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emf" ContentType="image/x-emf"/>
  <Override PartName="/word/footer27.xml" ContentType="application/vnd.openxmlformats-officedocument.wordprocessingml.footer+xml"/>
  <Override PartName="/word/footer28.xml" ContentType="application/vnd.openxmlformats-officedocument.wordprocessingml.footer+xml"/>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9.xml" ContentType="application/vnd.openxmlformats-officedocument.wordprocessingml.header+xml"/>
  <Override PartName="/word/footer25.xml" ContentType="application/vnd.openxmlformats-officedocument.wordprocessingml.footer+xml"/>
  <Override PartName="/word/header12.xml" ContentType="application/vnd.openxmlformats-officedocument.wordprocessingml.header+xml"/>
  <Override PartName="/word/footer26.xml" ContentType="application/vnd.openxmlformats-officedocument.wordprocessingml.foot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footer23.xml" ContentType="application/vnd.openxmlformats-officedocument.wordprocessingml.footer+xml"/>
  <Override PartName="/word/header11.xml" ContentType="application/vnd.openxmlformats-officedocument.wordprocessingml.head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word/footer8.xml" ContentType="application/vnd.openxmlformats-officedocument.wordprocessingml.footer+xml"/>
  <Override PartName="/word/footer29.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E55" w:rsidRDefault="009B2E55"/>
    <w:p w:rsidR="007A5924" w:rsidRDefault="0005033D">
      <w:r>
        <w:rPr>
          <w:noProof/>
        </w:rPr>
        <w:pict>
          <v:rect id="Rectangle 1" o:spid="_x0000_s1026" style="position:absolute;margin-left:12.2pt;margin-top:15.8pt;width:422.25pt;height:760.3pt;z-index:-251655168;visibility:visible;mso-position-horizontal-relative:page;mso-position-vertical-relative:page;v-text-anchor:middle" wrapcoords="-38 0 -38 21579 21600 21579 21600 0 -3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JttwIAAKkFAAAOAAAAZHJzL2Uyb0RvYy54bWysVF1v0zAUfUfiP1h+7/KxpG2ipRNbV4Q0&#10;YGIgnl3HSSwc29hu0w3x37l22m4FHgDx4uT6fvie4+N7cbnrBdoyY7mSFU7OYoyYpKrmsq3wp4+r&#10;yRwj64isiVCSVfiBWXy5ePniYtAlS1WnRM0MgiLSloOucOecLqPI0o71xJ4pzSQ4G2V64sA0bVQb&#10;MkD1XkRpHE+jQZlaG0WZtbC7HJ14Eeo3DaPufdNY5pCoMPTmwmrCuvZrtLggZWuI7jjdt0H+oYue&#10;cAmHHkstiSNoY/gvpXpOjbKqcWdU9ZFqGk5ZwABokvgnNPcd0SxgAXKsPtJk/19Z+m57ZxCvKzxN&#10;MZKkhzv6AKwR2QqGEs/PoG0JYff6zniEVt8q+sWCIzrxeMNCDFoPb1UNZcjGqcDJrjG9zwS0aBeo&#10;fzhSz3YOUdjMz6dpPssxouArpnk+T8LlRKQ8pGtj3WumeuR/Kmygy1CebG+t8+2Q8hCyv4l6xYVA&#10;RrnP3HWBTH9ucFrIGX+QVsDnuG1Nu74WBm0JyCVbzZOrpWcAKrf2eXSWxPHfZfiE36Vcp8vk5vkh&#10;4ax9c4JLBBcB7GRj+r4XQwIy35GQfpXKIx294w7wui/iGQ5K/FYkaRZfpcVkNZ3PJtkqyyfFLJ5P&#10;4qS4KqZxVmTL1XdPT5KVHa9rJm+5ZIdXkWR/prr9+xz1HN4FGiqcegiBeqsEP7Z/QnjAeLj1k7Ce&#10;O5gSgvcVnh+ZIGXHSH0ja8BNSke4GP+j0/7D9QEJh2+gJUjXq3WUt9utd1DFS3it6gcQMYjGi8KP&#10;NvjplHnEaIAxUWH7dUMMw0i8kaCbdJadp36wBKtIMg8TmRPfOlhZPvOBRFKoVmHqzMG4duNA2mjD&#10;2w6OSwJRUr2CF9TwoO2n1gCHN2AejMIcZ5cfOM/tEPU0YRc/AAAA//8DAFBLAwQUAAYACAAAACEA&#10;0jEohOEAAAAKAQAADwAAAGRycy9kb3ducmV2LnhtbEyPQUvDQBCF74L/YRnBm900tiHGbIoKIoIp&#10;NCribZKMSTA7G3a3bfz3XU96HN7He9/km1mP4kDWDYYVLBcRCOLGtAN3Ct5eH69SEM4jtzgaJgU/&#10;5GBTnJ/lmLXmyDs6VL4ToYRdhgp676dMStf0pNEtzEQcsi9jNfpw2k62Fo+hXI8yjqJEahw4LPQ4&#10;0UNPzXe11wq6an553u64LGv7UW7xk++r9yelLi/mu1sQnmb/B8OvflCHIjjVZs+tE6OCeLUKpILr&#10;ZQIi5GmS3oCoA7hexzHIIpf/XyhOAAAA//8DAFBLAQItABQABgAIAAAAIQC2gziS/gAAAOEBAAAT&#10;AAAAAAAAAAAAAAAAAAAAAABbQ29udGVudF9UeXBlc10ueG1sUEsBAi0AFAAGAAgAAAAhADj9If/W&#10;AAAAlAEAAAsAAAAAAAAAAAAAAAAALwEAAF9yZWxzLy5yZWxzUEsBAi0AFAAGAAgAAAAhALf6Am23&#10;AgAAqQUAAA4AAAAAAAAAAAAAAAAALgIAAGRycy9lMm9Eb2MueG1sUEsBAi0AFAAGAAgAAAAhANIx&#10;KIThAAAACgEAAA8AAAAAAAAAAAAAAAAAEQUAAGRycy9kb3ducmV2LnhtbFBLBQYAAAAABAAEAPMA&#10;AAAfBgAAAAA=&#10;" o:allowincell="f" fillcolor="#4f81bd" stroked="f" strokeweight="2pt">
            <v:fill color2="#c2d1ed" colors="0 #4f81bd;26870f #4f81bd;1 #c2d1ed" focus="100%" type="gradient">
              <o:fill v:ext="view" type="gradientUnscaled"/>
            </v:fill>
            <v:path arrowok="t"/>
            <v:textbox inset="21.6pt,1in,21.6pt">
              <w:txbxContent>
                <w:p w:rsidR="009B2E55" w:rsidRPr="0042136B" w:rsidRDefault="009B2E55" w:rsidP="0089686E">
                  <w:pPr>
                    <w:jc w:val="right"/>
                    <w:rPr>
                      <w:rFonts w:ascii="Garamond" w:hAnsi="Garamond"/>
                      <w:color w:val="FFFFFF"/>
                      <w:sz w:val="72"/>
                      <w:szCs w:val="72"/>
                    </w:rPr>
                  </w:pPr>
                  <w:r w:rsidRPr="00946D9F">
                    <w:rPr>
                      <w:rFonts w:ascii="Garamond" w:hAnsi="Garamond"/>
                      <w:sz w:val="72"/>
                      <w:szCs w:val="72"/>
                    </w:rPr>
                    <w:t>Developing and Supporting Teachers’ Ability to Prevent and Reduce R</w:t>
                  </w:r>
                  <w:r>
                    <w:rPr>
                      <w:rFonts w:ascii="Garamond" w:hAnsi="Garamond"/>
                      <w:sz w:val="72"/>
                      <w:szCs w:val="72"/>
                    </w:rPr>
                    <w:t>estraint and Seclusion (R/S)</w:t>
                  </w:r>
                  <w:r>
                    <w:rPr>
                      <w:noProof/>
                    </w:rPr>
                    <w:drawing>
                      <wp:inline distT="0" distB="0" distL="0" distR="0">
                        <wp:extent cx="3524250" cy="2343150"/>
                        <wp:effectExtent l="0" t="0" r="0" b="0"/>
                        <wp:docPr id="2" name="Picture 3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EACE.jpg"/>
                                <pic:cNvPicPr/>
                              </pic:nvPicPr>
                              <pic:blipFill>
                                <a:blip r:embed="rId8">
                                  <a:duotone>
                                    <a:prstClr val="black"/>
                                    <a:schemeClr val="accent1">
                                      <a:tint val="45000"/>
                                      <a:satMod val="400000"/>
                                    </a:schemeClr>
                                  </a:duotone>
                                  <a:extLst/>
                                </a:blip>
                                <a:stretch>
                                  <a:fillRect/>
                                </a:stretch>
                              </pic:blipFill>
                              <pic:spPr>
                                <a:xfrm>
                                  <a:off x="0" y="0"/>
                                  <a:ext cx="3524250" cy="2343150"/>
                                </a:xfrm>
                                <a:prstGeom prst="rect">
                                  <a:avLst/>
                                </a:prstGeom>
                              </pic:spPr>
                            </pic:pic>
                          </a:graphicData>
                        </a:graphic>
                      </wp:inline>
                    </w:drawing>
                  </w:r>
                </w:p>
              </w:txbxContent>
            </v:textbox>
            <w10:wrap type="through" anchorx="page" anchory="page"/>
          </v:rect>
        </w:pict>
      </w:r>
      <w:r>
        <w:rPr>
          <w:noProof/>
        </w:rPr>
        <w:pict>
          <v:rect id="Rectangle 288" o:spid="_x0000_s1027" style="position:absolute;margin-left:446.75pt;margin-top:0;width:148.1pt;height:760.3pt;z-index:251662336;visibility:visible;mso-position-horizontal-relative:page;mso-position-vertical:center;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ov4fwIAAP8EAAAOAAAAZHJzL2Uyb0RvYy54bWysVMGO0zAQvSPxD5bv3cRR2iZR0xW7pQhp&#10;gRULH+DaTmPh2MF2my4r/p2xsy0tcECIHlxPZjx+b+aNF9eHTqG9sE4aXWNylWIkNDNc6m2NP39a&#10;TwqMnKeaU2W0qPGjcPh6+fLFYugrkZnWKC4sgiTaVUNf49b7vkoSx1rRUXdleqHB2RjbUQ+m3Sbc&#10;0gGydyrJ0nSWDMby3homnIOvq9GJlzF/0wjmPzSNEx6pGgM2H1cb101Yk+WCVltL+1ayZxj0H1B0&#10;VGq49JRqRT1FOyt/S9VJZo0zjb9ipktM00gmIgdgQ9Jf2Dy0tBeRCxTH9acyuf+Xlr3f31skeY1n&#10;BCNNO+jRR6ga1VslUFYUoUJD7yoIfOjvbeDo+jvDvjhwJBeeYDiIQZvhneGQiO68iVU5NLYLJ4Ev&#10;OsTiP56KLw4eMfhIiiIt5tAjBr5yNp0WJLYnodXxeG+dfyNMh8KmxhZwxvR0f+d8gEOrY0jEaZTk&#10;a6lUNOx2c6ss2lNQAlnn5XwVqMERdx6mdAjWJhwb3eMXQAl3BF/AGzv7VJIsT2+ycrKeFfNJvs6n&#10;k3KeFpOUlDflLM3LfLX+HgCSvGol50LfSS2OKiP533XxWe+jPqLO0FDjbJqnaSR/Ad+ds0zj708s&#10;O+lh6pTsalycgmjVCspfaw68aeWpVOM+ucQfawZFOP7HskQhhN6PYvGHzSGKihzlszH8EZRhDfQN&#10;egwvBmxaY79hNMD01dh93VErMFJvNcibFCC9MK/RyqfzDAx74dqcu6hmkKzGzFuMRuPWj2O+663c&#10;tnAbieXS5hWospFRL0GxIzJgEwyYssjr+UUIY3xux6if79byBwAAAP//AwBQSwMEFAAGAAgAAAAh&#10;ABVRcC7jAAAACgEAAA8AAABkcnMvZG93bnJldi54bWxMj1FPwjAUhd9N/A/NNfHFQAcKjrmOGI3h&#10;BWNgBvWtrHVdWG9nW2D+ey9P8nZPzsm538nnvW3ZQfvQOBQwGibANFZONVgLeC9fBimwECUq2TrU&#10;An51gHlxeZHLTLkjrvRhHWtGJRgyKcDE2GWch8poK8PQdRrJ+3beykjS11x5eaRy2/Jxkky5lQ3S&#10;ByM7/WR0tVvvrYDPtw+zey6/Fj83i40vV3fLTfcahLi+6h8fgEXdx/8wnPAJHQpi2ro9qsBaAens&#10;dkJRAbToZI/S2T2wLV2TcTIFXuT8fELxBwAA//8DAFBLAQItABQABgAIAAAAIQC2gziS/gAAAOEB&#10;AAATAAAAAAAAAAAAAAAAAAAAAABbQ29udGVudF9UeXBlc10ueG1sUEsBAi0AFAAGAAgAAAAhADj9&#10;If/WAAAAlAEAAAsAAAAAAAAAAAAAAAAALwEAAF9yZWxzLy5yZWxzUEsBAi0AFAAGAAgAAAAhAAQi&#10;i/h/AgAA/wQAAA4AAAAAAAAAAAAAAAAALgIAAGRycy9lMm9Eb2MueG1sUEsBAi0AFAAGAAgAAAAh&#10;ABVRcC7jAAAACgEAAA8AAAAAAAAAAAAAAAAA2QQAAGRycy9kb3ducmV2LnhtbFBLBQYAAAAABAAE&#10;APMAAADpBQAAAAA=&#10;" fillcolor="#1f497d" stroked="f" strokeweight="2pt">
            <v:path arrowok="t"/>
            <v:textbox inset="14.4pt,,14.4pt">
              <w:txbxContent>
                <w:p w:rsidR="009B2E55" w:rsidRDefault="009B2E55" w:rsidP="0042136B">
                  <w:pPr>
                    <w:pStyle w:val="Subtitle"/>
                    <w:shd w:val="clear" w:color="auto" w:fill="1F497D"/>
                    <w:rPr>
                      <w:color w:val="FFFFFF"/>
                    </w:rPr>
                  </w:pPr>
                  <w:bookmarkStart w:id="0" w:name="_Toc319960062"/>
                  <w:r w:rsidRPr="0042136B">
                    <w:rPr>
                      <w:color w:val="FFFFFF"/>
                    </w:rPr>
                    <w:t>Developed by Nancy I. Macias-Smith, MSPP graduation requirement 2012</w:t>
                  </w:r>
                  <w:bookmarkEnd w:id="0"/>
                </w:p>
                <w:p w:rsidR="009B2E55" w:rsidRDefault="009B2E55" w:rsidP="00906779"/>
                <w:p w:rsidR="009B2E55" w:rsidRPr="00906779" w:rsidRDefault="009B2E55" w:rsidP="00906779">
                  <w:pPr>
                    <w:rPr>
                      <w:rFonts w:ascii="Verdana" w:hAnsi="Verdana"/>
                      <w:b/>
                      <w:color w:val="FFFFFF" w:themeColor="background1"/>
                      <w:sz w:val="21"/>
                      <w:szCs w:val="21"/>
                    </w:rPr>
                  </w:pPr>
                  <w:r w:rsidRPr="00906779">
                    <w:rPr>
                      <w:rFonts w:ascii="Verdana" w:hAnsi="Verdana"/>
                      <w:b/>
                      <w:color w:val="FFFFFF" w:themeColor="background1"/>
                      <w:sz w:val="21"/>
                      <w:szCs w:val="21"/>
                    </w:rPr>
                    <w:t>nancymaciassmith</w:t>
                  </w:r>
                </w:p>
                <w:p w:rsidR="009B2E55" w:rsidRPr="00906779" w:rsidRDefault="009B2E55" w:rsidP="00906779">
                  <w:pPr>
                    <w:rPr>
                      <w:rFonts w:ascii="Verdana" w:hAnsi="Verdana"/>
                      <w:b/>
                      <w:color w:val="FFFFFF" w:themeColor="background1"/>
                      <w:sz w:val="21"/>
                      <w:szCs w:val="21"/>
                    </w:rPr>
                  </w:pPr>
                  <w:r w:rsidRPr="00906779">
                    <w:rPr>
                      <w:rFonts w:ascii="Verdana" w:hAnsi="Verdana"/>
                      <w:b/>
                      <w:color w:val="FFFFFF" w:themeColor="background1"/>
                      <w:sz w:val="21"/>
                      <w:szCs w:val="21"/>
                    </w:rPr>
                    <w:t>@gmail.com</w:t>
                  </w:r>
                </w:p>
              </w:txbxContent>
            </v:textbox>
            <w10:wrap anchorx="page" anchory="page"/>
          </v:rect>
        </w:pict>
      </w:r>
    </w:p>
    <w:p w:rsidR="007A5924" w:rsidRDefault="007A5924"/>
    <w:p w:rsidR="007A5924" w:rsidRDefault="007A5924">
      <w:r>
        <w:br w:type="page"/>
      </w:r>
    </w:p>
    <w:p w:rsidR="007A5924" w:rsidRPr="001C6198" w:rsidRDefault="0005033D" w:rsidP="005F1213">
      <w:pPr>
        <w:pStyle w:val="TOC3"/>
        <w:tabs>
          <w:tab w:val="right" w:leader="dot" w:pos="10790"/>
        </w:tabs>
        <w:ind w:left="0"/>
        <w:rPr>
          <w:rFonts w:ascii="Verdana" w:hAnsi="Verdana"/>
          <w:noProof/>
          <w:sz w:val="21"/>
          <w:szCs w:val="21"/>
        </w:rPr>
      </w:pPr>
      <w:r w:rsidRPr="001C6198">
        <w:rPr>
          <w:rFonts w:ascii="Verdana" w:hAnsi="Verdana"/>
          <w:sz w:val="21"/>
          <w:szCs w:val="21"/>
        </w:rPr>
        <w:lastRenderedPageBreak/>
        <w:fldChar w:fldCharType="begin"/>
      </w:r>
      <w:r w:rsidR="007A5924" w:rsidRPr="001C6198">
        <w:rPr>
          <w:rFonts w:ascii="Verdana" w:hAnsi="Verdana"/>
          <w:sz w:val="21"/>
          <w:szCs w:val="21"/>
        </w:rPr>
        <w:instrText xml:space="preserve"> TOC \o "1-3" \h \z \u </w:instrText>
      </w:r>
      <w:r w:rsidRPr="001C6198">
        <w:rPr>
          <w:rFonts w:ascii="Verdana" w:hAnsi="Verdana"/>
          <w:sz w:val="21"/>
          <w:szCs w:val="21"/>
        </w:rPr>
        <w:fldChar w:fldCharType="separate"/>
      </w:r>
      <w:hyperlink w:anchor="_Toc319960063" w:history="1">
        <w:r w:rsidR="007A5924">
          <w:rPr>
            <w:rStyle w:val="Hyperlink"/>
            <w:rFonts w:ascii="Verdana" w:hAnsi="Verdana"/>
            <w:noProof/>
            <w:sz w:val="21"/>
            <w:szCs w:val="21"/>
          </w:rPr>
          <w:t>Section I. I</w:t>
        </w:r>
        <w:r w:rsidR="007A5924" w:rsidRPr="001C6198">
          <w:rPr>
            <w:rStyle w:val="Hyperlink"/>
            <w:rFonts w:ascii="Verdana" w:hAnsi="Verdana"/>
            <w:noProof/>
            <w:sz w:val="21"/>
            <w:szCs w:val="21"/>
          </w:rPr>
          <w:t>ntroduction</w:t>
        </w:r>
        <w:r w:rsidR="007A5924" w:rsidRPr="001C6198">
          <w:rPr>
            <w:rFonts w:ascii="Verdana" w:hAnsi="Verdana"/>
            <w:noProof/>
            <w:webHidden/>
            <w:sz w:val="21"/>
            <w:szCs w:val="21"/>
          </w:rPr>
          <w:tab/>
        </w:r>
        <w:r w:rsidRPr="001C6198">
          <w:rPr>
            <w:rFonts w:ascii="Verdana" w:hAnsi="Verdana"/>
            <w:noProof/>
            <w:webHidden/>
            <w:sz w:val="21"/>
            <w:szCs w:val="21"/>
          </w:rPr>
          <w:fldChar w:fldCharType="begin"/>
        </w:r>
        <w:r w:rsidR="007A5924" w:rsidRPr="001C6198">
          <w:rPr>
            <w:rFonts w:ascii="Verdana" w:hAnsi="Verdana"/>
            <w:noProof/>
            <w:webHidden/>
            <w:sz w:val="21"/>
            <w:szCs w:val="21"/>
          </w:rPr>
          <w:instrText xml:space="preserve"> PAGEREF _Toc319960063 \h </w:instrText>
        </w:r>
        <w:r w:rsidRPr="001C6198">
          <w:rPr>
            <w:rFonts w:ascii="Verdana" w:hAnsi="Verdana"/>
            <w:noProof/>
            <w:webHidden/>
            <w:sz w:val="21"/>
            <w:szCs w:val="21"/>
          </w:rPr>
        </w:r>
        <w:r w:rsidRPr="001C6198">
          <w:rPr>
            <w:rFonts w:ascii="Verdana" w:hAnsi="Verdana"/>
            <w:noProof/>
            <w:webHidden/>
            <w:sz w:val="21"/>
            <w:szCs w:val="21"/>
          </w:rPr>
          <w:fldChar w:fldCharType="separate"/>
        </w:r>
        <w:r w:rsidR="00D5139F">
          <w:rPr>
            <w:rFonts w:ascii="Verdana" w:hAnsi="Verdana"/>
            <w:noProof/>
            <w:webHidden/>
            <w:sz w:val="21"/>
            <w:szCs w:val="21"/>
          </w:rPr>
          <w:t>1</w:t>
        </w:r>
        <w:r w:rsidRPr="001C6198">
          <w:rPr>
            <w:rFonts w:ascii="Verdana" w:hAnsi="Verdana"/>
            <w:noProof/>
            <w:webHidden/>
            <w:sz w:val="21"/>
            <w:szCs w:val="21"/>
          </w:rPr>
          <w:fldChar w:fldCharType="end"/>
        </w:r>
      </w:hyperlink>
    </w:p>
    <w:p w:rsidR="007A5924" w:rsidRPr="001C6198" w:rsidRDefault="0005033D">
      <w:pPr>
        <w:pStyle w:val="TOC1"/>
        <w:tabs>
          <w:tab w:val="right" w:leader="dot" w:pos="10790"/>
        </w:tabs>
        <w:rPr>
          <w:rFonts w:ascii="Verdana" w:hAnsi="Verdana"/>
          <w:noProof/>
          <w:sz w:val="21"/>
          <w:szCs w:val="21"/>
        </w:rPr>
      </w:pPr>
      <w:hyperlink w:anchor="_Toc319960064" w:history="1">
        <w:r w:rsidR="007A5924" w:rsidRPr="001C6198">
          <w:rPr>
            <w:rStyle w:val="Hyperlink"/>
            <w:rFonts w:ascii="Verdana" w:hAnsi="Verdana"/>
            <w:noProof/>
            <w:sz w:val="21"/>
            <w:szCs w:val="21"/>
          </w:rPr>
          <w:t>Section I</w:t>
        </w:r>
        <w:r w:rsidR="007A5924">
          <w:rPr>
            <w:rStyle w:val="Hyperlink"/>
            <w:rFonts w:ascii="Verdana" w:hAnsi="Verdana"/>
            <w:noProof/>
            <w:sz w:val="21"/>
            <w:szCs w:val="21"/>
          </w:rPr>
          <w:t>I</w:t>
        </w:r>
        <w:r w:rsidR="007A5924" w:rsidRPr="001C6198">
          <w:rPr>
            <w:rStyle w:val="Hyperlink"/>
            <w:rFonts w:ascii="Verdana" w:hAnsi="Verdana"/>
            <w:noProof/>
            <w:sz w:val="21"/>
            <w:szCs w:val="21"/>
          </w:rPr>
          <w:t xml:space="preserve">. </w:t>
        </w:r>
        <w:r w:rsidR="007A5924">
          <w:rPr>
            <w:rStyle w:val="Hyperlink"/>
            <w:rFonts w:ascii="Verdana" w:hAnsi="Verdana"/>
            <w:noProof/>
            <w:sz w:val="21"/>
            <w:szCs w:val="21"/>
          </w:rPr>
          <w:t>D</w:t>
        </w:r>
        <w:r w:rsidR="007A5924" w:rsidRPr="001C6198">
          <w:rPr>
            <w:rStyle w:val="Hyperlink"/>
            <w:rFonts w:ascii="Verdana" w:hAnsi="Verdana"/>
            <w:noProof/>
            <w:sz w:val="21"/>
            <w:szCs w:val="21"/>
          </w:rPr>
          <w:t>efinitions</w:t>
        </w:r>
        <w:r w:rsidR="007A5924" w:rsidRPr="001C6198">
          <w:rPr>
            <w:rFonts w:ascii="Verdana" w:hAnsi="Verdana"/>
            <w:noProof/>
            <w:webHidden/>
            <w:sz w:val="21"/>
            <w:szCs w:val="21"/>
          </w:rPr>
          <w:tab/>
        </w:r>
        <w:r w:rsidRPr="001C6198">
          <w:rPr>
            <w:rFonts w:ascii="Verdana" w:hAnsi="Verdana"/>
            <w:noProof/>
            <w:webHidden/>
            <w:sz w:val="21"/>
            <w:szCs w:val="21"/>
          </w:rPr>
          <w:fldChar w:fldCharType="begin"/>
        </w:r>
        <w:r w:rsidR="007A5924" w:rsidRPr="001C6198">
          <w:rPr>
            <w:rFonts w:ascii="Verdana" w:hAnsi="Verdana"/>
            <w:noProof/>
            <w:webHidden/>
            <w:sz w:val="21"/>
            <w:szCs w:val="21"/>
          </w:rPr>
          <w:instrText xml:space="preserve"> PAGEREF _Toc319960064 \h </w:instrText>
        </w:r>
        <w:r w:rsidRPr="001C6198">
          <w:rPr>
            <w:rFonts w:ascii="Verdana" w:hAnsi="Verdana"/>
            <w:noProof/>
            <w:webHidden/>
            <w:sz w:val="21"/>
            <w:szCs w:val="21"/>
          </w:rPr>
        </w:r>
        <w:r w:rsidRPr="001C6198">
          <w:rPr>
            <w:rFonts w:ascii="Verdana" w:hAnsi="Verdana"/>
            <w:noProof/>
            <w:webHidden/>
            <w:sz w:val="21"/>
            <w:szCs w:val="21"/>
          </w:rPr>
          <w:fldChar w:fldCharType="separate"/>
        </w:r>
        <w:r w:rsidR="00D5139F">
          <w:rPr>
            <w:rFonts w:ascii="Verdana" w:hAnsi="Verdana"/>
            <w:noProof/>
            <w:webHidden/>
            <w:sz w:val="21"/>
            <w:szCs w:val="21"/>
          </w:rPr>
          <w:t>3</w:t>
        </w:r>
        <w:r w:rsidRPr="001C6198">
          <w:rPr>
            <w:rFonts w:ascii="Verdana" w:hAnsi="Verdana"/>
            <w:noProof/>
            <w:webHidden/>
            <w:sz w:val="21"/>
            <w:szCs w:val="21"/>
          </w:rPr>
          <w:fldChar w:fldCharType="end"/>
        </w:r>
      </w:hyperlink>
    </w:p>
    <w:p w:rsidR="007A5924" w:rsidRPr="001C6198" w:rsidRDefault="0005033D">
      <w:pPr>
        <w:pStyle w:val="TOC1"/>
        <w:tabs>
          <w:tab w:val="right" w:leader="dot" w:pos="10790"/>
        </w:tabs>
        <w:rPr>
          <w:rFonts w:ascii="Verdana" w:hAnsi="Verdana"/>
          <w:noProof/>
          <w:sz w:val="21"/>
          <w:szCs w:val="21"/>
        </w:rPr>
      </w:pPr>
      <w:hyperlink w:anchor="_Toc319960065" w:history="1">
        <w:r w:rsidR="007A5924" w:rsidRPr="001C6198">
          <w:rPr>
            <w:rStyle w:val="Hyperlink"/>
            <w:rFonts w:ascii="Verdana" w:hAnsi="Verdana"/>
            <w:noProof/>
            <w:sz w:val="21"/>
            <w:szCs w:val="21"/>
          </w:rPr>
          <w:t>Section I</w:t>
        </w:r>
        <w:r w:rsidR="007A5924">
          <w:rPr>
            <w:rStyle w:val="Hyperlink"/>
            <w:rFonts w:ascii="Verdana" w:hAnsi="Verdana"/>
            <w:noProof/>
            <w:sz w:val="21"/>
            <w:szCs w:val="21"/>
          </w:rPr>
          <w:t>II</w:t>
        </w:r>
        <w:r w:rsidR="007A5924" w:rsidRPr="001C6198">
          <w:rPr>
            <w:rStyle w:val="Hyperlink"/>
            <w:rFonts w:ascii="Verdana" w:hAnsi="Verdana"/>
            <w:noProof/>
            <w:sz w:val="21"/>
            <w:szCs w:val="21"/>
          </w:rPr>
          <w:t xml:space="preserve">. </w:t>
        </w:r>
        <w:r w:rsidR="007A5924">
          <w:rPr>
            <w:rStyle w:val="Hyperlink"/>
            <w:rFonts w:ascii="Verdana" w:hAnsi="Verdana"/>
            <w:noProof/>
            <w:sz w:val="21"/>
            <w:szCs w:val="21"/>
          </w:rPr>
          <w:t>A</w:t>
        </w:r>
        <w:r w:rsidR="007A5924" w:rsidRPr="001C6198">
          <w:rPr>
            <w:rStyle w:val="Hyperlink"/>
            <w:rFonts w:ascii="Verdana" w:hAnsi="Verdana"/>
            <w:noProof/>
            <w:sz w:val="21"/>
            <w:szCs w:val="21"/>
          </w:rPr>
          <w:t xml:space="preserve">dverse Consequences of Restraint </w:t>
        </w:r>
        <w:r w:rsidR="00556B3A">
          <w:rPr>
            <w:rStyle w:val="Hyperlink"/>
            <w:rFonts w:ascii="Verdana" w:hAnsi="Verdana"/>
            <w:noProof/>
            <w:sz w:val="21"/>
            <w:szCs w:val="21"/>
          </w:rPr>
          <w:t xml:space="preserve">and Seclusion </w:t>
        </w:r>
        <w:r w:rsidR="007A5924" w:rsidRPr="001C6198">
          <w:rPr>
            <w:rStyle w:val="Hyperlink"/>
            <w:rFonts w:ascii="Verdana" w:hAnsi="Verdana"/>
            <w:noProof/>
            <w:sz w:val="21"/>
            <w:szCs w:val="21"/>
          </w:rPr>
          <w:t>and Understanding Emotional Regulation</w:t>
        </w:r>
        <w:r w:rsidR="007A5924" w:rsidRPr="001C6198">
          <w:rPr>
            <w:rFonts w:ascii="Verdana" w:hAnsi="Verdana"/>
            <w:noProof/>
            <w:webHidden/>
            <w:sz w:val="21"/>
            <w:szCs w:val="21"/>
          </w:rPr>
          <w:tab/>
        </w:r>
        <w:r w:rsidRPr="001C6198">
          <w:rPr>
            <w:rFonts w:ascii="Verdana" w:hAnsi="Verdana"/>
            <w:noProof/>
            <w:webHidden/>
            <w:sz w:val="21"/>
            <w:szCs w:val="21"/>
          </w:rPr>
          <w:fldChar w:fldCharType="begin"/>
        </w:r>
        <w:r w:rsidR="007A5924" w:rsidRPr="001C6198">
          <w:rPr>
            <w:rFonts w:ascii="Verdana" w:hAnsi="Verdana"/>
            <w:noProof/>
            <w:webHidden/>
            <w:sz w:val="21"/>
            <w:szCs w:val="21"/>
          </w:rPr>
          <w:instrText xml:space="preserve"> PAGEREF _Toc319960065 \h </w:instrText>
        </w:r>
        <w:r w:rsidRPr="001C6198">
          <w:rPr>
            <w:rFonts w:ascii="Verdana" w:hAnsi="Verdana"/>
            <w:noProof/>
            <w:webHidden/>
            <w:sz w:val="21"/>
            <w:szCs w:val="21"/>
          </w:rPr>
        </w:r>
        <w:r w:rsidRPr="001C6198">
          <w:rPr>
            <w:rFonts w:ascii="Verdana" w:hAnsi="Verdana"/>
            <w:noProof/>
            <w:webHidden/>
            <w:sz w:val="21"/>
            <w:szCs w:val="21"/>
          </w:rPr>
          <w:fldChar w:fldCharType="separate"/>
        </w:r>
        <w:r w:rsidR="00D5139F">
          <w:rPr>
            <w:rFonts w:ascii="Verdana" w:hAnsi="Verdana"/>
            <w:noProof/>
            <w:webHidden/>
            <w:sz w:val="21"/>
            <w:szCs w:val="21"/>
          </w:rPr>
          <w:t>4</w:t>
        </w:r>
        <w:r w:rsidRPr="001C6198">
          <w:rPr>
            <w:rFonts w:ascii="Verdana" w:hAnsi="Verdana"/>
            <w:noProof/>
            <w:webHidden/>
            <w:sz w:val="21"/>
            <w:szCs w:val="21"/>
          </w:rPr>
          <w:fldChar w:fldCharType="end"/>
        </w:r>
      </w:hyperlink>
    </w:p>
    <w:p w:rsidR="007A5924" w:rsidRPr="001C6198" w:rsidRDefault="0005033D">
      <w:pPr>
        <w:pStyle w:val="TOC2"/>
        <w:tabs>
          <w:tab w:val="right" w:leader="dot" w:pos="10790"/>
        </w:tabs>
        <w:rPr>
          <w:rFonts w:ascii="Verdana" w:hAnsi="Verdana"/>
          <w:noProof/>
          <w:sz w:val="21"/>
          <w:szCs w:val="21"/>
        </w:rPr>
      </w:pPr>
      <w:hyperlink w:anchor="_Toc319960066" w:history="1">
        <w:r w:rsidR="007A5924" w:rsidRPr="001C6198">
          <w:rPr>
            <w:rStyle w:val="Hyperlink"/>
            <w:rFonts w:ascii="Verdana" w:hAnsi="Verdana"/>
            <w:noProof/>
            <w:sz w:val="21"/>
            <w:szCs w:val="21"/>
          </w:rPr>
          <w:t>Case Scenarios</w:t>
        </w:r>
        <w:r w:rsidR="007A5924" w:rsidRPr="001C6198">
          <w:rPr>
            <w:rFonts w:ascii="Verdana" w:hAnsi="Verdana"/>
            <w:noProof/>
            <w:webHidden/>
            <w:sz w:val="21"/>
            <w:szCs w:val="21"/>
          </w:rPr>
          <w:tab/>
        </w:r>
        <w:r w:rsidRPr="001C6198">
          <w:rPr>
            <w:rFonts w:ascii="Verdana" w:hAnsi="Verdana"/>
            <w:noProof/>
            <w:webHidden/>
            <w:sz w:val="21"/>
            <w:szCs w:val="21"/>
          </w:rPr>
          <w:fldChar w:fldCharType="begin"/>
        </w:r>
        <w:r w:rsidR="007A5924" w:rsidRPr="001C6198">
          <w:rPr>
            <w:rFonts w:ascii="Verdana" w:hAnsi="Verdana"/>
            <w:noProof/>
            <w:webHidden/>
            <w:sz w:val="21"/>
            <w:szCs w:val="21"/>
          </w:rPr>
          <w:instrText xml:space="preserve"> PAGEREF _Toc319960066 \h </w:instrText>
        </w:r>
        <w:r w:rsidRPr="001C6198">
          <w:rPr>
            <w:rFonts w:ascii="Verdana" w:hAnsi="Verdana"/>
            <w:noProof/>
            <w:webHidden/>
            <w:sz w:val="21"/>
            <w:szCs w:val="21"/>
          </w:rPr>
        </w:r>
        <w:r w:rsidRPr="001C6198">
          <w:rPr>
            <w:rFonts w:ascii="Verdana" w:hAnsi="Verdana"/>
            <w:noProof/>
            <w:webHidden/>
            <w:sz w:val="21"/>
            <w:szCs w:val="21"/>
          </w:rPr>
          <w:fldChar w:fldCharType="separate"/>
        </w:r>
        <w:r w:rsidR="00D5139F">
          <w:rPr>
            <w:rFonts w:ascii="Verdana" w:hAnsi="Verdana"/>
            <w:noProof/>
            <w:webHidden/>
            <w:sz w:val="21"/>
            <w:szCs w:val="21"/>
          </w:rPr>
          <w:t>5</w:t>
        </w:r>
        <w:r w:rsidRPr="001C6198">
          <w:rPr>
            <w:rFonts w:ascii="Verdana" w:hAnsi="Verdana"/>
            <w:noProof/>
            <w:webHidden/>
            <w:sz w:val="21"/>
            <w:szCs w:val="21"/>
          </w:rPr>
          <w:fldChar w:fldCharType="end"/>
        </w:r>
      </w:hyperlink>
    </w:p>
    <w:p w:rsidR="007A5924" w:rsidRPr="001C6198" w:rsidRDefault="0005033D">
      <w:pPr>
        <w:pStyle w:val="TOC1"/>
        <w:tabs>
          <w:tab w:val="right" w:leader="dot" w:pos="10790"/>
        </w:tabs>
        <w:rPr>
          <w:rFonts w:ascii="Verdana" w:hAnsi="Verdana"/>
          <w:noProof/>
          <w:sz w:val="21"/>
          <w:szCs w:val="21"/>
        </w:rPr>
      </w:pPr>
      <w:hyperlink w:anchor="_Toc319960067" w:history="1">
        <w:r w:rsidR="007A5924" w:rsidRPr="001C6198">
          <w:rPr>
            <w:rStyle w:val="Hyperlink"/>
            <w:rFonts w:ascii="Verdana" w:hAnsi="Verdana"/>
            <w:noProof/>
            <w:sz w:val="21"/>
            <w:szCs w:val="21"/>
          </w:rPr>
          <w:t>Section I</w:t>
        </w:r>
        <w:r w:rsidR="007A5924">
          <w:rPr>
            <w:rStyle w:val="Hyperlink"/>
            <w:rFonts w:ascii="Verdana" w:hAnsi="Verdana"/>
            <w:noProof/>
            <w:sz w:val="21"/>
            <w:szCs w:val="21"/>
          </w:rPr>
          <w:t>V</w:t>
        </w:r>
        <w:r w:rsidR="007A5924" w:rsidRPr="001C6198">
          <w:rPr>
            <w:rStyle w:val="Hyperlink"/>
            <w:rFonts w:ascii="Verdana" w:hAnsi="Verdana"/>
            <w:noProof/>
            <w:sz w:val="21"/>
            <w:szCs w:val="21"/>
          </w:rPr>
          <w:t xml:space="preserve">. </w:t>
        </w:r>
        <w:r w:rsidR="007A5924">
          <w:rPr>
            <w:rStyle w:val="Hyperlink"/>
            <w:rFonts w:ascii="Verdana" w:hAnsi="Verdana"/>
            <w:noProof/>
            <w:sz w:val="21"/>
            <w:szCs w:val="21"/>
          </w:rPr>
          <w:t>R</w:t>
        </w:r>
        <w:r w:rsidR="007A5924" w:rsidRPr="001C6198">
          <w:rPr>
            <w:rStyle w:val="Hyperlink"/>
            <w:rFonts w:ascii="Verdana" w:hAnsi="Verdana"/>
            <w:noProof/>
            <w:sz w:val="21"/>
            <w:szCs w:val="21"/>
          </w:rPr>
          <w:t>oots of Challenging Behavior</w:t>
        </w:r>
        <w:r w:rsidR="007A5924" w:rsidRPr="001C6198">
          <w:rPr>
            <w:rFonts w:ascii="Verdana" w:hAnsi="Verdana"/>
            <w:noProof/>
            <w:webHidden/>
            <w:sz w:val="21"/>
            <w:szCs w:val="21"/>
          </w:rPr>
          <w:tab/>
        </w:r>
        <w:r w:rsidRPr="001C6198">
          <w:rPr>
            <w:rFonts w:ascii="Verdana" w:hAnsi="Verdana"/>
            <w:noProof/>
            <w:webHidden/>
            <w:sz w:val="21"/>
            <w:szCs w:val="21"/>
          </w:rPr>
          <w:fldChar w:fldCharType="begin"/>
        </w:r>
        <w:r w:rsidR="007A5924" w:rsidRPr="001C6198">
          <w:rPr>
            <w:rFonts w:ascii="Verdana" w:hAnsi="Verdana"/>
            <w:noProof/>
            <w:webHidden/>
            <w:sz w:val="21"/>
            <w:szCs w:val="21"/>
          </w:rPr>
          <w:instrText xml:space="preserve"> PAGEREF _Toc319960067 \h </w:instrText>
        </w:r>
        <w:r w:rsidRPr="001C6198">
          <w:rPr>
            <w:rFonts w:ascii="Verdana" w:hAnsi="Verdana"/>
            <w:noProof/>
            <w:webHidden/>
            <w:sz w:val="21"/>
            <w:szCs w:val="21"/>
          </w:rPr>
        </w:r>
        <w:r w:rsidRPr="001C6198">
          <w:rPr>
            <w:rFonts w:ascii="Verdana" w:hAnsi="Verdana"/>
            <w:noProof/>
            <w:webHidden/>
            <w:sz w:val="21"/>
            <w:szCs w:val="21"/>
          </w:rPr>
          <w:fldChar w:fldCharType="separate"/>
        </w:r>
        <w:r w:rsidR="00D5139F">
          <w:rPr>
            <w:rFonts w:ascii="Verdana" w:hAnsi="Verdana"/>
            <w:noProof/>
            <w:webHidden/>
            <w:sz w:val="21"/>
            <w:szCs w:val="21"/>
          </w:rPr>
          <w:t>6</w:t>
        </w:r>
        <w:r w:rsidRPr="001C6198">
          <w:rPr>
            <w:rFonts w:ascii="Verdana" w:hAnsi="Verdana"/>
            <w:noProof/>
            <w:webHidden/>
            <w:sz w:val="21"/>
            <w:szCs w:val="21"/>
          </w:rPr>
          <w:fldChar w:fldCharType="end"/>
        </w:r>
      </w:hyperlink>
    </w:p>
    <w:p w:rsidR="007A5924" w:rsidRPr="001C6198" w:rsidRDefault="0005033D">
      <w:pPr>
        <w:pStyle w:val="TOC1"/>
        <w:tabs>
          <w:tab w:val="right" w:leader="dot" w:pos="10790"/>
        </w:tabs>
        <w:rPr>
          <w:rFonts w:ascii="Verdana" w:hAnsi="Verdana"/>
          <w:noProof/>
          <w:sz w:val="21"/>
          <w:szCs w:val="21"/>
        </w:rPr>
      </w:pPr>
      <w:hyperlink w:anchor="_Toc319960068" w:history="1">
        <w:r w:rsidR="007A5924">
          <w:rPr>
            <w:rStyle w:val="Hyperlink"/>
            <w:rFonts w:ascii="Verdana" w:hAnsi="Verdana"/>
            <w:noProof/>
            <w:sz w:val="21"/>
            <w:szCs w:val="21"/>
          </w:rPr>
          <w:t>Section V</w:t>
        </w:r>
        <w:r w:rsidR="007A5924" w:rsidRPr="001C6198">
          <w:rPr>
            <w:rStyle w:val="Hyperlink"/>
            <w:rFonts w:ascii="Verdana" w:hAnsi="Verdana"/>
            <w:noProof/>
            <w:sz w:val="21"/>
            <w:szCs w:val="21"/>
          </w:rPr>
          <w:t xml:space="preserve">. </w:t>
        </w:r>
        <w:r w:rsidR="007A5924">
          <w:rPr>
            <w:rStyle w:val="Hyperlink"/>
            <w:rFonts w:ascii="Verdana" w:hAnsi="Verdana"/>
            <w:noProof/>
            <w:sz w:val="21"/>
            <w:szCs w:val="21"/>
          </w:rPr>
          <w:t>B</w:t>
        </w:r>
        <w:r w:rsidR="007A5924" w:rsidRPr="001C6198">
          <w:rPr>
            <w:rStyle w:val="Hyperlink"/>
            <w:rFonts w:ascii="Verdana" w:hAnsi="Verdana"/>
            <w:noProof/>
            <w:sz w:val="21"/>
            <w:szCs w:val="21"/>
          </w:rPr>
          <w:t>uilding upon Teacher’s Strengths</w:t>
        </w:r>
        <w:r w:rsidR="007A5924" w:rsidRPr="001C6198">
          <w:rPr>
            <w:rFonts w:ascii="Verdana" w:hAnsi="Verdana"/>
            <w:noProof/>
            <w:webHidden/>
            <w:sz w:val="21"/>
            <w:szCs w:val="21"/>
          </w:rPr>
          <w:tab/>
        </w:r>
        <w:r w:rsidRPr="001C6198">
          <w:rPr>
            <w:rFonts w:ascii="Verdana" w:hAnsi="Verdana"/>
            <w:noProof/>
            <w:webHidden/>
            <w:sz w:val="21"/>
            <w:szCs w:val="21"/>
          </w:rPr>
          <w:fldChar w:fldCharType="begin"/>
        </w:r>
        <w:r w:rsidR="007A5924" w:rsidRPr="001C6198">
          <w:rPr>
            <w:rFonts w:ascii="Verdana" w:hAnsi="Verdana"/>
            <w:noProof/>
            <w:webHidden/>
            <w:sz w:val="21"/>
            <w:szCs w:val="21"/>
          </w:rPr>
          <w:instrText xml:space="preserve"> PAGEREF _Toc319960068 \h </w:instrText>
        </w:r>
        <w:r w:rsidRPr="001C6198">
          <w:rPr>
            <w:rFonts w:ascii="Verdana" w:hAnsi="Verdana"/>
            <w:noProof/>
            <w:webHidden/>
            <w:sz w:val="21"/>
            <w:szCs w:val="21"/>
          </w:rPr>
        </w:r>
        <w:r w:rsidRPr="001C6198">
          <w:rPr>
            <w:rFonts w:ascii="Verdana" w:hAnsi="Verdana"/>
            <w:noProof/>
            <w:webHidden/>
            <w:sz w:val="21"/>
            <w:szCs w:val="21"/>
          </w:rPr>
          <w:fldChar w:fldCharType="separate"/>
        </w:r>
        <w:r w:rsidR="00D5139F">
          <w:rPr>
            <w:rFonts w:ascii="Verdana" w:hAnsi="Verdana"/>
            <w:noProof/>
            <w:webHidden/>
            <w:sz w:val="21"/>
            <w:szCs w:val="21"/>
          </w:rPr>
          <w:t>8</w:t>
        </w:r>
        <w:r w:rsidRPr="001C6198">
          <w:rPr>
            <w:rFonts w:ascii="Verdana" w:hAnsi="Verdana"/>
            <w:noProof/>
            <w:webHidden/>
            <w:sz w:val="21"/>
            <w:szCs w:val="21"/>
          </w:rPr>
          <w:fldChar w:fldCharType="end"/>
        </w:r>
      </w:hyperlink>
    </w:p>
    <w:p w:rsidR="007A5924" w:rsidRPr="001C6198" w:rsidRDefault="0005033D">
      <w:pPr>
        <w:pStyle w:val="TOC2"/>
        <w:tabs>
          <w:tab w:val="right" w:leader="dot" w:pos="10790"/>
        </w:tabs>
        <w:rPr>
          <w:rFonts w:ascii="Verdana" w:hAnsi="Verdana"/>
          <w:noProof/>
          <w:sz w:val="21"/>
          <w:szCs w:val="21"/>
        </w:rPr>
      </w:pPr>
      <w:hyperlink w:anchor="_Toc319960069" w:history="1">
        <w:r w:rsidR="007A5924" w:rsidRPr="001C6198">
          <w:rPr>
            <w:rStyle w:val="Hyperlink"/>
            <w:rFonts w:ascii="Verdana" w:hAnsi="Verdana"/>
            <w:noProof/>
            <w:sz w:val="21"/>
            <w:szCs w:val="21"/>
          </w:rPr>
          <w:t>Teachers as an Organizer of a Community of Learning</w:t>
        </w:r>
        <w:r w:rsidR="007A5924" w:rsidRPr="001C6198">
          <w:rPr>
            <w:rFonts w:ascii="Verdana" w:hAnsi="Verdana"/>
            <w:noProof/>
            <w:webHidden/>
            <w:sz w:val="21"/>
            <w:szCs w:val="21"/>
          </w:rPr>
          <w:tab/>
        </w:r>
        <w:r w:rsidRPr="001C6198">
          <w:rPr>
            <w:rFonts w:ascii="Verdana" w:hAnsi="Verdana"/>
            <w:noProof/>
            <w:webHidden/>
            <w:sz w:val="21"/>
            <w:szCs w:val="21"/>
          </w:rPr>
          <w:fldChar w:fldCharType="begin"/>
        </w:r>
        <w:r w:rsidR="007A5924" w:rsidRPr="001C6198">
          <w:rPr>
            <w:rFonts w:ascii="Verdana" w:hAnsi="Verdana"/>
            <w:noProof/>
            <w:webHidden/>
            <w:sz w:val="21"/>
            <w:szCs w:val="21"/>
          </w:rPr>
          <w:instrText xml:space="preserve"> PAGEREF _Toc319960069 \h </w:instrText>
        </w:r>
        <w:r w:rsidRPr="001C6198">
          <w:rPr>
            <w:rFonts w:ascii="Verdana" w:hAnsi="Verdana"/>
            <w:noProof/>
            <w:webHidden/>
            <w:sz w:val="21"/>
            <w:szCs w:val="21"/>
          </w:rPr>
        </w:r>
        <w:r w:rsidRPr="001C6198">
          <w:rPr>
            <w:rFonts w:ascii="Verdana" w:hAnsi="Verdana"/>
            <w:noProof/>
            <w:webHidden/>
            <w:sz w:val="21"/>
            <w:szCs w:val="21"/>
          </w:rPr>
          <w:fldChar w:fldCharType="separate"/>
        </w:r>
        <w:r w:rsidR="00D5139F">
          <w:rPr>
            <w:rFonts w:ascii="Verdana" w:hAnsi="Verdana"/>
            <w:noProof/>
            <w:webHidden/>
            <w:sz w:val="21"/>
            <w:szCs w:val="21"/>
          </w:rPr>
          <w:t>9</w:t>
        </w:r>
        <w:r w:rsidRPr="001C6198">
          <w:rPr>
            <w:rFonts w:ascii="Verdana" w:hAnsi="Verdana"/>
            <w:noProof/>
            <w:webHidden/>
            <w:sz w:val="21"/>
            <w:szCs w:val="21"/>
          </w:rPr>
          <w:fldChar w:fldCharType="end"/>
        </w:r>
      </w:hyperlink>
    </w:p>
    <w:p w:rsidR="007A5924" w:rsidRPr="001C6198" w:rsidRDefault="0005033D">
      <w:pPr>
        <w:pStyle w:val="TOC2"/>
        <w:tabs>
          <w:tab w:val="right" w:leader="dot" w:pos="10790"/>
        </w:tabs>
        <w:rPr>
          <w:rFonts w:ascii="Verdana" w:hAnsi="Verdana"/>
          <w:noProof/>
          <w:sz w:val="21"/>
          <w:szCs w:val="21"/>
        </w:rPr>
      </w:pPr>
      <w:hyperlink w:anchor="_Toc319960070" w:history="1">
        <w:r w:rsidR="007A5924" w:rsidRPr="001C6198">
          <w:rPr>
            <w:rStyle w:val="Hyperlink"/>
            <w:rFonts w:ascii="Verdana" w:hAnsi="Verdana"/>
            <w:noProof/>
            <w:sz w:val="21"/>
            <w:szCs w:val="21"/>
          </w:rPr>
          <w:t>Teachers as a Diagnostician/Assessor</w:t>
        </w:r>
        <w:r w:rsidR="007A5924" w:rsidRPr="001C6198">
          <w:rPr>
            <w:rFonts w:ascii="Verdana" w:hAnsi="Verdana"/>
            <w:noProof/>
            <w:webHidden/>
            <w:sz w:val="21"/>
            <w:szCs w:val="21"/>
          </w:rPr>
          <w:tab/>
        </w:r>
        <w:r w:rsidRPr="001C6198">
          <w:rPr>
            <w:rFonts w:ascii="Verdana" w:hAnsi="Verdana"/>
            <w:noProof/>
            <w:webHidden/>
            <w:sz w:val="21"/>
            <w:szCs w:val="21"/>
          </w:rPr>
          <w:fldChar w:fldCharType="begin"/>
        </w:r>
        <w:r w:rsidR="007A5924" w:rsidRPr="001C6198">
          <w:rPr>
            <w:rFonts w:ascii="Verdana" w:hAnsi="Verdana"/>
            <w:noProof/>
            <w:webHidden/>
            <w:sz w:val="21"/>
            <w:szCs w:val="21"/>
          </w:rPr>
          <w:instrText xml:space="preserve"> PAGEREF _Toc319960070 \h </w:instrText>
        </w:r>
        <w:r w:rsidRPr="001C6198">
          <w:rPr>
            <w:rFonts w:ascii="Verdana" w:hAnsi="Verdana"/>
            <w:noProof/>
            <w:webHidden/>
            <w:sz w:val="21"/>
            <w:szCs w:val="21"/>
          </w:rPr>
        </w:r>
        <w:r w:rsidRPr="001C6198">
          <w:rPr>
            <w:rFonts w:ascii="Verdana" w:hAnsi="Verdana"/>
            <w:noProof/>
            <w:webHidden/>
            <w:sz w:val="21"/>
            <w:szCs w:val="21"/>
          </w:rPr>
          <w:fldChar w:fldCharType="separate"/>
        </w:r>
        <w:r w:rsidR="00D5139F">
          <w:rPr>
            <w:rFonts w:ascii="Verdana" w:hAnsi="Verdana"/>
            <w:noProof/>
            <w:webHidden/>
            <w:sz w:val="21"/>
            <w:szCs w:val="21"/>
          </w:rPr>
          <w:t>10</w:t>
        </w:r>
        <w:r w:rsidRPr="001C6198">
          <w:rPr>
            <w:rFonts w:ascii="Verdana" w:hAnsi="Verdana"/>
            <w:noProof/>
            <w:webHidden/>
            <w:sz w:val="21"/>
            <w:szCs w:val="21"/>
          </w:rPr>
          <w:fldChar w:fldCharType="end"/>
        </w:r>
      </w:hyperlink>
    </w:p>
    <w:p w:rsidR="007A5924" w:rsidRPr="001C6198" w:rsidRDefault="0005033D">
      <w:pPr>
        <w:pStyle w:val="TOC2"/>
        <w:tabs>
          <w:tab w:val="right" w:leader="dot" w:pos="10790"/>
        </w:tabs>
        <w:rPr>
          <w:rFonts w:ascii="Verdana" w:hAnsi="Verdana"/>
          <w:noProof/>
          <w:sz w:val="21"/>
          <w:szCs w:val="21"/>
        </w:rPr>
      </w:pPr>
      <w:hyperlink w:anchor="_Toc319960071" w:history="1">
        <w:r w:rsidR="007A5924" w:rsidRPr="001C6198">
          <w:rPr>
            <w:rStyle w:val="Hyperlink"/>
            <w:rFonts w:ascii="Verdana" w:hAnsi="Verdana"/>
            <w:noProof/>
            <w:sz w:val="21"/>
            <w:szCs w:val="21"/>
          </w:rPr>
          <w:t>Teacher as an Advocate</w:t>
        </w:r>
        <w:r w:rsidR="007A5924" w:rsidRPr="001C6198">
          <w:rPr>
            <w:rFonts w:ascii="Verdana" w:hAnsi="Verdana"/>
            <w:noProof/>
            <w:webHidden/>
            <w:sz w:val="21"/>
            <w:szCs w:val="21"/>
          </w:rPr>
          <w:tab/>
        </w:r>
        <w:r w:rsidRPr="001C6198">
          <w:rPr>
            <w:rFonts w:ascii="Verdana" w:hAnsi="Verdana"/>
            <w:noProof/>
            <w:webHidden/>
            <w:sz w:val="21"/>
            <w:szCs w:val="21"/>
          </w:rPr>
          <w:fldChar w:fldCharType="begin"/>
        </w:r>
        <w:r w:rsidR="007A5924" w:rsidRPr="001C6198">
          <w:rPr>
            <w:rFonts w:ascii="Verdana" w:hAnsi="Verdana"/>
            <w:noProof/>
            <w:webHidden/>
            <w:sz w:val="21"/>
            <w:szCs w:val="21"/>
          </w:rPr>
          <w:instrText xml:space="preserve"> PAGEREF _Toc319960071 \h </w:instrText>
        </w:r>
        <w:r w:rsidRPr="001C6198">
          <w:rPr>
            <w:rFonts w:ascii="Verdana" w:hAnsi="Verdana"/>
            <w:noProof/>
            <w:webHidden/>
            <w:sz w:val="21"/>
            <w:szCs w:val="21"/>
          </w:rPr>
        </w:r>
        <w:r w:rsidRPr="001C6198">
          <w:rPr>
            <w:rFonts w:ascii="Verdana" w:hAnsi="Verdana"/>
            <w:noProof/>
            <w:webHidden/>
            <w:sz w:val="21"/>
            <w:szCs w:val="21"/>
          </w:rPr>
          <w:fldChar w:fldCharType="separate"/>
        </w:r>
        <w:r w:rsidR="00D5139F">
          <w:rPr>
            <w:rFonts w:ascii="Verdana" w:hAnsi="Verdana"/>
            <w:noProof/>
            <w:webHidden/>
            <w:sz w:val="21"/>
            <w:szCs w:val="21"/>
          </w:rPr>
          <w:t>11</w:t>
        </w:r>
        <w:r w:rsidRPr="001C6198">
          <w:rPr>
            <w:rFonts w:ascii="Verdana" w:hAnsi="Verdana"/>
            <w:noProof/>
            <w:webHidden/>
            <w:sz w:val="21"/>
            <w:szCs w:val="21"/>
          </w:rPr>
          <w:fldChar w:fldCharType="end"/>
        </w:r>
      </w:hyperlink>
    </w:p>
    <w:p w:rsidR="007A5924" w:rsidRPr="001C6198" w:rsidRDefault="0005033D">
      <w:pPr>
        <w:pStyle w:val="TOC2"/>
        <w:tabs>
          <w:tab w:val="right" w:leader="dot" w:pos="10790"/>
        </w:tabs>
        <w:rPr>
          <w:rFonts w:ascii="Verdana" w:hAnsi="Verdana"/>
          <w:noProof/>
          <w:sz w:val="21"/>
          <w:szCs w:val="21"/>
        </w:rPr>
      </w:pPr>
      <w:hyperlink w:anchor="_Toc319960072" w:history="1">
        <w:r w:rsidR="007A5924" w:rsidRPr="001C6198">
          <w:rPr>
            <w:rStyle w:val="Hyperlink"/>
            <w:rFonts w:ascii="Verdana" w:hAnsi="Verdana"/>
            <w:noProof/>
            <w:sz w:val="21"/>
            <w:szCs w:val="21"/>
          </w:rPr>
          <w:t>Teacher as a Collaborator</w:t>
        </w:r>
        <w:r w:rsidR="007A5924" w:rsidRPr="001C6198">
          <w:rPr>
            <w:rFonts w:ascii="Verdana" w:hAnsi="Verdana"/>
            <w:noProof/>
            <w:webHidden/>
            <w:sz w:val="21"/>
            <w:szCs w:val="21"/>
          </w:rPr>
          <w:tab/>
        </w:r>
        <w:r w:rsidRPr="001C6198">
          <w:rPr>
            <w:rFonts w:ascii="Verdana" w:hAnsi="Verdana"/>
            <w:noProof/>
            <w:webHidden/>
            <w:sz w:val="21"/>
            <w:szCs w:val="21"/>
          </w:rPr>
          <w:fldChar w:fldCharType="begin"/>
        </w:r>
        <w:r w:rsidR="007A5924" w:rsidRPr="001C6198">
          <w:rPr>
            <w:rFonts w:ascii="Verdana" w:hAnsi="Verdana"/>
            <w:noProof/>
            <w:webHidden/>
            <w:sz w:val="21"/>
            <w:szCs w:val="21"/>
          </w:rPr>
          <w:instrText xml:space="preserve"> PAGEREF _Toc319960072 \h </w:instrText>
        </w:r>
        <w:r w:rsidRPr="001C6198">
          <w:rPr>
            <w:rFonts w:ascii="Verdana" w:hAnsi="Verdana"/>
            <w:noProof/>
            <w:webHidden/>
            <w:sz w:val="21"/>
            <w:szCs w:val="21"/>
          </w:rPr>
        </w:r>
        <w:r w:rsidRPr="001C6198">
          <w:rPr>
            <w:rFonts w:ascii="Verdana" w:hAnsi="Verdana"/>
            <w:noProof/>
            <w:webHidden/>
            <w:sz w:val="21"/>
            <w:szCs w:val="21"/>
          </w:rPr>
          <w:fldChar w:fldCharType="separate"/>
        </w:r>
        <w:r w:rsidR="00D5139F">
          <w:rPr>
            <w:rFonts w:ascii="Verdana" w:hAnsi="Verdana"/>
            <w:noProof/>
            <w:webHidden/>
            <w:sz w:val="21"/>
            <w:szCs w:val="21"/>
          </w:rPr>
          <w:t>11</w:t>
        </w:r>
        <w:r w:rsidRPr="001C6198">
          <w:rPr>
            <w:rFonts w:ascii="Verdana" w:hAnsi="Verdana"/>
            <w:noProof/>
            <w:webHidden/>
            <w:sz w:val="21"/>
            <w:szCs w:val="21"/>
          </w:rPr>
          <w:fldChar w:fldCharType="end"/>
        </w:r>
      </w:hyperlink>
    </w:p>
    <w:p w:rsidR="007A5924" w:rsidRPr="001C6198" w:rsidRDefault="0005033D">
      <w:pPr>
        <w:pStyle w:val="TOC1"/>
        <w:tabs>
          <w:tab w:val="right" w:leader="dot" w:pos="10790"/>
        </w:tabs>
        <w:rPr>
          <w:rFonts w:ascii="Verdana" w:hAnsi="Verdana"/>
          <w:noProof/>
          <w:sz w:val="21"/>
          <w:szCs w:val="21"/>
        </w:rPr>
      </w:pPr>
      <w:hyperlink w:anchor="_Toc319960073" w:history="1">
        <w:r w:rsidR="007A5924" w:rsidRPr="001C6198">
          <w:rPr>
            <w:rStyle w:val="Hyperlink"/>
            <w:rFonts w:ascii="Verdana" w:hAnsi="Verdana"/>
            <w:noProof/>
            <w:sz w:val="21"/>
            <w:szCs w:val="21"/>
          </w:rPr>
          <w:t xml:space="preserve">Section </w:t>
        </w:r>
        <w:r w:rsidR="007A5924">
          <w:rPr>
            <w:rStyle w:val="Hyperlink"/>
            <w:rFonts w:ascii="Verdana" w:hAnsi="Verdana"/>
            <w:noProof/>
            <w:sz w:val="21"/>
            <w:szCs w:val="21"/>
          </w:rPr>
          <w:t>V</w:t>
        </w:r>
        <w:r w:rsidR="007A5924" w:rsidRPr="001C6198">
          <w:rPr>
            <w:rStyle w:val="Hyperlink"/>
            <w:rFonts w:ascii="Verdana" w:hAnsi="Verdana"/>
            <w:noProof/>
            <w:sz w:val="21"/>
            <w:szCs w:val="21"/>
          </w:rPr>
          <w:t xml:space="preserve">I. </w:t>
        </w:r>
        <w:r w:rsidR="007A5924">
          <w:rPr>
            <w:rStyle w:val="Hyperlink"/>
            <w:rFonts w:ascii="Verdana" w:hAnsi="Verdana"/>
            <w:noProof/>
            <w:sz w:val="21"/>
            <w:szCs w:val="21"/>
          </w:rPr>
          <w:t>R</w:t>
        </w:r>
        <w:r w:rsidR="007A5924" w:rsidRPr="001C6198">
          <w:rPr>
            <w:rStyle w:val="Hyperlink"/>
            <w:rFonts w:ascii="Verdana" w:hAnsi="Verdana"/>
            <w:noProof/>
            <w:sz w:val="21"/>
            <w:szCs w:val="21"/>
          </w:rPr>
          <w:t>/S Prevention, Conflict Resolution, Crisis Prevention and De-Escalation</w:t>
        </w:r>
        <w:r w:rsidR="007A5924" w:rsidRPr="001C6198">
          <w:rPr>
            <w:rFonts w:ascii="Verdana" w:hAnsi="Verdana"/>
            <w:noProof/>
            <w:webHidden/>
            <w:sz w:val="21"/>
            <w:szCs w:val="21"/>
          </w:rPr>
          <w:tab/>
        </w:r>
        <w:r w:rsidRPr="001C6198">
          <w:rPr>
            <w:rFonts w:ascii="Verdana" w:hAnsi="Verdana"/>
            <w:noProof/>
            <w:webHidden/>
            <w:sz w:val="21"/>
            <w:szCs w:val="21"/>
          </w:rPr>
          <w:fldChar w:fldCharType="begin"/>
        </w:r>
        <w:r w:rsidR="007A5924" w:rsidRPr="001C6198">
          <w:rPr>
            <w:rFonts w:ascii="Verdana" w:hAnsi="Verdana"/>
            <w:noProof/>
            <w:webHidden/>
            <w:sz w:val="21"/>
            <w:szCs w:val="21"/>
          </w:rPr>
          <w:instrText xml:space="preserve"> PAGEREF _Toc319960073 \h </w:instrText>
        </w:r>
        <w:r w:rsidRPr="001C6198">
          <w:rPr>
            <w:rFonts w:ascii="Verdana" w:hAnsi="Verdana"/>
            <w:noProof/>
            <w:webHidden/>
            <w:sz w:val="21"/>
            <w:szCs w:val="21"/>
          </w:rPr>
        </w:r>
        <w:r w:rsidRPr="001C6198">
          <w:rPr>
            <w:rFonts w:ascii="Verdana" w:hAnsi="Verdana"/>
            <w:noProof/>
            <w:webHidden/>
            <w:sz w:val="21"/>
            <w:szCs w:val="21"/>
          </w:rPr>
          <w:fldChar w:fldCharType="separate"/>
        </w:r>
        <w:r w:rsidR="00D5139F">
          <w:rPr>
            <w:rFonts w:ascii="Verdana" w:hAnsi="Verdana"/>
            <w:noProof/>
            <w:webHidden/>
            <w:sz w:val="21"/>
            <w:szCs w:val="21"/>
          </w:rPr>
          <w:t>14</w:t>
        </w:r>
        <w:r w:rsidRPr="001C6198">
          <w:rPr>
            <w:rFonts w:ascii="Verdana" w:hAnsi="Verdana"/>
            <w:noProof/>
            <w:webHidden/>
            <w:sz w:val="21"/>
            <w:szCs w:val="21"/>
          </w:rPr>
          <w:fldChar w:fldCharType="end"/>
        </w:r>
      </w:hyperlink>
    </w:p>
    <w:p w:rsidR="007A5924" w:rsidRPr="001C6198" w:rsidRDefault="0005033D">
      <w:pPr>
        <w:pStyle w:val="TOC1"/>
        <w:tabs>
          <w:tab w:val="right" w:leader="dot" w:pos="10790"/>
        </w:tabs>
        <w:rPr>
          <w:rFonts w:ascii="Verdana" w:hAnsi="Verdana"/>
          <w:noProof/>
          <w:sz w:val="21"/>
          <w:szCs w:val="21"/>
        </w:rPr>
      </w:pPr>
      <w:hyperlink w:anchor="_Toc319960074" w:history="1">
        <w:r w:rsidR="007A5924" w:rsidRPr="001C6198">
          <w:rPr>
            <w:rStyle w:val="Hyperlink"/>
            <w:rFonts w:ascii="Verdana" w:hAnsi="Verdana"/>
            <w:noProof/>
            <w:sz w:val="21"/>
            <w:szCs w:val="21"/>
          </w:rPr>
          <w:t xml:space="preserve">Section </w:t>
        </w:r>
        <w:r w:rsidR="007A5924">
          <w:rPr>
            <w:rStyle w:val="Hyperlink"/>
            <w:rFonts w:ascii="Verdana" w:hAnsi="Verdana"/>
            <w:noProof/>
            <w:sz w:val="21"/>
            <w:szCs w:val="21"/>
          </w:rPr>
          <w:t>V</w:t>
        </w:r>
        <w:r w:rsidR="007A5924" w:rsidRPr="001C6198">
          <w:rPr>
            <w:rStyle w:val="Hyperlink"/>
            <w:rFonts w:ascii="Verdana" w:hAnsi="Verdana"/>
            <w:noProof/>
            <w:sz w:val="21"/>
            <w:szCs w:val="21"/>
          </w:rPr>
          <w:t>I</w:t>
        </w:r>
        <w:r w:rsidR="007A5924">
          <w:rPr>
            <w:rStyle w:val="Hyperlink"/>
            <w:rFonts w:ascii="Verdana" w:hAnsi="Verdana"/>
            <w:noProof/>
            <w:sz w:val="21"/>
            <w:szCs w:val="21"/>
          </w:rPr>
          <w:t>I</w:t>
        </w:r>
        <w:r w:rsidR="007A5924" w:rsidRPr="001C6198">
          <w:rPr>
            <w:rStyle w:val="Hyperlink"/>
            <w:rFonts w:ascii="Verdana" w:hAnsi="Verdana"/>
            <w:noProof/>
            <w:sz w:val="21"/>
            <w:szCs w:val="21"/>
          </w:rPr>
          <w:t xml:space="preserve">. </w:t>
        </w:r>
        <w:r w:rsidR="007A5924">
          <w:rPr>
            <w:rStyle w:val="Hyperlink"/>
            <w:rFonts w:ascii="Verdana" w:hAnsi="Verdana"/>
            <w:noProof/>
            <w:sz w:val="21"/>
            <w:szCs w:val="21"/>
          </w:rPr>
          <w:t>R</w:t>
        </w:r>
        <w:r w:rsidR="007A5924" w:rsidRPr="001C6198">
          <w:rPr>
            <w:rStyle w:val="Hyperlink"/>
            <w:rFonts w:ascii="Verdana" w:hAnsi="Verdana"/>
            <w:noProof/>
            <w:sz w:val="21"/>
            <w:szCs w:val="21"/>
          </w:rPr>
          <w:t>esources</w:t>
        </w:r>
        <w:r w:rsidR="007A5924" w:rsidRPr="001C6198">
          <w:rPr>
            <w:rFonts w:ascii="Verdana" w:hAnsi="Verdana"/>
            <w:noProof/>
            <w:webHidden/>
            <w:sz w:val="21"/>
            <w:szCs w:val="21"/>
          </w:rPr>
          <w:tab/>
        </w:r>
        <w:r w:rsidRPr="001C6198">
          <w:rPr>
            <w:rFonts w:ascii="Verdana" w:hAnsi="Verdana"/>
            <w:noProof/>
            <w:webHidden/>
            <w:sz w:val="21"/>
            <w:szCs w:val="21"/>
          </w:rPr>
          <w:fldChar w:fldCharType="begin"/>
        </w:r>
        <w:r w:rsidR="007A5924" w:rsidRPr="001C6198">
          <w:rPr>
            <w:rFonts w:ascii="Verdana" w:hAnsi="Verdana"/>
            <w:noProof/>
            <w:webHidden/>
            <w:sz w:val="21"/>
            <w:szCs w:val="21"/>
          </w:rPr>
          <w:instrText xml:space="preserve"> PAGEREF _Toc319960074 \h </w:instrText>
        </w:r>
        <w:r w:rsidRPr="001C6198">
          <w:rPr>
            <w:rFonts w:ascii="Verdana" w:hAnsi="Verdana"/>
            <w:noProof/>
            <w:webHidden/>
            <w:sz w:val="21"/>
            <w:szCs w:val="21"/>
          </w:rPr>
        </w:r>
        <w:r w:rsidRPr="001C6198">
          <w:rPr>
            <w:rFonts w:ascii="Verdana" w:hAnsi="Verdana"/>
            <w:noProof/>
            <w:webHidden/>
            <w:sz w:val="21"/>
            <w:szCs w:val="21"/>
          </w:rPr>
          <w:fldChar w:fldCharType="separate"/>
        </w:r>
        <w:r w:rsidR="00D5139F">
          <w:rPr>
            <w:rFonts w:ascii="Verdana" w:hAnsi="Verdana"/>
            <w:noProof/>
            <w:webHidden/>
            <w:sz w:val="21"/>
            <w:szCs w:val="21"/>
          </w:rPr>
          <w:t>17</w:t>
        </w:r>
        <w:r w:rsidRPr="001C6198">
          <w:rPr>
            <w:rFonts w:ascii="Verdana" w:hAnsi="Verdana"/>
            <w:noProof/>
            <w:webHidden/>
            <w:sz w:val="21"/>
            <w:szCs w:val="21"/>
          </w:rPr>
          <w:fldChar w:fldCharType="end"/>
        </w:r>
      </w:hyperlink>
    </w:p>
    <w:p w:rsidR="007A5924" w:rsidRPr="001C6198" w:rsidRDefault="0005033D">
      <w:pPr>
        <w:pStyle w:val="TOC1"/>
        <w:tabs>
          <w:tab w:val="right" w:leader="dot" w:pos="10790"/>
        </w:tabs>
        <w:rPr>
          <w:rFonts w:ascii="Verdana" w:hAnsi="Verdana"/>
          <w:noProof/>
          <w:sz w:val="21"/>
          <w:szCs w:val="21"/>
        </w:rPr>
      </w:pPr>
      <w:hyperlink w:anchor="_Toc319960075" w:history="1">
        <w:r w:rsidR="007A5924" w:rsidRPr="001C6198">
          <w:rPr>
            <w:rStyle w:val="Hyperlink"/>
            <w:rFonts w:ascii="Verdana" w:hAnsi="Verdana"/>
            <w:noProof/>
            <w:sz w:val="21"/>
            <w:szCs w:val="21"/>
          </w:rPr>
          <w:t>Appendix A. Tiered Intervention List</w:t>
        </w:r>
        <w:r w:rsidR="007A5924" w:rsidRPr="001C6198">
          <w:rPr>
            <w:rFonts w:ascii="Verdana" w:hAnsi="Verdana"/>
            <w:noProof/>
            <w:webHidden/>
            <w:sz w:val="21"/>
            <w:szCs w:val="21"/>
          </w:rPr>
          <w:tab/>
        </w:r>
        <w:r w:rsidRPr="001C6198">
          <w:rPr>
            <w:rFonts w:ascii="Verdana" w:hAnsi="Verdana"/>
            <w:noProof/>
            <w:webHidden/>
            <w:sz w:val="21"/>
            <w:szCs w:val="21"/>
          </w:rPr>
          <w:fldChar w:fldCharType="begin"/>
        </w:r>
        <w:r w:rsidR="007A5924" w:rsidRPr="001C6198">
          <w:rPr>
            <w:rFonts w:ascii="Verdana" w:hAnsi="Verdana"/>
            <w:noProof/>
            <w:webHidden/>
            <w:sz w:val="21"/>
            <w:szCs w:val="21"/>
          </w:rPr>
          <w:instrText xml:space="preserve"> PAGEREF _Toc319960075 \h </w:instrText>
        </w:r>
        <w:r w:rsidRPr="001C6198">
          <w:rPr>
            <w:rFonts w:ascii="Verdana" w:hAnsi="Verdana"/>
            <w:noProof/>
            <w:webHidden/>
            <w:sz w:val="21"/>
            <w:szCs w:val="21"/>
          </w:rPr>
        </w:r>
        <w:r w:rsidRPr="001C6198">
          <w:rPr>
            <w:rFonts w:ascii="Verdana" w:hAnsi="Verdana"/>
            <w:noProof/>
            <w:webHidden/>
            <w:sz w:val="21"/>
            <w:szCs w:val="21"/>
          </w:rPr>
          <w:fldChar w:fldCharType="separate"/>
        </w:r>
        <w:r w:rsidR="00D5139F">
          <w:rPr>
            <w:rFonts w:ascii="Verdana" w:hAnsi="Verdana"/>
            <w:noProof/>
            <w:webHidden/>
            <w:sz w:val="21"/>
            <w:szCs w:val="21"/>
          </w:rPr>
          <w:t>19</w:t>
        </w:r>
        <w:r w:rsidRPr="001C6198">
          <w:rPr>
            <w:rFonts w:ascii="Verdana" w:hAnsi="Verdana"/>
            <w:noProof/>
            <w:webHidden/>
            <w:sz w:val="21"/>
            <w:szCs w:val="21"/>
          </w:rPr>
          <w:fldChar w:fldCharType="end"/>
        </w:r>
      </w:hyperlink>
    </w:p>
    <w:p w:rsidR="007A5924" w:rsidRPr="001C6198" w:rsidRDefault="0005033D">
      <w:pPr>
        <w:pStyle w:val="TOC1"/>
        <w:tabs>
          <w:tab w:val="right" w:leader="dot" w:pos="10790"/>
        </w:tabs>
        <w:rPr>
          <w:rFonts w:ascii="Verdana" w:hAnsi="Verdana"/>
          <w:noProof/>
          <w:sz w:val="21"/>
          <w:szCs w:val="21"/>
        </w:rPr>
      </w:pPr>
      <w:hyperlink w:anchor="_Toc319960076" w:history="1">
        <w:r w:rsidR="007A5924" w:rsidRPr="001C6198">
          <w:rPr>
            <w:rStyle w:val="Hyperlink"/>
            <w:rFonts w:ascii="Verdana" w:hAnsi="Verdana"/>
            <w:noProof/>
            <w:sz w:val="21"/>
            <w:szCs w:val="21"/>
          </w:rPr>
          <w:t>Appendix B. Massachusetts Department of Mental Health Safety Tool</w:t>
        </w:r>
        <w:r w:rsidR="007A5924" w:rsidRPr="001C6198">
          <w:rPr>
            <w:rFonts w:ascii="Verdana" w:hAnsi="Verdana"/>
            <w:noProof/>
            <w:webHidden/>
            <w:sz w:val="21"/>
            <w:szCs w:val="21"/>
          </w:rPr>
          <w:tab/>
        </w:r>
        <w:r w:rsidRPr="001C6198">
          <w:rPr>
            <w:rFonts w:ascii="Verdana" w:hAnsi="Verdana"/>
            <w:noProof/>
            <w:webHidden/>
            <w:sz w:val="21"/>
            <w:szCs w:val="21"/>
          </w:rPr>
          <w:fldChar w:fldCharType="begin"/>
        </w:r>
        <w:r w:rsidR="007A5924" w:rsidRPr="001C6198">
          <w:rPr>
            <w:rFonts w:ascii="Verdana" w:hAnsi="Verdana"/>
            <w:noProof/>
            <w:webHidden/>
            <w:sz w:val="21"/>
            <w:szCs w:val="21"/>
          </w:rPr>
          <w:instrText xml:space="preserve"> PAGEREF _Toc319960076 \h </w:instrText>
        </w:r>
        <w:r w:rsidRPr="001C6198">
          <w:rPr>
            <w:rFonts w:ascii="Verdana" w:hAnsi="Verdana"/>
            <w:noProof/>
            <w:webHidden/>
            <w:sz w:val="21"/>
            <w:szCs w:val="21"/>
          </w:rPr>
        </w:r>
        <w:r w:rsidRPr="001C6198">
          <w:rPr>
            <w:rFonts w:ascii="Verdana" w:hAnsi="Verdana"/>
            <w:noProof/>
            <w:webHidden/>
            <w:sz w:val="21"/>
            <w:szCs w:val="21"/>
          </w:rPr>
          <w:fldChar w:fldCharType="separate"/>
        </w:r>
        <w:r w:rsidR="00D5139F">
          <w:rPr>
            <w:rFonts w:ascii="Verdana" w:hAnsi="Verdana"/>
            <w:noProof/>
            <w:webHidden/>
            <w:sz w:val="21"/>
            <w:szCs w:val="21"/>
          </w:rPr>
          <w:t>21</w:t>
        </w:r>
        <w:r w:rsidRPr="001C6198">
          <w:rPr>
            <w:rFonts w:ascii="Verdana" w:hAnsi="Verdana"/>
            <w:noProof/>
            <w:webHidden/>
            <w:sz w:val="21"/>
            <w:szCs w:val="21"/>
          </w:rPr>
          <w:fldChar w:fldCharType="end"/>
        </w:r>
      </w:hyperlink>
    </w:p>
    <w:p w:rsidR="007A5924" w:rsidRPr="001C6198" w:rsidRDefault="0005033D">
      <w:pPr>
        <w:pStyle w:val="TOC2"/>
        <w:tabs>
          <w:tab w:val="right" w:leader="dot" w:pos="10790"/>
        </w:tabs>
        <w:rPr>
          <w:rFonts w:ascii="Verdana" w:hAnsi="Verdana"/>
          <w:noProof/>
          <w:sz w:val="21"/>
          <w:szCs w:val="21"/>
        </w:rPr>
      </w:pPr>
      <w:hyperlink w:anchor="_Toc319960077" w:history="1">
        <w:r w:rsidR="00270B45">
          <w:rPr>
            <w:rStyle w:val="Hyperlink"/>
            <w:rFonts w:ascii="Verdana" w:hAnsi="Verdana"/>
            <w:noProof/>
            <w:sz w:val="21"/>
            <w:szCs w:val="21"/>
          </w:rPr>
          <w:t>Identifying T</w:t>
        </w:r>
        <w:r w:rsidR="007A5924" w:rsidRPr="001C6198">
          <w:rPr>
            <w:rStyle w:val="Hyperlink"/>
            <w:rFonts w:ascii="Verdana" w:hAnsi="Verdana"/>
            <w:noProof/>
            <w:sz w:val="21"/>
            <w:szCs w:val="21"/>
          </w:rPr>
          <w:t>riggers Tools</w:t>
        </w:r>
        <w:r w:rsidR="007A5924" w:rsidRPr="001C6198">
          <w:rPr>
            <w:rFonts w:ascii="Verdana" w:hAnsi="Verdana"/>
            <w:noProof/>
            <w:webHidden/>
            <w:sz w:val="21"/>
            <w:szCs w:val="21"/>
          </w:rPr>
          <w:tab/>
        </w:r>
        <w:r w:rsidRPr="001C6198">
          <w:rPr>
            <w:rFonts w:ascii="Verdana" w:hAnsi="Verdana"/>
            <w:noProof/>
            <w:webHidden/>
            <w:sz w:val="21"/>
            <w:szCs w:val="21"/>
          </w:rPr>
          <w:fldChar w:fldCharType="begin"/>
        </w:r>
        <w:r w:rsidR="007A5924" w:rsidRPr="001C6198">
          <w:rPr>
            <w:rFonts w:ascii="Verdana" w:hAnsi="Verdana"/>
            <w:noProof/>
            <w:webHidden/>
            <w:sz w:val="21"/>
            <w:szCs w:val="21"/>
          </w:rPr>
          <w:instrText xml:space="preserve"> PAGEREF _Toc319960077 \h </w:instrText>
        </w:r>
        <w:r w:rsidRPr="001C6198">
          <w:rPr>
            <w:rFonts w:ascii="Verdana" w:hAnsi="Verdana"/>
            <w:noProof/>
            <w:webHidden/>
            <w:sz w:val="21"/>
            <w:szCs w:val="21"/>
          </w:rPr>
        </w:r>
        <w:r w:rsidRPr="001C6198">
          <w:rPr>
            <w:rFonts w:ascii="Verdana" w:hAnsi="Verdana"/>
            <w:noProof/>
            <w:webHidden/>
            <w:sz w:val="21"/>
            <w:szCs w:val="21"/>
          </w:rPr>
          <w:fldChar w:fldCharType="separate"/>
        </w:r>
        <w:r w:rsidR="00D5139F">
          <w:rPr>
            <w:rFonts w:ascii="Verdana" w:hAnsi="Verdana"/>
            <w:noProof/>
            <w:webHidden/>
            <w:sz w:val="21"/>
            <w:szCs w:val="21"/>
          </w:rPr>
          <w:t>24</w:t>
        </w:r>
        <w:r w:rsidRPr="001C6198">
          <w:rPr>
            <w:rFonts w:ascii="Verdana" w:hAnsi="Verdana"/>
            <w:noProof/>
            <w:webHidden/>
            <w:sz w:val="21"/>
            <w:szCs w:val="21"/>
          </w:rPr>
          <w:fldChar w:fldCharType="end"/>
        </w:r>
      </w:hyperlink>
    </w:p>
    <w:p w:rsidR="007A5924" w:rsidRPr="001C6198" w:rsidRDefault="0005033D">
      <w:pPr>
        <w:pStyle w:val="TOC2"/>
        <w:tabs>
          <w:tab w:val="right" w:leader="dot" w:pos="10790"/>
        </w:tabs>
        <w:rPr>
          <w:rFonts w:ascii="Verdana" w:hAnsi="Verdana"/>
          <w:noProof/>
          <w:sz w:val="21"/>
          <w:szCs w:val="21"/>
        </w:rPr>
      </w:pPr>
      <w:hyperlink w:anchor="_Toc319960078" w:history="1">
        <w:r w:rsidR="00270B45">
          <w:rPr>
            <w:rStyle w:val="Hyperlink"/>
            <w:rFonts w:ascii="Verdana" w:hAnsi="Verdana"/>
            <w:noProof/>
            <w:sz w:val="21"/>
            <w:szCs w:val="21"/>
          </w:rPr>
          <w:t>Warning S</w:t>
        </w:r>
        <w:r w:rsidR="007A5924" w:rsidRPr="001C6198">
          <w:rPr>
            <w:rStyle w:val="Hyperlink"/>
            <w:rFonts w:ascii="Verdana" w:hAnsi="Verdana"/>
            <w:noProof/>
            <w:sz w:val="21"/>
            <w:szCs w:val="21"/>
          </w:rPr>
          <w:t xml:space="preserve">ign </w:t>
        </w:r>
        <w:r w:rsidR="00270B45">
          <w:rPr>
            <w:rStyle w:val="Hyperlink"/>
            <w:rFonts w:ascii="Verdana" w:hAnsi="Verdana"/>
            <w:noProof/>
            <w:sz w:val="21"/>
            <w:szCs w:val="21"/>
          </w:rPr>
          <w:t>T</w:t>
        </w:r>
        <w:r w:rsidR="007A5924" w:rsidRPr="001C6198">
          <w:rPr>
            <w:rStyle w:val="Hyperlink"/>
            <w:rFonts w:ascii="Verdana" w:hAnsi="Verdana"/>
            <w:noProof/>
            <w:sz w:val="21"/>
            <w:szCs w:val="21"/>
          </w:rPr>
          <w:t>ool</w:t>
        </w:r>
        <w:r w:rsidR="007A5924" w:rsidRPr="001C6198">
          <w:rPr>
            <w:rFonts w:ascii="Verdana" w:hAnsi="Verdana"/>
            <w:noProof/>
            <w:webHidden/>
            <w:sz w:val="21"/>
            <w:szCs w:val="21"/>
          </w:rPr>
          <w:tab/>
        </w:r>
        <w:r w:rsidRPr="001C6198">
          <w:rPr>
            <w:rFonts w:ascii="Verdana" w:hAnsi="Verdana"/>
            <w:noProof/>
            <w:webHidden/>
            <w:sz w:val="21"/>
            <w:szCs w:val="21"/>
          </w:rPr>
          <w:fldChar w:fldCharType="begin"/>
        </w:r>
        <w:r w:rsidR="007A5924" w:rsidRPr="001C6198">
          <w:rPr>
            <w:rFonts w:ascii="Verdana" w:hAnsi="Verdana"/>
            <w:noProof/>
            <w:webHidden/>
            <w:sz w:val="21"/>
            <w:szCs w:val="21"/>
          </w:rPr>
          <w:instrText xml:space="preserve"> PAGEREF _Toc319960078 \h </w:instrText>
        </w:r>
        <w:r w:rsidRPr="001C6198">
          <w:rPr>
            <w:rFonts w:ascii="Verdana" w:hAnsi="Verdana"/>
            <w:noProof/>
            <w:webHidden/>
            <w:sz w:val="21"/>
            <w:szCs w:val="21"/>
          </w:rPr>
        </w:r>
        <w:r w:rsidRPr="001C6198">
          <w:rPr>
            <w:rFonts w:ascii="Verdana" w:hAnsi="Verdana"/>
            <w:noProof/>
            <w:webHidden/>
            <w:sz w:val="21"/>
            <w:szCs w:val="21"/>
          </w:rPr>
          <w:fldChar w:fldCharType="separate"/>
        </w:r>
        <w:r w:rsidR="00D5139F">
          <w:rPr>
            <w:rFonts w:ascii="Verdana" w:hAnsi="Verdana"/>
            <w:noProof/>
            <w:webHidden/>
            <w:sz w:val="21"/>
            <w:szCs w:val="21"/>
          </w:rPr>
          <w:t>25</w:t>
        </w:r>
        <w:r w:rsidRPr="001C6198">
          <w:rPr>
            <w:rFonts w:ascii="Verdana" w:hAnsi="Verdana"/>
            <w:noProof/>
            <w:webHidden/>
            <w:sz w:val="21"/>
            <w:szCs w:val="21"/>
          </w:rPr>
          <w:fldChar w:fldCharType="end"/>
        </w:r>
      </w:hyperlink>
    </w:p>
    <w:p w:rsidR="007A5924" w:rsidRPr="001C6198" w:rsidRDefault="0005033D">
      <w:pPr>
        <w:pStyle w:val="TOC2"/>
        <w:tabs>
          <w:tab w:val="right" w:leader="dot" w:pos="10790"/>
        </w:tabs>
        <w:rPr>
          <w:rFonts w:ascii="Verdana" w:hAnsi="Verdana"/>
          <w:noProof/>
          <w:sz w:val="21"/>
          <w:szCs w:val="21"/>
        </w:rPr>
      </w:pPr>
      <w:hyperlink w:anchor="_Toc319960079" w:history="1">
        <w:r w:rsidR="007A5924" w:rsidRPr="001C6198">
          <w:rPr>
            <w:rStyle w:val="Hyperlink"/>
            <w:rFonts w:ascii="Verdana" w:hAnsi="Verdana"/>
            <w:noProof/>
            <w:sz w:val="21"/>
            <w:szCs w:val="21"/>
          </w:rPr>
          <w:t xml:space="preserve">Safety </w:t>
        </w:r>
        <w:r w:rsidR="00270B45">
          <w:rPr>
            <w:rStyle w:val="Hyperlink"/>
            <w:rFonts w:ascii="Verdana" w:hAnsi="Verdana"/>
            <w:noProof/>
            <w:sz w:val="21"/>
            <w:szCs w:val="21"/>
          </w:rPr>
          <w:t>T</w:t>
        </w:r>
        <w:r w:rsidR="007A5924" w:rsidRPr="001C6198">
          <w:rPr>
            <w:rStyle w:val="Hyperlink"/>
            <w:rFonts w:ascii="Verdana" w:hAnsi="Verdana"/>
            <w:noProof/>
            <w:sz w:val="21"/>
            <w:szCs w:val="21"/>
          </w:rPr>
          <w:t>ool</w:t>
        </w:r>
        <w:r w:rsidR="007A5924" w:rsidRPr="001C6198">
          <w:rPr>
            <w:rFonts w:ascii="Verdana" w:hAnsi="Verdana"/>
            <w:noProof/>
            <w:webHidden/>
            <w:sz w:val="21"/>
            <w:szCs w:val="21"/>
          </w:rPr>
          <w:tab/>
        </w:r>
        <w:r w:rsidRPr="001C6198">
          <w:rPr>
            <w:rFonts w:ascii="Verdana" w:hAnsi="Verdana"/>
            <w:noProof/>
            <w:webHidden/>
            <w:sz w:val="21"/>
            <w:szCs w:val="21"/>
          </w:rPr>
          <w:fldChar w:fldCharType="begin"/>
        </w:r>
        <w:r w:rsidR="007A5924" w:rsidRPr="001C6198">
          <w:rPr>
            <w:rFonts w:ascii="Verdana" w:hAnsi="Verdana"/>
            <w:noProof/>
            <w:webHidden/>
            <w:sz w:val="21"/>
            <w:szCs w:val="21"/>
          </w:rPr>
          <w:instrText xml:space="preserve"> PAGEREF _Toc319960079 \h </w:instrText>
        </w:r>
        <w:r w:rsidRPr="001C6198">
          <w:rPr>
            <w:rFonts w:ascii="Verdana" w:hAnsi="Verdana"/>
            <w:noProof/>
            <w:webHidden/>
            <w:sz w:val="21"/>
            <w:szCs w:val="21"/>
          </w:rPr>
        </w:r>
        <w:r w:rsidRPr="001C6198">
          <w:rPr>
            <w:rFonts w:ascii="Verdana" w:hAnsi="Verdana"/>
            <w:noProof/>
            <w:webHidden/>
            <w:sz w:val="21"/>
            <w:szCs w:val="21"/>
          </w:rPr>
          <w:fldChar w:fldCharType="separate"/>
        </w:r>
        <w:r w:rsidR="00D5139F">
          <w:rPr>
            <w:rFonts w:ascii="Verdana" w:hAnsi="Verdana"/>
            <w:noProof/>
            <w:webHidden/>
            <w:sz w:val="21"/>
            <w:szCs w:val="21"/>
          </w:rPr>
          <w:t>26</w:t>
        </w:r>
        <w:r w:rsidRPr="001C6198">
          <w:rPr>
            <w:rFonts w:ascii="Verdana" w:hAnsi="Verdana"/>
            <w:noProof/>
            <w:webHidden/>
            <w:sz w:val="21"/>
            <w:szCs w:val="21"/>
          </w:rPr>
          <w:fldChar w:fldCharType="end"/>
        </w:r>
      </w:hyperlink>
    </w:p>
    <w:p w:rsidR="007A5924" w:rsidRPr="001C6198" w:rsidRDefault="0005033D">
      <w:pPr>
        <w:pStyle w:val="TOC1"/>
        <w:tabs>
          <w:tab w:val="right" w:leader="dot" w:pos="10790"/>
        </w:tabs>
        <w:rPr>
          <w:rFonts w:ascii="Verdana" w:hAnsi="Verdana"/>
          <w:noProof/>
          <w:sz w:val="21"/>
          <w:szCs w:val="21"/>
        </w:rPr>
      </w:pPr>
      <w:hyperlink w:anchor="_Toc319960080" w:history="1">
        <w:r w:rsidR="007A5924" w:rsidRPr="001C6198">
          <w:rPr>
            <w:rStyle w:val="Hyperlink"/>
            <w:rFonts w:ascii="Verdana" w:hAnsi="Verdana"/>
            <w:noProof/>
            <w:sz w:val="21"/>
            <w:szCs w:val="21"/>
          </w:rPr>
          <w:t>Appendix C. 2011-2012 Blackstone SST Referral</w:t>
        </w:r>
        <w:r w:rsidR="007A5924" w:rsidRPr="001C6198">
          <w:rPr>
            <w:rFonts w:ascii="Verdana" w:hAnsi="Verdana"/>
            <w:noProof/>
            <w:webHidden/>
            <w:sz w:val="21"/>
            <w:szCs w:val="21"/>
          </w:rPr>
          <w:tab/>
        </w:r>
        <w:r w:rsidRPr="001C6198">
          <w:rPr>
            <w:rFonts w:ascii="Verdana" w:hAnsi="Verdana"/>
            <w:noProof/>
            <w:webHidden/>
            <w:sz w:val="21"/>
            <w:szCs w:val="21"/>
          </w:rPr>
          <w:fldChar w:fldCharType="begin"/>
        </w:r>
        <w:r w:rsidR="007A5924" w:rsidRPr="001C6198">
          <w:rPr>
            <w:rFonts w:ascii="Verdana" w:hAnsi="Verdana"/>
            <w:noProof/>
            <w:webHidden/>
            <w:sz w:val="21"/>
            <w:szCs w:val="21"/>
          </w:rPr>
          <w:instrText xml:space="preserve"> PAGEREF _Toc319960080 \h </w:instrText>
        </w:r>
        <w:r w:rsidRPr="001C6198">
          <w:rPr>
            <w:rFonts w:ascii="Verdana" w:hAnsi="Verdana"/>
            <w:noProof/>
            <w:webHidden/>
            <w:sz w:val="21"/>
            <w:szCs w:val="21"/>
          </w:rPr>
        </w:r>
        <w:r w:rsidRPr="001C6198">
          <w:rPr>
            <w:rFonts w:ascii="Verdana" w:hAnsi="Verdana"/>
            <w:noProof/>
            <w:webHidden/>
            <w:sz w:val="21"/>
            <w:szCs w:val="21"/>
          </w:rPr>
          <w:fldChar w:fldCharType="separate"/>
        </w:r>
        <w:r w:rsidR="00D5139F">
          <w:rPr>
            <w:rFonts w:ascii="Verdana" w:hAnsi="Verdana"/>
            <w:noProof/>
            <w:webHidden/>
            <w:sz w:val="21"/>
            <w:szCs w:val="21"/>
          </w:rPr>
          <w:t>28</w:t>
        </w:r>
        <w:r w:rsidRPr="001C6198">
          <w:rPr>
            <w:rFonts w:ascii="Verdana" w:hAnsi="Verdana"/>
            <w:noProof/>
            <w:webHidden/>
            <w:sz w:val="21"/>
            <w:szCs w:val="21"/>
          </w:rPr>
          <w:fldChar w:fldCharType="end"/>
        </w:r>
      </w:hyperlink>
    </w:p>
    <w:p w:rsidR="007A5924" w:rsidRPr="001C6198" w:rsidRDefault="0005033D">
      <w:pPr>
        <w:pStyle w:val="TOC1"/>
        <w:tabs>
          <w:tab w:val="right" w:leader="dot" w:pos="10790"/>
        </w:tabs>
        <w:rPr>
          <w:rFonts w:ascii="Verdana" w:hAnsi="Verdana"/>
          <w:noProof/>
          <w:sz w:val="21"/>
          <w:szCs w:val="21"/>
        </w:rPr>
      </w:pPr>
      <w:hyperlink w:anchor="_Toc319960081" w:history="1">
        <w:r w:rsidR="007A5924" w:rsidRPr="001C6198">
          <w:rPr>
            <w:rStyle w:val="Hyperlink"/>
            <w:rFonts w:ascii="Verdana" w:hAnsi="Verdana"/>
            <w:noProof/>
            <w:sz w:val="21"/>
            <w:szCs w:val="21"/>
          </w:rPr>
          <w:t>Appendix D. Positive Behavioral Support Plan</w:t>
        </w:r>
        <w:r w:rsidR="007A5924" w:rsidRPr="001C6198">
          <w:rPr>
            <w:rFonts w:ascii="Verdana" w:hAnsi="Verdana"/>
            <w:noProof/>
            <w:webHidden/>
            <w:sz w:val="21"/>
            <w:szCs w:val="21"/>
          </w:rPr>
          <w:tab/>
        </w:r>
        <w:r w:rsidRPr="001C6198">
          <w:rPr>
            <w:rFonts w:ascii="Verdana" w:hAnsi="Verdana"/>
            <w:noProof/>
            <w:webHidden/>
            <w:sz w:val="21"/>
            <w:szCs w:val="21"/>
          </w:rPr>
          <w:fldChar w:fldCharType="begin"/>
        </w:r>
        <w:r w:rsidR="007A5924" w:rsidRPr="001C6198">
          <w:rPr>
            <w:rFonts w:ascii="Verdana" w:hAnsi="Verdana"/>
            <w:noProof/>
            <w:webHidden/>
            <w:sz w:val="21"/>
            <w:szCs w:val="21"/>
          </w:rPr>
          <w:instrText xml:space="preserve"> PAGEREF _Toc319960081 \h </w:instrText>
        </w:r>
        <w:r w:rsidRPr="001C6198">
          <w:rPr>
            <w:rFonts w:ascii="Verdana" w:hAnsi="Verdana"/>
            <w:noProof/>
            <w:webHidden/>
            <w:sz w:val="21"/>
            <w:szCs w:val="21"/>
          </w:rPr>
        </w:r>
        <w:r w:rsidRPr="001C6198">
          <w:rPr>
            <w:rFonts w:ascii="Verdana" w:hAnsi="Verdana"/>
            <w:noProof/>
            <w:webHidden/>
            <w:sz w:val="21"/>
            <w:szCs w:val="21"/>
          </w:rPr>
          <w:fldChar w:fldCharType="separate"/>
        </w:r>
        <w:r w:rsidR="00D5139F">
          <w:rPr>
            <w:rFonts w:ascii="Verdana" w:hAnsi="Verdana"/>
            <w:noProof/>
            <w:webHidden/>
            <w:sz w:val="21"/>
            <w:szCs w:val="21"/>
          </w:rPr>
          <w:t>32</w:t>
        </w:r>
        <w:r w:rsidRPr="001C6198">
          <w:rPr>
            <w:rFonts w:ascii="Verdana" w:hAnsi="Verdana"/>
            <w:noProof/>
            <w:webHidden/>
            <w:sz w:val="21"/>
            <w:szCs w:val="21"/>
          </w:rPr>
          <w:fldChar w:fldCharType="end"/>
        </w:r>
      </w:hyperlink>
    </w:p>
    <w:p w:rsidR="007A5924" w:rsidRDefault="0005033D" w:rsidP="00A93EEC">
      <w:pPr>
        <w:spacing w:line="276" w:lineRule="auto"/>
      </w:pPr>
      <w:r w:rsidRPr="001C6198">
        <w:rPr>
          <w:rFonts w:ascii="Verdana" w:hAnsi="Verdana"/>
          <w:sz w:val="21"/>
          <w:szCs w:val="21"/>
        </w:rPr>
        <w:fldChar w:fldCharType="end"/>
      </w:r>
    </w:p>
    <w:p w:rsidR="007A5924" w:rsidRPr="00CB131A" w:rsidRDefault="007A5924" w:rsidP="00CB131A"/>
    <w:p w:rsidR="007A5924" w:rsidRDefault="007A5924" w:rsidP="00CB131A"/>
    <w:p w:rsidR="007A5924" w:rsidRPr="00CB131A" w:rsidRDefault="007A5924" w:rsidP="00CB131A"/>
    <w:p w:rsidR="007A5924" w:rsidRDefault="007A5924" w:rsidP="00CB131A">
      <w:pPr>
        <w:tabs>
          <w:tab w:val="left" w:pos="2355"/>
        </w:tabs>
      </w:pPr>
      <w:r>
        <w:tab/>
      </w:r>
    </w:p>
    <w:p w:rsidR="007A5924" w:rsidRDefault="007A5924" w:rsidP="00CB131A"/>
    <w:p w:rsidR="007A5924" w:rsidRPr="00CB131A" w:rsidRDefault="007A5924" w:rsidP="00CB131A">
      <w:pPr>
        <w:sectPr w:rsidR="007A5924" w:rsidRPr="00CB131A" w:rsidSect="00951772">
          <w:headerReference w:type="default" r:id="rId9"/>
          <w:footerReference w:type="default" r:id="rId10"/>
          <w:pgSz w:w="12240" w:h="15840"/>
          <w:pgMar w:top="720" w:right="720" w:bottom="720" w:left="720" w:header="720" w:footer="720" w:gutter="0"/>
          <w:pgNumType w:fmt="lowerRoman" w:start="0"/>
          <w:cols w:space="720"/>
          <w:titlePg/>
          <w:docGrid w:linePitch="360"/>
        </w:sectPr>
      </w:pPr>
    </w:p>
    <w:p w:rsidR="007A5924" w:rsidRPr="0058162D" w:rsidRDefault="007A5924" w:rsidP="007377B8">
      <w:pPr>
        <w:spacing w:line="276" w:lineRule="auto"/>
        <w:jc w:val="center"/>
        <w:rPr>
          <w:rStyle w:val="Strong"/>
          <w:szCs w:val="46"/>
        </w:rPr>
      </w:pPr>
      <w:r w:rsidRPr="0058162D">
        <w:rPr>
          <w:rStyle w:val="Strong"/>
          <w:szCs w:val="46"/>
        </w:rPr>
        <w:lastRenderedPageBreak/>
        <w:t>Section I.</w:t>
      </w:r>
    </w:p>
    <w:p w:rsidR="007A5924" w:rsidRPr="000034B7" w:rsidRDefault="007A5924" w:rsidP="007377B8">
      <w:pPr>
        <w:pStyle w:val="Heading1"/>
        <w:spacing w:line="276" w:lineRule="auto"/>
      </w:pPr>
      <w:bookmarkStart w:id="1" w:name="_Toc319161801"/>
      <w:bookmarkStart w:id="2" w:name="_Toc319960063"/>
      <w:r w:rsidRPr="000034B7">
        <w:t>Introduction</w:t>
      </w:r>
      <w:bookmarkEnd w:id="1"/>
      <w:bookmarkEnd w:id="2"/>
    </w:p>
    <w:p w:rsidR="007A5924" w:rsidRPr="00B472EE" w:rsidRDefault="007A5924" w:rsidP="007377B8">
      <w:pPr>
        <w:spacing w:line="276" w:lineRule="auto"/>
        <w:rPr>
          <w:rFonts w:ascii="Garamond" w:hAnsi="Garamond" w:cs="Calibri"/>
          <w:sz w:val="25"/>
          <w:szCs w:val="25"/>
        </w:rPr>
      </w:pPr>
    </w:p>
    <w:p w:rsidR="007A5924" w:rsidRPr="00B472EE" w:rsidRDefault="007A5924" w:rsidP="007377B8">
      <w:pPr>
        <w:spacing w:line="276" w:lineRule="auto"/>
        <w:rPr>
          <w:rFonts w:ascii="Garamond" w:hAnsi="Garamond" w:cs="Calibri"/>
          <w:sz w:val="25"/>
          <w:szCs w:val="25"/>
        </w:rPr>
      </w:pPr>
    </w:p>
    <w:p w:rsidR="007A5924" w:rsidRPr="00B472EE" w:rsidRDefault="007A5924" w:rsidP="007377B8">
      <w:pPr>
        <w:spacing w:line="276" w:lineRule="auto"/>
        <w:rPr>
          <w:rFonts w:ascii="Garamond" w:hAnsi="Garamond" w:cs="Calibri"/>
          <w:sz w:val="25"/>
          <w:szCs w:val="25"/>
        </w:rPr>
        <w:sectPr w:rsidR="007A5924" w:rsidRPr="00B472EE" w:rsidSect="00951772">
          <w:footerReference w:type="default" r:id="rId11"/>
          <w:headerReference w:type="first" r:id="rId12"/>
          <w:footerReference w:type="first" r:id="rId13"/>
          <w:pgSz w:w="12240" w:h="15840"/>
          <w:pgMar w:top="720" w:right="720" w:bottom="720" w:left="720" w:header="720" w:footer="720" w:gutter="0"/>
          <w:pgNumType w:start="1"/>
          <w:cols w:space="720"/>
          <w:titlePg/>
          <w:rtlGutter/>
          <w:docGrid w:linePitch="360"/>
        </w:sectPr>
      </w:pPr>
    </w:p>
    <w:tbl>
      <w:tblPr>
        <w:tblW w:w="0" w:type="auto"/>
        <w:tblCellMar>
          <w:top w:w="216" w:type="dxa"/>
          <w:left w:w="216" w:type="dxa"/>
          <w:bottom w:w="216" w:type="dxa"/>
          <w:right w:w="216" w:type="dxa"/>
        </w:tblCellMar>
        <w:tblLook w:val="00A0"/>
      </w:tblPr>
      <w:tblGrid>
        <w:gridCol w:w="5256"/>
      </w:tblGrid>
      <w:tr w:rsidR="007A5924" w:rsidRPr="00B472EE" w:rsidTr="0042136B">
        <w:tc>
          <w:tcPr>
            <w:tcW w:w="5256" w:type="dxa"/>
            <w:shd w:val="clear" w:color="auto" w:fill="4F81BD"/>
          </w:tcPr>
          <w:p w:rsidR="007A5924" w:rsidRPr="0042136B" w:rsidRDefault="007A5924" w:rsidP="0042136B">
            <w:pPr>
              <w:spacing w:line="276" w:lineRule="auto"/>
              <w:jc w:val="center"/>
              <w:rPr>
                <w:rFonts w:ascii="Verdana" w:hAnsi="Verdana" w:cs="Calibri"/>
                <w:b/>
                <w:color w:val="FFFFFF"/>
                <w:sz w:val="18"/>
                <w:szCs w:val="18"/>
              </w:rPr>
            </w:pPr>
            <w:r w:rsidRPr="0042136B">
              <w:rPr>
                <w:rFonts w:ascii="Verdana" w:hAnsi="Verdana" w:cs="Calibri"/>
                <w:b/>
                <w:color w:val="FFFFFF"/>
                <w:sz w:val="18"/>
                <w:szCs w:val="18"/>
              </w:rPr>
              <w:lastRenderedPageBreak/>
              <w:t>“Nothing else we do in life prepares us to guide a roomful of students on a learning adventure for five days of the week, nine months of the year. There are not transferable paradigms and thus there is a persistent attempt to apply old adages in an attempt to ensure survival.”</w:t>
            </w:r>
            <w:r w:rsidRPr="0042136B">
              <w:rPr>
                <w:rStyle w:val="FootnoteReference"/>
                <w:rFonts w:ascii="Verdana" w:hAnsi="Verdana" w:cs="Calibri"/>
                <w:b/>
                <w:color w:val="FFFFFF"/>
                <w:sz w:val="18"/>
                <w:szCs w:val="18"/>
              </w:rPr>
              <w:footnoteReference w:id="1"/>
            </w:r>
          </w:p>
        </w:tc>
      </w:tr>
    </w:tbl>
    <w:p w:rsidR="007A5924" w:rsidRPr="00B472EE" w:rsidRDefault="007A5924" w:rsidP="007377B8">
      <w:pPr>
        <w:spacing w:line="276" w:lineRule="auto"/>
        <w:rPr>
          <w:rFonts w:ascii="Garamond" w:hAnsi="Garamond" w:cs="Calibri"/>
          <w:sz w:val="25"/>
          <w:szCs w:val="25"/>
        </w:rPr>
      </w:pPr>
    </w:p>
    <w:p w:rsidR="007A5924" w:rsidRPr="00B472EE" w:rsidRDefault="007A5924" w:rsidP="007377B8">
      <w:pPr>
        <w:spacing w:line="276" w:lineRule="auto"/>
        <w:rPr>
          <w:rFonts w:ascii="Garamond" w:hAnsi="Garamond" w:cs="Calibri"/>
          <w:sz w:val="25"/>
          <w:szCs w:val="25"/>
        </w:rPr>
      </w:pPr>
      <w:r w:rsidRPr="00B472EE">
        <w:rPr>
          <w:rFonts w:ascii="Garamond" w:hAnsi="Garamond" w:cs="Calibri"/>
          <w:sz w:val="25"/>
          <w:szCs w:val="25"/>
        </w:rPr>
        <w:t xml:space="preserve">This guidebook is designed to inform teachers </w:t>
      </w:r>
      <w:r>
        <w:rPr>
          <w:rFonts w:ascii="Garamond" w:hAnsi="Garamond" w:cs="Calibri"/>
          <w:sz w:val="25"/>
          <w:szCs w:val="25"/>
        </w:rPr>
        <w:t>who</w:t>
      </w:r>
      <w:r w:rsidRPr="00B472EE">
        <w:rPr>
          <w:rFonts w:ascii="Garamond" w:hAnsi="Garamond" w:cs="Calibri"/>
          <w:sz w:val="25"/>
          <w:szCs w:val="25"/>
        </w:rPr>
        <w:t xml:space="preserve"> w</w:t>
      </w:r>
      <w:r>
        <w:rPr>
          <w:rFonts w:ascii="Garamond" w:hAnsi="Garamond" w:cs="Calibri"/>
          <w:sz w:val="25"/>
          <w:szCs w:val="25"/>
        </w:rPr>
        <w:t xml:space="preserve">ork with young children about </w:t>
      </w:r>
      <w:r w:rsidRPr="00B472EE">
        <w:rPr>
          <w:rFonts w:ascii="Garamond" w:hAnsi="Garamond" w:cs="Calibri"/>
          <w:sz w:val="25"/>
          <w:szCs w:val="25"/>
        </w:rPr>
        <w:t>the different types of restraint and seclus</w:t>
      </w:r>
      <w:r>
        <w:rPr>
          <w:rFonts w:ascii="Garamond" w:hAnsi="Garamond" w:cs="Calibri"/>
          <w:sz w:val="25"/>
          <w:szCs w:val="25"/>
        </w:rPr>
        <w:t>ion (R/S) used in the classroom and</w:t>
      </w:r>
      <w:r w:rsidRPr="00B472EE">
        <w:rPr>
          <w:rFonts w:ascii="Garamond" w:hAnsi="Garamond" w:cs="Calibri"/>
          <w:sz w:val="25"/>
          <w:szCs w:val="25"/>
        </w:rPr>
        <w:t xml:space="preserve"> their </w:t>
      </w:r>
      <w:r>
        <w:rPr>
          <w:rFonts w:ascii="Garamond" w:hAnsi="Garamond" w:cs="Calibri"/>
          <w:sz w:val="25"/>
          <w:szCs w:val="25"/>
        </w:rPr>
        <w:t>effects on the child’s welfare. The guidebook also proposes</w:t>
      </w:r>
      <w:r w:rsidRPr="00B472EE">
        <w:rPr>
          <w:rFonts w:ascii="Garamond" w:hAnsi="Garamond" w:cs="Calibri"/>
          <w:sz w:val="25"/>
          <w:szCs w:val="25"/>
        </w:rPr>
        <w:t xml:space="preserve"> alternatives to R/S that can support the teacher and improve classroom management</w:t>
      </w:r>
      <w:r>
        <w:rPr>
          <w:rFonts w:ascii="Garamond" w:hAnsi="Garamond" w:cs="Calibri"/>
          <w:sz w:val="25"/>
          <w:szCs w:val="25"/>
        </w:rPr>
        <w:t>, as it has been shown that good class management can reduce and even prevent R/S in school settings.</w:t>
      </w:r>
      <w:r w:rsidR="00556B3A">
        <w:rPr>
          <w:rStyle w:val="FootnoteReference"/>
          <w:rFonts w:ascii="Garamond" w:hAnsi="Garamond"/>
          <w:sz w:val="25"/>
          <w:szCs w:val="25"/>
        </w:rPr>
        <w:footnoteReference w:id="2"/>
      </w:r>
    </w:p>
    <w:p w:rsidR="007A5924" w:rsidRPr="00B472EE" w:rsidRDefault="007A5924" w:rsidP="007377B8">
      <w:pPr>
        <w:spacing w:line="276" w:lineRule="auto"/>
        <w:rPr>
          <w:rFonts w:ascii="Garamond" w:hAnsi="Garamond" w:cs="Calibri"/>
          <w:sz w:val="25"/>
          <w:szCs w:val="25"/>
        </w:rPr>
      </w:pPr>
    </w:p>
    <w:p w:rsidR="007A5924" w:rsidRPr="00DF75F3" w:rsidRDefault="007A5924" w:rsidP="007377B8">
      <w:pPr>
        <w:spacing w:line="276" w:lineRule="auto"/>
        <w:rPr>
          <w:rFonts w:ascii="Garamond" w:hAnsi="Garamond"/>
          <w:sz w:val="25"/>
          <w:szCs w:val="25"/>
        </w:rPr>
      </w:pPr>
      <w:r w:rsidRPr="00B472EE">
        <w:rPr>
          <w:rFonts w:ascii="Garamond" w:hAnsi="Garamond" w:cs="Calibri"/>
          <w:sz w:val="25"/>
          <w:szCs w:val="25"/>
        </w:rPr>
        <w:t xml:space="preserve">From the start of their child’s </w:t>
      </w:r>
      <w:r w:rsidR="002F67A8" w:rsidRPr="00556B3A">
        <w:rPr>
          <w:rFonts w:ascii="Garamond" w:hAnsi="Garamond" w:cs="Calibri"/>
          <w:sz w:val="25"/>
          <w:szCs w:val="25"/>
        </w:rPr>
        <w:t>enrollment</w:t>
      </w:r>
      <w:r w:rsidRPr="00B472EE">
        <w:rPr>
          <w:rFonts w:ascii="Garamond" w:hAnsi="Garamond" w:cs="Calibri"/>
          <w:sz w:val="25"/>
          <w:szCs w:val="25"/>
        </w:rPr>
        <w:t xml:space="preserve"> in elementary school, parents already have</w:t>
      </w:r>
      <w:r>
        <w:rPr>
          <w:rFonts w:ascii="Garamond" w:hAnsi="Garamond" w:cs="Calibri"/>
          <w:sz w:val="25"/>
          <w:szCs w:val="25"/>
        </w:rPr>
        <w:t xml:space="preserve"> </w:t>
      </w:r>
      <w:r w:rsidRPr="00B472EE">
        <w:rPr>
          <w:rFonts w:ascii="Garamond" w:hAnsi="Garamond" w:cs="Calibri"/>
          <w:sz w:val="25"/>
          <w:szCs w:val="25"/>
        </w:rPr>
        <w:t xml:space="preserve">ideas concerning how their child’s teacher should respond to their child and meet their child’s needs. Parents assume that their child’s teacher will </w:t>
      </w:r>
      <w:r w:rsidRPr="00B472EE">
        <w:rPr>
          <w:rFonts w:ascii="Garamond" w:hAnsi="Garamond" w:cs="Calibri"/>
          <w:sz w:val="25"/>
          <w:szCs w:val="25"/>
        </w:rPr>
        <w:lastRenderedPageBreak/>
        <w:t xml:space="preserve">familiarize themselves with their child through classroom observations as well as through carefully implemented strategies to help their child to perform well and to succeed. For their part, teachers’ approaches to the children in their classroom are shaped by their pedagogical education. Teachers’ training influences their interpretations of their students’ behaviors and the strategies they choose to meet the needs of these youngsters. </w:t>
      </w:r>
    </w:p>
    <w:p w:rsidR="007A5924" w:rsidRPr="00B472EE" w:rsidRDefault="007A5924" w:rsidP="007377B8">
      <w:pPr>
        <w:spacing w:line="276" w:lineRule="auto"/>
        <w:rPr>
          <w:rFonts w:ascii="Garamond" w:hAnsi="Garamond" w:cs="Calibri"/>
          <w:sz w:val="25"/>
          <w:szCs w:val="25"/>
        </w:rPr>
      </w:pPr>
    </w:p>
    <w:p w:rsidR="007A5924" w:rsidRPr="00B472EE" w:rsidRDefault="007A5924" w:rsidP="00E676C7">
      <w:pPr>
        <w:spacing w:line="276" w:lineRule="auto"/>
        <w:rPr>
          <w:rFonts w:ascii="Garamond" w:hAnsi="Garamond" w:cs="Calibri"/>
          <w:sz w:val="25"/>
          <w:szCs w:val="25"/>
        </w:rPr>
      </w:pPr>
      <w:r w:rsidRPr="00B472EE">
        <w:rPr>
          <w:rFonts w:ascii="Garamond" w:hAnsi="Garamond" w:cs="Calibri"/>
          <w:sz w:val="25"/>
          <w:szCs w:val="25"/>
        </w:rPr>
        <w:t>In some instances, a child’s parents and teacher may have contradictory views. For example, given the social and academic demands that schools experience, children may feel the pressure associated with learning to conform to structured time</w:t>
      </w:r>
      <w:r>
        <w:rPr>
          <w:rFonts w:ascii="Garamond" w:hAnsi="Garamond" w:cs="Calibri"/>
          <w:sz w:val="25"/>
          <w:szCs w:val="25"/>
        </w:rPr>
        <w:t xml:space="preserve">. Parents may understand the need for this transition and expect the school to take time for the child’s adjustment. Time pressure and academic requirements </w:t>
      </w:r>
      <w:r w:rsidR="002F67A8" w:rsidRPr="00D5139F">
        <w:rPr>
          <w:rFonts w:ascii="Garamond" w:hAnsi="Garamond" w:cs="Calibri"/>
          <w:sz w:val="25"/>
          <w:szCs w:val="25"/>
        </w:rPr>
        <w:t>constrain</w:t>
      </w:r>
      <w:r>
        <w:rPr>
          <w:rFonts w:ascii="Garamond" w:hAnsi="Garamond" w:cs="Calibri"/>
          <w:sz w:val="25"/>
          <w:szCs w:val="25"/>
        </w:rPr>
        <w:t xml:space="preserve"> </w:t>
      </w:r>
      <w:bookmarkStart w:id="3" w:name="_GoBack"/>
      <w:r w:rsidR="00ED0B82">
        <w:rPr>
          <w:rFonts w:ascii="Garamond" w:hAnsi="Garamond" w:cs="Calibri"/>
          <w:sz w:val="25"/>
          <w:szCs w:val="25"/>
        </w:rPr>
        <w:t xml:space="preserve">quality </w:t>
      </w:r>
      <w:bookmarkEnd w:id="3"/>
      <w:r w:rsidR="00ED0B82">
        <w:rPr>
          <w:rFonts w:ascii="Garamond" w:hAnsi="Garamond" w:cs="Calibri"/>
          <w:sz w:val="25"/>
          <w:szCs w:val="25"/>
        </w:rPr>
        <w:t>adjustment for children. W</w:t>
      </w:r>
      <w:r>
        <w:rPr>
          <w:rFonts w:ascii="Garamond" w:hAnsi="Garamond" w:cs="Calibri"/>
          <w:sz w:val="25"/>
          <w:szCs w:val="25"/>
        </w:rPr>
        <w:t xml:space="preserve">hile teachers understand the issue of </w:t>
      </w:r>
      <w:r w:rsidR="00ED0B82">
        <w:rPr>
          <w:rFonts w:ascii="Garamond" w:hAnsi="Garamond" w:cs="Calibri"/>
          <w:sz w:val="25"/>
          <w:szCs w:val="25"/>
        </w:rPr>
        <w:t>adjustment,</w:t>
      </w:r>
      <w:r>
        <w:rPr>
          <w:rFonts w:ascii="Garamond" w:hAnsi="Garamond" w:cs="Calibri"/>
          <w:sz w:val="25"/>
          <w:szCs w:val="25"/>
        </w:rPr>
        <w:t xml:space="preserve"> </w:t>
      </w:r>
      <w:r w:rsidR="00ED0B82">
        <w:rPr>
          <w:rFonts w:ascii="Garamond" w:hAnsi="Garamond" w:cs="Calibri"/>
          <w:sz w:val="25"/>
          <w:szCs w:val="25"/>
        </w:rPr>
        <w:t>they</w:t>
      </w:r>
      <w:r>
        <w:rPr>
          <w:rFonts w:ascii="Garamond" w:hAnsi="Garamond" w:cs="Calibri"/>
          <w:sz w:val="25"/>
          <w:szCs w:val="25"/>
        </w:rPr>
        <w:t xml:space="preserve"> face the demand of organizing transitions around the development of academic</w:t>
      </w:r>
      <w:r w:rsidRPr="00B472EE">
        <w:rPr>
          <w:rFonts w:ascii="Garamond" w:hAnsi="Garamond" w:cs="Calibri"/>
          <w:sz w:val="25"/>
          <w:szCs w:val="25"/>
        </w:rPr>
        <w:t xml:space="preserve"> expec</w:t>
      </w:r>
      <w:r>
        <w:rPr>
          <w:rFonts w:ascii="Garamond" w:hAnsi="Garamond" w:cs="Calibri"/>
          <w:sz w:val="25"/>
          <w:szCs w:val="25"/>
        </w:rPr>
        <w:t>tations</w:t>
      </w:r>
      <w:r w:rsidRPr="00B472EE">
        <w:rPr>
          <w:rFonts w:ascii="Garamond" w:hAnsi="Garamond" w:cs="Calibri"/>
          <w:sz w:val="25"/>
          <w:szCs w:val="25"/>
        </w:rPr>
        <w:t>. It is necessary to create a system of cooperation where these discrepancies can be addressed collaboratively by both teachers and parents.</w:t>
      </w:r>
    </w:p>
    <w:p w:rsidR="007A5924" w:rsidRPr="00B472EE" w:rsidRDefault="007A5924" w:rsidP="007377B8">
      <w:pPr>
        <w:spacing w:line="276" w:lineRule="auto"/>
        <w:rPr>
          <w:rFonts w:ascii="Garamond" w:hAnsi="Garamond" w:cs="Calibri"/>
          <w:sz w:val="25"/>
          <w:szCs w:val="25"/>
        </w:rPr>
      </w:pPr>
    </w:p>
    <w:p w:rsidR="007A5924" w:rsidRPr="00B472EE" w:rsidRDefault="007A5924" w:rsidP="007377B8">
      <w:pPr>
        <w:spacing w:line="276" w:lineRule="auto"/>
        <w:rPr>
          <w:rFonts w:ascii="Garamond" w:hAnsi="Garamond" w:cs="Calibri"/>
          <w:sz w:val="25"/>
          <w:szCs w:val="25"/>
        </w:rPr>
      </w:pPr>
      <w:r w:rsidRPr="00B472EE">
        <w:rPr>
          <w:rFonts w:ascii="Garamond" w:hAnsi="Garamond" w:cs="Calibri"/>
          <w:sz w:val="25"/>
          <w:szCs w:val="25"/>
        </w:rPr>
        <w:t xml:space="preserve">Teachers and parents share the common goal </w:t>
      </w:r>
      <w:r>
        <w:rPr>
          <w:rFonts w:ascii="Garamond" w:hAnsi="Garamond" w:cs="Calibri"/>
          <w:sz w:val="25"/>
          <w:szCs w:val="25"/>
        </w:rPr>
        <w:t>of</w:t>
      </w:r>
      <w:r w:rsidRPr="00B472EE">
        <w:rPr>
          <w:rFonts w:ascii="Garamond" w:hAnsi="Garamond" w:cs="Calibri"/>
          <w:sz w:val="25"/>
          <w:szCs w:val="25"/>
        </w:rPr>
        <w:t xml:space="preserve"> support</w:t>
      </w:r>
      <w:r>
        <w:rPr>
          <w:rFonts w:ascii="Garamond" w:hAnsi="Garamond" w:cs="Calibri"/>
          <w:sz w:val="25"/>
          <w:szCs w:val="25"/>
        </w:rPr>
        <w:t>ing</w:t>
      </w:r>
      <w:r w:rsidRPr="00B472EE">
        <w:rPr>
          <w:rFonts w:ascii="Garamond" w:hAnsi="Garamond" w:cs="Calibri"/>
          <w:sz w:val="25"/>
          <w:szCs w:val="25"/>
        </w:rPr>
        <w:t xml:space="preserve"> children </w:t>
      </w:r>
      <w:r>
        <w:rPr>
          <w:rFonts w:ascii="Garamond" w:hAnsi="Garamond" w:cs="Calibri"/>
          <w:sz w:val="25"/>
          <w:szCs w:val="25"/>
        </w:rPr>
        <w:t xml:space="preserve">in their </w:t>
      </w:r>
      <w:r w:rsidRPr="00B472EE">
        <w:rPr>
          <w:rFonts w:ascii="Garamond" w:hAnsi="Garamond" w:cs="Calibri"/>
          <w:sz w:val="25"/>
          <w:szCs w:val="25"/>
        </w:rPr>
        <w:t>academic and s</w:t>
      </w:r>
      <w:r>
        <w:rPr>
          <w:rFonts w:ascii="Garamond" w:hAnsi="Garamond" w:cs="Calibri"/>
          <w:sz w:val="25"/>
          <w:szCs w:val="25"/>
        </w:rPr>
        <w:t xml:space="preserve">ocial </w:t>
      </w:r>
      <w:r>
        <w:rPr>
          <w:rFonts w:ascii="Garamond" w:hAnsi="Garamond" w:cs="Calibri"/>
          <w:sz w:val="25"/>
          <w:szCs w:val="25"/>
        </w:rPr>
        <w:lastRenderedPageBreak/>
        <w:t>development</w:t>
      </w:r>
      <w:r w:rsidR="00556B3A">
        <w:rPr>
          <w:rFonts w:ascii="Garamond" w:hAnsi="Garamond" w:cs="Calibri"/>
          <w:sz w:val="25"/>
          <w:szCs w:val="25"/>
        </w:rPr>
        <w:t>.</w:t>
      </w:r>
      <w:r w:rsidR="00556B3A">
        <w:rPr>
          <w:rStyle w:val="FootnoteReference"/>
          <w:rFonts w:ascii="Garamond" w:hAnsi="Garamond"/>
          <w:sz w:val="25"/>
          <w:szCs w:val="25"/>
        </w:rPr>
        <w:footnoteReference w:id="3"/>
      </w:r>
      <w:r w:rsidR="00556B3A">
        <w:rPr>
          <w:rFonts w:ascii="Garamond" w:hAnsi="Garamond" w:cs="Calibri"/>
          <w:sz w:val="25"/>
          <w:szCs w:val="25"/>
        </w:rPr>
        <w:t xml:space="preserve"> </w:t>
      </w:r>
      <w:r w:rsidRPr="00B472EE">
        <w:rPr>
          <w:rFonts w:ascii="Garamond" w:hAnsi="Garamond" w:cs="Calibri"/>
          <w:sz w:val="25"/>
          <w:szCs w:val="25"/>
        </w:rPr>
        <w:t>Teachers anticipate that the adjustment periods for their students will vary; however, in some cases, there are students who need extra support and structure to meet the demands of the classroom setting because they present challenging behaviors that impact the whole class. Ro</w:t>
      </w:r>
      <w:r w:rsidR="00556B3A">
        <w:rPr>
          <w:rFonts w:ascii="Garamond" w:hAnsi="Garamond" w:cs="Calibri"/>
          <w:sz w:val="25"/>
          <w:szCs w:val="25"/>
        </w:rPr>
        <w:t xml:space="preserve">se and Gallup </w:t>
      </w:r>
      <w:r>
        <w:rPr>
          <w:rFonts w:ascii="Garamond" w:hAnsi="Garamond" w:cs="Calibri"/>
          <w:sz w:val="25"/>
          <w:szCs w:val="25"/>
        </w:rPr>
        <w:t xml:space="preserve">write that, </w:t>
      </w:r>
      <w:r w:rsidRPr="00B472EE">
        <w:rPr>
          <w:rFonts w:ascii="Garamond" w:hAnsi="Garamond" w:cs="Calibri"/>
          <w:sz w:val="25"/>
          <w:szCs w:val="25"/>
        </w:rPr>
        <w:t>“</w:t>
      </w:r>
      <w:r w:rsidRPr="00B472EE">
        <w:rPr>
          <w:rFonts w:ascii="Garamond" w:hAnsi="Garamond"/>
          <w:sz w:val="25"/>
          <w:szCs w:val="25"/>
        </w:rPr>
        <w:t>Disruptive behavior in schools has been a source of concern for school systems for many years and, in fact, the single most common request for assistance from teachers is related to behavior and classroom management</w:t>
      </w:r>
      <w:r>
        <w:rPr>
          <w:rFonts w:ascii="Garamond" w:hAnsi="Garamond"/>
          <w:sz w:val="25"/>
          <w:szCs w:val="25"/>
        </w:rPr>
        <w:t>.”</w:t>
      </w:r>
      <w:r>
        <w:rPr>
          <w:rStyle w:val="FootnoteReference"/>
          <w:rFonts w:ascii="Garamond" w:hAnsi="Garamond"/>
          <w:sz w:val="25"/>
          <w:szCs w:val="25"/>
        </w:rPr>
        <w:footnoteReference w:id="4"/>
      </w:r>
    </w:p>
    <w:p w:rsidR="007A5924" w:rsidRPr="00B472EE" w:rsidRDefault="007A5924" w:rsidP="007377B8">
      <w:pPr>
        <w:spacing w:line="276" w:lineRule="auto"/>
        <w:rPr>
          <w:rFonts w:ascii="Garamond" w:hAnsi="Garamond" w:cs="Calibri"/>
          <w:sz w:val="25"/>
          <w:szCs w:val="25"/>
        </w:rPr>
      </w:pPr>
    </w:p>
    <w:p w:rsidR="007A5924" w:rsidRPr="00B472EE" w:rsidRDefault="007A5924" w:rsidP="00E676C7">
      <w:pPr>
        <w:spacing w:line="276" w:lineRule="auto"/>
        <w:rPr>
          <w:rFonts w:ascii="Garamond" w:hAnsi="Garamond" w:cs="Calibri"/>
          <w:sz w:val="25"/>
          <w:szCs w:val="25"/>
        </w:rPr>
      </w:pPr>
      <w:r w:rsidRPr="00B472EE">
        <w:rPr>
          <w:rFonts w:ascii="Garamond" w:hAnsi="Garamond" w:cs="Calibri"/>
          <w:sz w:val="25"/>
          <w:szCs w:val="25"/>
        </w:rPr>
        <w:t xml:space="preserve">Schools use different mechanisms and strategies to manage students’ behaviors. </w:t>
      </w:r>
      <w:r>
        <w:rPr>
          <w:rFonts w:ascii="Garamond" w:hAnsi="Garamond" w:cs="Calibri"/>
          <w:sz w:val="25"/>
          <w:szCs w:val="25"/>
        </w:rPr>
        <w:t xml:space="preserve">Two </w:t>
      </w:r>
      <w:r w:rsidRPr="00B472EE">
        <w:rPr>
          <w:rFonts w:ascii="Garamond" w:hAnsi="Garamond" w:cs="Calibri"/>
          <w:sz w:val="25"/>
          <w:szCs w:val="25"/>
        </w:rPr>
        <w:t>of those mechanisms</w:t>
      </w:r>
      <w:r w:rsidR="00556B3A">
        <w:rPr>
          <w:rFonts w:ascii="Garamond" w:hAnsi="Garamond" w:cs="Calibri"/>
          <w:sz w:val="25"/>
          <w:szCs w:val="25"/>
        </w:rPr>
        <w:t xml:space="preserve"> are </w:t>
      </w:r>
      <w:r w:rsidRPr="00B472EE">
        <w:rPr>
          <w:rFonts w:ascii="Garamond" w:hAnsi="Garamond" w:cs="Calibri"/>
          <w:sz w:val="25"/>
          <w:szCs w:val="25"/>
        </w:rPr>
        <w:t>the use of restraint and seclusion (R/S). A body of research shows that R/S are detrimental to the student and negatively impact those around the student.</w:t>
      </w:r>
      <w:r>
        <w:rPr>
          <w:rFonts w:ascii="Garamond" w:hAnsi="Garamond" w:cs="Calibri"/>
          <w:sz w:val="25"/>
          <w:szCs w:val="25"/>
        </w:rPr>
        <w:t xml:space="preserve"> </w:t>
      </w:r>
    </w:p>
    <w:p w:rsidR="007A5924" w:rsidRPr="00B472EE" w:rsidRDefault="007A5924" w:rsidP="00E676C7">
      <w:pPr>
        <w:spacing w:line="276" w:lineRule="auto"/>
        <w:rPr>
          <w:rFonts w:ascii="Garamond" w:hAnsi="Garamond"/>
          <w:sz w:val="25"/>
          <w:szCs w:val="25"/>
        </w:rPr>
      </w:pPr>
    </w:p>
    <w:p w:rsidR="007A5924" w:rsidRPr="00B472EE" w:rsidRDefault="007A5924" w:rsidP="00E676C7">
      <w:pPr>
        <w:spacing w:line="276" w:lineRule="auto"/>
        <w:rPr>
          <w:rFonts w:ascii="Garamond" w:hAnsi="Garamond"/>
          <w:sz w:val="25"/>
          <w:szCs w:val="25"/>
        </w:rPr>
      </w:pPr>
      <w:r w:rsidRPr="00B472EE">
        <w:rPr>
          <w:rFonts w:ascii="Garamond" w:hAnsi="Garamond"/>
          <w:sz w:val="25"/>
          <w:szCs w:val="25"/>
        </w:rPr>
        <w:t>Teachers play an important role in organizing a safe community in order to foster a healthy, respectful environment conducive to learning in the classroom. Teachers are required to be diagnosticians, in order to assess their students’ progress, and to be advocates for all their students, particularly when the teacher recognizes that a ch</w:t>
      </w:r>
      <w:r>
        <w:rPr>
          <w:rFonts w:ascii="Garamond" w:hAnsi="Garamond"/>
          <w:sz w:val="25"/>
          <w:szCs w:val="25"/>
        </w:rPr>
        <w:t>ild may need additional support</w:t>
      </w:r>
      <w:r w:rsidRPr="00B472EE">
        <w:rPr>
          <w:rFonts w:ascii="Garamond" w:hAnsi="Garamond"/>
          <w:sz w:val="25"/>
          <w:szCs w:val="25"/>
        </w:rPr>
        <w:t xml:space="preserve"> services. When interventions are required to support a child’s chal</w:t>
      </w:r>
      <w:r>
        <w:rPr>
          <w:rFonts w:ascii="Garamond" w:hAnsi="Garamond"/>
          <w:sz w:val="25"/>
          <w:szCs w:val="25"/>
        </w:rPr>
        <w:t>lenging behavior</w:t>
      </w:r>
      <w:r w:rsidRPr="00B472EE">
        <w:rPr>
          <w:rFonts w:ascii="Garamond" w:hAnsi="Garamond"/>
          <w:sz w:val="25"/>
          <w:szCs w:val="25"/>
        </w:rPr>
        <w:t>, teachers are also required to collaborate with other professionals who interact with the child.</w:t>
      </w:r>
    </w:p>
    <w:p w:rsidR="007A5924" w:rsidRPr="00B472EE" w:rsidRDefault="007A5924" w:rsidP="00E676C7">
      <w:pPr>
        <w:spacing w:line="276" w:lineRule="auto"/>
        <w:rPr>
          <w:rFonts w:ascii="Garamond" w:hAnsi="Garamond" w:cs="Calibri"/>
          <w:sz w:val="25"/>
          <w:szCs w:val="25"/>
        </w:rPr>
      </w:pPr>
    </w:p>
    <w:p w:rsidR="007A5924" w:rsidRPr="00D82679" w:rsidRDefault="007A5924" w:rsidP="00E676C7">
      <w:pPr>
        <w:spacing w:line="276" w:lineRule="auto"/>
        <w:rPr>
          <w:rFonts w:ascii="Garamond" w:hAnsi="Garamond" w:cs="Calibri"/>
          <w:sz w:val="25"/>
          <w:szCs w:val="25"/>
        </w:rPr>
        <w:sectPr w:rsidR="007A5924" w:rsidRPr="00D82679" w:rsidSect="002E0500">
          <w:headerReference w:type="default" r:id="rId14"/>
          <w:footerReference w:type="default" r:id="rId15"/>
          <w:type w:val="continuous"/>
          <w:pgSz w:w="12240" w:h="15840"/>
          <w:pgMar w:top="720" w:right="720" w:bottom="720" w:left="720" w:header="720" w:footer="720" w:gutter="0"/>
          <w:pgNumType w:start="1"/>
          <w:cols w:num="2" w:space="720"/>
          <w:titlePg/>
          <w:rtlGutter/>
          <w:docGrid w:linePitch="360"/>
        </w:sectPr>
      </w:pPr>
      <w:r w:rsidRPr="00B472EE">
        <w:rPr>
          <w:rFonts w:ascii="Garamond" w:hAnsi="Garamond" w:cs="Calibri"/>
          <w:sz w:val="25"/>
          <w:szCs w:val="25"/>
        </w:rPr>
        <w:t>In order to promote children’s prosocial behavior, prevent disruptive behavior, and red</w:t>
      </w:r>
      <w:r>
        <w:rPr>
          <w:rFonts w:ascii="Garamond" w:hAnsi="Garamond" w:cs="Calibri"/>
          <w:sz w:val="25"/>
          <w:szCs w:val="25"/>
        </w:rPr>
        <w:t>uce the number of incidents of R/S</w:t>
      </w:r>
      <w:r w:rsidRPr="00B472EE">
        <w:rPr>
          <w:rFonts w:ascii="Garamond" w:hAnsi="Garamond" w:cs="Calibri"/>
          <w:sz w:val="25"/>
          <w:szCs w:val="25"/>
        </w:rPr>
        <w:t xml:space="preserve">, ongoing collaboration amongst administrators, teachers, parents and support </w:t>
      </w:r>
      <w:r w:rsidRPr="00B472EE">
        <w:rPr>
          <w:rFonts w:ascii="Garamond" w:hAnsi="Garamond" w:cs="Calibri"/>
          <w:sz w:val="25"/>
          <w:szCs w:val="25"/>
        </w:rPr>
        <w:lastRenderedPageBreak/>
        <w:t>personnel should be implemented</w:t>
      </w:r>
      <w:r w:rsidR="00556B3A">
        <w:rPr>
          <w:rFonts w:ascii="Garamond" w:hAnsi="Garamond" w:cs="Calibri"/>
          <w:sz w:val="25"/>
          <w:szCs w:val="25"/>
        </w:rPr>
        <w:t>.</w:t>
      </w:r>
      <w:r w:rsidR="00556B3A">
        <w:rPr>
          <w:rStyle w:val="FootnoteReference"/>
          <w:rFonts w:ascii="Garamond" w:hAnsi="Garamond"/>
          <w:sz w:val="25"/>
          <w:szCs w:val="25"/>
        </w:rPr>
        <w:footnoteReference w:id="5"/>
      </w:r>
      <w:r w:rsidR="00556B3A">
        <w:rPr>
          <w:rFonts w:ascii="Garamond" w:hAnsi="Garamond" w:cs="Calibri"/>
          <w:sz w:val="25"/>
          <w:szCs w:val="25"/>
        </w:rPr>
        <w:t xml:space="preserve"> </w:t>
      </w:r>
      <w:r>
        <w:rPr>
          <w:rFonts w:ascii="Garamond" w:hAnsi="Garamond" w:cs="Calibri"/>
          <w:sz w:val="25"/>
          <w:szCs w:val="25"/>
        </w:rPr>
        <w:t xml:space="preserve">There is a need to acknowledge that some children’s behaviors are challenging at home and at school, and these challenging behaviors can be expressed differently, depending on the environment. </w:t>
      </w:r>
      <w:r w:rsidRPr="00B472EE">
        <w:rPr>
          <w:rFonts w:ascii="Garamond" w:hAnsi="Garamond" w:cs="Calibri"/>
          <w:sz w:val="25"/>
          <w:szCs w:val="25"/>
        </w:rPr>
        <w:t>Children can present with challenging behaviors as a result of being exposed to trauma, having disabilities, experiencing a loss in their family, undergoing a difficult t</w:t>
      </w:r>
      <w:r>
        <w:rPr>
          <w:rFonts w:ascii="Garamond" w:hAnsi="Garamond" w:cs="Calibri"/>
          <w:sz w:val="25"/>
          <w:szCs w:val="25"/>
        </w:rPr>
        <w:t xml:space="preserve">ransition or for other reasons, and at those times children need to be able </w:t>
      </w:r>
      <w:r w:rsidR="00EB2D01">
        <w:rPr>
          <w:rFonts w:ascii="Garamond" w:hAnsi="Garamond" w:cs="Calibri"/>
          <w:sz w:val="25"/>
          <w:szCs w:val="25"/>
        </w:rPr>
        <w:t>t</w:t>
      </w:r>
      <w:r>
        <w:rPr>
          <w:rFonts w:ascii="Garamond" w:hAnsi="Garamond" w:cs="Calibri"/>
          <w:sz w:val="25"/>
          <w:szCs w:val="25"/>
        </w:rPr>
        <w:t xml:space="preserve">o access how </w:t>
      </w:r>
      <w:r w:rsidR="00EB2D01">
        <w:rPr>
          <w:rFonts w:ascii="Garamond" w:hAnsi="Garamond" w:cs="Calibri"/>
          <w:sz w:val="25"/>
          <w:szCs w:val="25"/>
        </w:rPr>
        <w:t>t</w:t>
      </w:r>
      <w:r>
        <w:rPr>
          <w:rFonts w:ascii="Garamond" w:hAnsi="Garamond" w:cs="Calibri"/>
          <w:sz w:val="25"/>
          <w:szCs w:val="25"/>
        </w:rPr>
        <w:t>o use prosocial behavior.</w:t>
      </w:r>
      <w:r w:rsidR="00556B3A">
        <w:rPr>
          <w:rStyle w:val="FootnoteReference"/>
          <w:rFonts w:ascii="Garamond" w:hAnsi="Garamond"/>
          <w:sz w:val="25"/>
          <w:szCs w:val="25"/>
        </w:rPr>
        <w:footnoteReference w:id="6"/>
      </w:r>
    </w:p>
    <w:p w:rsidR="007A5924" w:rsidRPr="0058162D" w:rsidRDefault="007A5924" w:rsidP="007377B8">
      <w:pPr>
        <w:spacing w:line="276" w:lineRule="auto"/>
        <w:jc w:val="center"/>
        <w:rPr>
          <w:rStyle w:val="Strong"/>
          <w:szCs w:val="46"/>
        </w:rPr>
      </w:pPr>
      <w:r w:rsidRPr="0058162D">
        <w:rPr>
          <w:rStyle w:val="Strong"/>
          <w:szCs w:val="46"/>
        </w:rPr>
        <w:lastRenderedPageBreak/>
        <w:t>Section II.</w:t>
      </w:r>
    </w:p>
    <w:p w:rsidR="007A5924" w:rsidRDefault="007A5924" w:rsidP="007377B8">
      <w:pPr>
        <w:pStyle w:val="Heading1"/>
        <w:spacing w:line="276" w:lineRule="auto"/>
      </w:pPr>
      <w:bookmarkStart w:id="4" w:name="_Toc319161802"/>
      <w:bookmarkStart w:id="5" w:name="_Toc319960064"/>
      <w:r w:rsidRPr="0052447C">
        <w:t>Definitions</w:t>
      </w:r>
      <w:bookmarkEnd w:id="4"/>
      <w:bookmarkEnd w:id="5"/>
      <w:r w:rsidR="00556B3A">
        <w:rPr>
          <w:vertAlign w:val="superscript"/>
        </w:rPr>
        <w:t>7</w:t>
      </w:r>
    </w:p>
    <w:p w:rsidR="007A5924" w:rsidRPr="00B472EE" w:rsidRDefault="007A5924" w:rsidP="007377B8">
      <w:pPr>
        <w:spacing w:line="276" w:lineRule="auto"/>
        <w:rPr>
          <w:rFonts w:ascii="Garamond" w:hAnsi="Garamond"/>
          <w:sz w:val="25"/>
          <w:szCs w:val="25"/>
        </w:rPr>
      </w:pPr>
    </w:p>
    <w:p w:rsidR="007A5924" w:rsidRPr="00B472EE" w:rsidRDefault="007A5924" w:rsidP="007377B8">
      <w:pPr>
        <w:spacing w:line="276" w:lineRule="auto"/>
        <w:rPr>
          <w:rFonts w:ascii="Garamond" w:hAnsi="Garamond"/>
          <w:sz w:val="25"/>
          <w:szCs w:val="25"/>
        </w:rPr>
      </w:pPr>
    </w:p>
    <w:p w:rsidR="007A5924" w:rsidRPr="00B472EE" w:rsidRDefault="007A5924" w:rsidP="007377B8">
      <w:pPr>
        <w:spacing w:line="276" w:lineRule="auto"/>
        <w:rPr>
          <w:rFonts w:ascii="Garamond" w:hAnsi="Garamond" w:cs="Calibri"/>
          <w:b/>
          <w:sz w:val="25"/>
          <w:szCs w:val="25"/>
        </w:rPr>
        <w:sectPr w:rsidR="007A5924" w:rsidRPr="00B472EE" w:rsidSect="00951772">
          <w:headerReference w:type="first" r:id="rId16"/>
          <w:footerReference w:type="first" r:id="rId17"/>
          <w:pgSz w:w="12240" w:h="15840"/>
          <w:pgMar w:top="720" w:right="720" w:bottom="720" w:left="720" w:header="720" w:footer="720" w:gutter="0"/>
          <w:cols w:space="720"/>
          <w:titlePg/>
          <w:rtlGutter/>
          <w:docGrid w:linePitch="360"/>
        </w:sectPr>
      </w:pPr>
    </w:p>
    <w:p w:rsidR="007A5924" w:rsidRPr="00B472EE" w:rsidRDefault="007A5924" w:rsidP="00753DBB">
      <w:pPr>
        <w:pStyle w:val="ListParagraph"/>
        <w:numPr>
          <w:ilvl w:val="0"/>
          <w:numId w:val="24"/>
        </w:numPr>
        <w:spacing w:line="276" w:lineRule="auto"/>
        <w:rPr>
          <w:rFonts w:ascii="Garamond" w:eastAsia="MS Minngs" w:hAnsi="Garamond" w:cs="Calibri"/>
          <w:sz w:val="25"/>
          <w:szCs w:val="25"/>
          <w:lang w:eastAsia="ja-JP"/>
        </w:rPr>
      </w:pPr>
      <w:r w:rsidRPr="00B472EE">
        <w:rPr>
          <w:rFonts w:ascii="Garamond" w:hAnsi="Garamond" w:cs="Calibri"/>
          <w:b/>
          <w:sz w:val="25"/>
          <w:szCs w:val="25"/>
        </w:rPr>
        <w:lastRenderedPageBreak/>
        <w:t>Restraint</w:t>
      </w:r>
      <w:r>
        <w:rPr>
          <w:rFonts w:ascii="Garamond" w:hAnsi="Garamond" w:cs="Calibri"/>
          <w:b/>
          <w:sz w:val="25"/>
          <w:szCs w:val="25"/>
        </w:rPr>
        <w:t xml:space="preserve"> </w:t>
      </w:r>
      <w:r w:rsidRPr="00B472EE">
        <w:rPr>
          <w:rFonts w:ascii="Garamond" w:eastAsia="MS Minngs" w:hAnsi="Garamond" w:cs="Calibri"/>
          <w:sz w:val="25"/>
          <w:szCs w:val="25"/>
          <w:lang w:eastAsia="ja-JP"/>
        </w:rPr>
        <w:t>involves the “forced restriction or immobilization of the child’s body or parts of the body”</w:t>
      </w:r>
      <w:r w:rsidRPr="0075128E">
        <w:rPr>
          <w:rStyle w:val="FootnoteReference"/>
          <w:rFonts w:ascii="Garamond" w:eastAsia="MS Minngs" w:hAnsi="Garamond" w:cs="Calibri"/>
          <w:color w:val="FFFFFF"/>
          <w:sz w:val="25"/>
          <w:szCs w:val="25"/>
          <w:lang w:eastAsia="ja-JP"/>
        </w:rPr>
        <w:footnoteReference w:id="7"/>
      </w:r>
      <w:r w:rsidRPr="00B472EE">
        <w:rPr>
          <w:rFonts w:ascii="Garamond" w:eastAsia="MS Minngs" w:hAnsi="Garamond" w:cs="Calibri"/>
          <w:sz w:val="25"/>
          <w:szCs w:val="25"/>
          <w:lang w:eastAsia="ja-JP"/>
        </w:rPr>
        <w:t xml:space="preserve">as a consequence of a behavior presented by the child. </w:t>
      </w:r>
    </w:p>
    <w:p w:rsidR="007A5924" w:rsidRPr="00B472EE" w:rsidRDefault="007A5924" w:rsidP="00753DBB">
      <w:pPr>
        <w:pStyle w:val="ListParagraph"/>
        <w:numPr>
          <w:ilvl w:val="0"/>
          <w:numId w:val="24"/>
        </w:numPr>
        <w:spacing w:line="276" w:lineRule="auto"/>
        <w:rPr>
          <w:rFonts w:ascii="Garamond" w:eastAsia="MS Minngs" w:hAnsi="Garamond" w:cs="Calibri"/>
          <w:sz w:val="25"/>
          <w:szCs w:val="25"/>
          <w:lang w:eastAsia="ja-JP"/>
        </w:rPr>
      </w:pPr>
      <w:r w:rsidRPr="00B472EE">
        <w:rPr>
          <w:rFonts w:ascii="Garamond" w:eastAsia="MS Minngs" w:hAnsi="Garamond" w:cs="Calibri"/>
          <w:b/>
          <w:sz w:val="25"/>
          <w:szCs w:val="25"/>
          <w:lang w:eastAsia="ja-JP"/>
        </w:rPr>
        <w:t>Manual restraint</w:t>
      </w:r>
      <w:r w:rsidRPr="00B472EE">
        <w:rPr>
          <w:rFonts w:ascii="Garamond" w:eastAsia="MS Minngs" w:hAnsi="Garamond" w:cs="Calibri"/>
          <w:sz w:val="25"/>
          <w:szCs w:val="25"/>
          <w:lang w:eastAsia="ja-JP"/>
        </w:rPr>
        <w:t xml:space="preserve"> involves applying various “holds” for immobilizing a child or bringing a child to the floor. Holds are </w:t>
      </w:r>
      <w:r w:rsidRPr="00B472EE">
        <w:rPr>
          <w:rFonts w:ascii="Garamond" w:eastAsia="MS Minngs" w:hAnsi="Garamond" w:cs="Calibri"/>
          <w:i/>
          <w:sz w:val="25"/>
          <w:szCs w:val="25"/>
          <w:lang w:eastAsia="ja-JP"/>
        </w:rPr>
        <w:t>prone</w:t>
      </w:r>
      <w:r w:rsidRPr="00B472EE">
        <w:rPr>
          <w:rFonts w:ascii="Garamond" w:eastAsia="MS Minngs" w:hAnsi="Garamond" w:cs="Calibri"/>
          <w:sz w:val="25"/>
          <w:szCs w:val="25"/>
          <w:lang w:eastAsia="ja-JP"/>
        </w:rPr>
        <w:t xml:space="preserve"> if the restraint holds the child horizontally in a face down position, and </w:t>
      </w:r>
      <w:r w:rsidRPr="00B472EE">
        <w:rPr>
          <w:rFonts w:ascii="Garamond" w:eastAsia="MS Minngs" w:hAnsi="Garamond" w:cs="Calibri"/>
          <w:i/>
          <w:sz w:val="25"/>
          <w:szCs w:val="25"/>
          <w:lang w:eastAsia="ja-JP"/>
        </w:rPr>
        <w:t>supine</w:t>
      </w:r>
      <w:r w:rsidRPr="00B472EE">
        <w:rPr>
          <w:rFonts w:ascii="Garamond" w:eastAsia="MS Minngs" w:hAnsi="Garamond" w:cs="Calibri"/>
          <w:sz w:val="25"/>
          <w:szCs w:val="25"/>
          <w:lang w:eastAsia="ja-JP"/>
        </w:rPr>
        <w:t xml:space="preserve"> if the restraint holds the child horizontally in a face up position; in both cases, the child will be “kept in the chosen restraint position by one or more staff person’s arms, legs, or body weight</w:t>
      </w:r>
      <w:r>
        <w:rPr>
          <w:rFonts w:ascii="Garamond" w:eastAsia="MS Minngs" w:hAnsi="Garamond" w:cs="Calibri"/>
          <w:sz w:val="25"/>
          <w:szCs w:val="25"/>
          <w:lang w:eastAsia="ja-JP"/>
        </w:rPr>
        <w:t>.</w:t>
      </w:r>
      <w:r w:rsidRPr="00B472EE">
        <w:rPr>
          <w:rFonts w:ascii="Garamond" w:eastAsia="MS Minngs" w:hAnsi="Garamond" w:cs="Calibri"/>
          <w:sz w:val="25"/>
          <w:szCs w:val="25"/>
          <w:lang w:eastAsia="ja-JP"/>
        </w:rPr>
        <w:t>”</w:t>
      </w:r>
    </w:p>
    <w:p w:rsidR="007A5924" w:rsidRPr="00B472EE" w:rsidRDefault="007A5924" w:rsidP="00753DBB">
      <w:pPr>
        <w:pStyle w:val="ListParagraph"/>
        <w:numPr>
          <w:ilvl w:val="0"/>
          <w:numId w:val="24"/>
        </w:numPr>
        <w:spacing w:line="276" w:lineRule="auto"/>
        <w:rPr>
          <w:rFonts w:ascii="Garamond" w:eastAsia="MS Minngs" w:hAnsi="Garamond" w:cs="Calibri"/>
          <w:sz w:val="25"/>
          <w:szCs w:val="25"/>
          <w:lang w:eastAsia="ja-JP"/>
        </w:rPr>
      </w:pPr>
      <w:r w:rsidRPr="00B472EE">
        <w:rPr>
          <w:rFonts w:ascii="Garamond" w:eastAsia="MS Minngs" w:hAnsi="Garamond" w:cs="Calibri"/>
          <w:b/>
          <w:sz w:val="25"/>
          <w:szCs w:val="25"/>
          <w:lang w:eastAsia="ja-JP"/>
        </w:rPr>
        <w:t>Mechanical restraint</w:t>
      </w:r>
      <w:r w:rsidRPr="00B472EE">
        <w:rPr>
          <w:rFonts w:ascii="Garamond" w:eastAsia="MS Minngs" w:hAnsi="Garamond" w:cs="Calibri"/>
          <w:sz w:val="25"/>
          <w:szCs w:val="25"/>
          <w:lang w:eastAsia="ja-JP"/>
        </w:rPr>
        <w:t xml:space="preserve"> refers to the “use of straps, cuffs, mat and blanket wraps, helmets, and other devices to prevent movement and/or sense perception, often by pinning the child’s limbs to a splint, wall, bed, chair</w:t>
      </w:r>
      <w:r>
        <w:rPr>
          <w:rFonts w:ascii="Garamond" w:eastAsia="MS Minngs" w:hAnsi="Garamond" w:cs="Calibri"/>
          <w:sz w:val="25"/>
          <w:szCs w:val="25"/>
          <w:lang w:eastAsia="ja-JP"/>
        </w:rPr>
        <w:t>, or floor.”</w:t>
      </w:r>
    </w:p>
    <w:p w:rsidR="007A5924" w:rsidRPr="00B472EE" w:rsidRDefault="007A5924" w:rsidP="00753DBB">
      <w:pPr>
        <w:pStyle w:val="ListParagraph"/>
        <w:numPr>
          <w:ilvl w:val="0"/>
          <w:numId w:val="24"/>
        </w:numPr>
        <w:spacing w:line="276" w:lineRule="auto"/>
        <w:rPr>
          <w:rFonts w:ascii="Garamond" w:eastAsia="MS Minngs" w:hAnsi="Garamond" w:cs="Calibri"/>
          <w:sz w:val="25"/>
          <w:szCs w:val="25"/>
          <w:lang w:eastAsia="ja-JP"/>
        </w:rPr>
      </w:pPr>
      <w:r w:rsidRPr="00B472EE">
        <w:rPr>
          <w:rFonts w:ascii="Garamond" w:eastAsia="MS Minngs" w:hAnsi="Garamond" w:cs="Calibri"/>
          <w:b/>
          <w:sz w:val="25"/>
          <w:szCs w:val="25"/>
          <w:lang w:eastAsia="ja-JP"/>
        </w:rPr>
        <w:t>Chemical restraint</w:t>
      </w:r>
      <w:r w:rsidRPr="00B472EE">
        <w:rPr>
          <w:rFonts w:ascii="Garamond" w:eastAsia="MS Minngs" w:hAnsi="Garamond" w:cs="Calibri"/>
          <w:sz w:val="25"/>
          <w:szCs w:val="25"/>
          <w:lang w:eastAsia="ja-JP"/>
        </w:rPr>
        <w:t xml:space="preserve"> is “using medication to stop behavior by dulling a child’s</w:t>
      </w:r>
      <w:r>
        <w:rPr>
          <w:rFonts w:ascii="Garamond" w:eastAsia="MS Minngs" w:hAnsi="Garamond" w:cs="Calibri"/>
          <w:sz w:val="25"/>
          <w:szCs w:val="25"/>
          <w:lang w:eastAsia="ja-JP"/>
        </w:rPr>
        <w:t xml:space="preserve"> ability to move and/or think;”</w:t>
      </w:r>
      <w:r w:rsidRPr="00B472EE">
        <w:rPr>
          <w:rFonts w:ascii="Garamond" w:eastAsia="MS Minngs" w:hAnsi="Garamond" w:cs="Calibri"/>
          <w:sz w:val="25"/>
          <w:szCs w:val="25"/>
          <w:lang w:eastAsia="ja-JP"/>
        </w:rPr>
        <w:t xml:space="preserve"> excluded are prescribed medication</w:t>
      </w:r>
      <w:r>
        <w:rPr>
          <w:rFonts w:ascii="Garamond" w:eastAsia="MS Minngs" w:hAnsi="Garamond" w:cs="Calibri"/>
          <w:sz w:val="25"/>
          <w:szCs w:val="25"/>
          <w:lang w:eastAsia="ja-JP"/>
        </w:rPr>
        <w:t>s</w:t>
      </w:r>
      <w:r w:rsidRPr="00B472EE">
        <w:rPr>
          <w:rFonts w:ascii="Garamond" w:eastAsia="MS Minngs" w:hAnsi="Garamond" w:cs="Calibri"/>
          <w:sz w:val="25"/>
          <w:szCs w:val="25"/>
          <w:lang w:eastAsia="ja-JP"/>
        </w:rPr>
        <w:t xml:space="preserve"> that treat symptoms of a disability or illness.</w:t>
      </w:r>
    </w:p>
    <w:p w:rsidR="007A5924" w:rsidRPr="00B472EE" w:rsidRDefault="007A5924" w:rsidP="00753DBB">
      <w:pPr>
        <w:pStyle w:val="ListParagraph"/>
        <w:numPr>
          <w:ilvl w:val="0"/>
          <w:numId w:val="24"/>
        </w:numPr>
        <w:spacing w:line="276" w:lineRule="auto"/>
        <w:rPr>
          <w:rFonts w:ascii="Calibri" w:eastAsia="MS Minngs" w:hAnsi="Calibri" w:cs="Calibri"/>
          <w:sz w:val="25"/>
          <w:szCs w:val="25"/>
          <w:lang w:eastAsia="ja-JP"/>
        </w:rPr>
        <w:sectPr w:rsidR="007A5924" w:rsidRPr="00B472EE" w:rsidSect="002E0500">
          <w:type w:val="continuous"/>
          <w:pgSz w:w="12240" w:h="15840"/>
          <w:pgMar w:top="720" w:right="720" w:bottom="720" w:left="720" w:header="720" w:footer="720" w:gutter="0"/>
          <w:cols w:num="2" w:space="720"/>
          <w:titlePg/>
          <w:rtlGutter/>
          <w:docGrid w:linePitch="360"/>
        </w:sectPr>
      </w:pPr>
      <w:r w:rsidRPr="00B472EE">
        <w:rPr>
          <w:rFonts w:ascii="Garamond" w:hAnsi="Garamond" w:cs="Calibri"/>
          <w:b/>
          <w:sz w:val="25"/>
          <w:szCs w:val="25"/>
        </w:rPr>
        <w:lastRenderedPageBreak/>
        <w:t>Seclusion</w:t>
      </w:r>
      <w:r w:rsidRPr="00B472EE">
        <w:rPr>
          <w:rFonts w:ascii="Garamond" w:hAnsi="Garamond" w:cs="Calibri"/>
          <w:sz w:val="25"/>
          <w:szCs w:val="25"/>
        </w:rPr>
        <w:t xml:space="preserve"> “involves forced isolation in a room or space from which the child cannot escape. Allowing a child to voluntarily take a break from activiti</w:t>
      </w:r>
      <w:r>
        <w:rPr>
          <w:rFonts w:ascii="Garamond" w:hAnsi="Garamond" w:cs="Calibri"/>
          <w:sz w:val="25"/>
          <w:szCs w:val="25"/>
        </w:rPr>
        <w:t>es is not considered seclusion.”</w:t>
      </w:r>
    </w:p>
    <w:p w:rsidR="007A5924" w:rsidRDefault="007A5924" w:rsidP="007377B8">
      <w:pPr>
        <w:spacing w:line="276" w:lineRule="auto"/>
        <w:rPr>
          <w:rFonts w:ascii="Calibri" w:hAnsi="Calibri" w:cs="Calibri"/>
          <w:b/>
        </w:rPr>
      </w:pPr>
    </w:p>
    <w:p w:rsidR="007A5924" w:rsidRPr="00EE69F7" w:rsidRDefault="007A5924" w:rsidP="007377B8">
      <w:pPr>
        <w:spacing w:line="276" w:lineRule="auto"/>
        <w:jc w:val="center"/>
        <w:rPr>
          <w:rStyle w:val="Strong"/>
          <w:szCs w:val="46"/>
        </w:rPr>
      </w:pPr>
      <w:r w:rsidRPr="00EE69F7">
        <w:rPr>
          <w:rStyle w:val="Strong"/>
          <w:szCs w:val="46"/>
        </w:rPr>
        <w:t>Section III.</w:t>
      </w:r>
    </w:p>
    <w:p w:rsidR="007A5924" w:rsidRPr="00EE69F7" w:rsidRDefault="007A5924" w:rsidP="007377B8">
      <w:pPr>
        <w:pStyle w:val="Heading1"/>
        <w:spacing w:line="276" w:lineRule="auto"/>
      </w:pPr>
      <w:bookmarkStart w:id="6" w:name="_Toc319161803"/>
      <w:bookmarkStart w:id="7" w:name="_Toc319960065"/>
      <w:r w:rsidRPr="00EE69F7">
        <w:t>Adverse Consequences of Restraint</w:t>
      </w:r>
      <w:r>
        <w:t xml:space="preserve"> and Seclusion</w:t>
      </w:r>
      <w:r w:rsidRPr="00EE69F7">
        <w:t xml:space="preserve"> and Understanding Emotional Regulation</w:t>
      </w:r>
      <w:bookmarkEnd w:id="6"/>
      <w:bookmarkEnd w:id="7"/>
    </w:p>
    <w:p w:rsidR="007A5924" w:rsidRPr="00B472EE" w:rsidRDefault="007A5924" w:rsidP="007377B8">
      <w:pPr>
        <w:spacing w:line="276" w:lineRule="auto"/>
        <w:jc w:val="center"/>
        <w:rPr>
          <w:rFonts w:ascii="Garamond" w:hAnsi="Garamond" w:cs="Calibri"/>
          <w:b/>
          <w:sz w:val="25"/>
          <w:szCs w:val="25"/>
        </w:rPr>
      </w:pPr>
    </w:p>
    <w:p w:rsidR="007A5924" w:rsidRPr="00B472EE" w:rsidRDefault="007A5924" w:rsidP="007377B8">
      <w:pPr>
        <w:spacing w:line="276" w:lineRule="auto"/>
        <w:jc w:val="center"/>
        <w:rPr>
          <w:rFonts w:ascii="Garamond" w:hAnsi="Garamond" w:cs="Calibri"/>
          <w:b/>
          <w:sz w:val="25"/>
          <w:szCs w:val="25"/>
        </w:rPr>
      </w:pPr>
    </w:p>
    <w:p w:rsidR="007A5924" w:rsidRPr="00B472EE" w:rsidRDefault="007A5924" w:rsidP="007377B8">
      <w:pPr>
        <w:spacing w:line="276" w:lineRule="auto"/>
        <w:jc w:val="center"/>
        <w:rPr>
          <w:rFonts w:ascii="Garamond" w:hAnsi="Garamond" w:cs="Calibri"/>
          <w:b/>
          <w:sz w:val="25"/>
          <w:szCs w:val="25"/>
        </w:rPr>
        <w:sectPr w:rsidR="007A5924" w:rsidRPr="00B472EE" w:rsidSect="00951772">
          <w:footerReference w:type="default" r:id="rId18"/>
          <w:headerReference w:type="first" r:id="rId19"/>
          <w:footerReference w:type="first" r:id="rId20"/>
          <w:pgSz w:w="12240" w:h="15840"/>
          <w:pgMar w:top="720" w:right="720" w:bottom="720" w:left="720" w:header="720" w:footer="720" w:gutter="0"/>
          <w:cols w:space="720"/>
          <w:titlePg/>
          <w:rtlGutter/>
          <w:docGrid w:linePitch="360"/>
        </w:sectPr>
      </w:pPr>
    </w:p>
    <w:tbl>
      <w:tblPr>
        <w:tblW w:w="0" w:type="auto"/>
        <w:tblCellMar>
          <w:top w:w="216" w:type="dxa"/>
          <w:left w:w="216" w:type="dxa"/>
          <w:bottom w:w="216" w:type="dxa"/>
          <w:right w:w="216" w:type="dxa"/>
        </w:tblCellMar>
        <w:tblLook w:val="00A0"/>
      </w:tblPr>
      <w:tblGrid>
        <w:gridCol w:w="5256"/>
      </w:tblGrid>
      <w:tr w:rsidR="007A5924" w:rsidRPr="00B472EE" w:rsidTr="0042136B">
        <w:tc>
          <w:tcPr>
            <w:tcW w:w="5256" w:type="dxa"/>
            <w:shd w:val="clear" w:color="auto" w:fill="4F81BD"/>
          </w:tcPr>
          <w:p w:rsidR="007A5924" w:rsidRPr="0042136B" w:rsidRDefault="007A5924" w:rsidP="0042136B">
            <w:pPr>
              <w:spacing w:line="276" w:lineRule="auto"/>
              <w:jc w:val="center"/>
              <w:rPr>
                <w:rFonts w:ascii="Verdana" w:hAnsi="Verdana" w:cs="Calibri"/>
                <w:b/>
                <w:color w:val="FFFFFF"/>
                <w:sz w:val="18"/>
                <w:szCs w:val="18"/>
              </w:rPr>
            </w:pPr>
            <w:r w:rsidRPr="0042136B">
              <w:rPr>
                <w:rFonts w:ascii="Verdana" w:hAnsi="Verdana" w:cs="Calibri"/>
                <w:b/>
                <w:color w:val="FFFFFF"/>
                <w:sz w:val="18"/>
                <w:szCs w:val="18"/>
              </w:rPr>
              <w:lastRenderedPageBreak/>
              <w:t>“Each occurrence of R&amp;S is high risk and nonconsensual, limits freedom of movement, and creates the possibility of severe physical injury and emotional trauma to the child, staff and other children in the setting.”</w:t>
            </w:r>
            <w:r w:rsidRPr="0042136B">
              <w:rPr>
                <w:rStyle w:val="FootnoteReference"/>
                <w:rFonts w:ascii="Verdana" w:hAnsi="Verdana" w:cs="Calibri"/>
                <w:b/>
                <w:color w:val="FFFFFF"/>
                <w:sz w:val="18"/>
                <w:szCs w:val="18"/>
              </w:rPr>
              <w:footnoteReference w:id="8"/>
            </w:r>
          </w:p>
        </w:tc>
      </w:tr>
    </w:tbl>
    <w:p w:rsidR="007A5924" w:rsidRPr="00B472EE" w:rsidRDefault="007A5924" w:rsidP="007377B8">
      <w:pPr>
        <w:spacing w:line="276" w:lineRule="auto"/>
        <w:rPr>
          <w:rFonts w:ascii="Garamond" w:hAnsi="Garamond" w:cs="Calibri"/>
          <w:b/>
          <w:sz w:val="25"/>
          <w:szCs w:val="25"/>
        </w:rPr>
      </w:pPr>
    </w:p>
    <w:p w:rsidR="007A5924" w:rsidRDefault="007A5924" w:rsidP="007377B8">
      <w:pPr>
        <w:spacing w:line="276" w:lineRule="auto"/>
        <w:rPr>
          <w:rFonts w:ascii="Garamond" w:hAnsi="Garamond" w:cs="Calibri"/>
          <w:sz w:val="25"/>
          <w:szCs w:val="25"/>
        </w:rPr>
      </w:pPr>
      <w:r w:rsidRPr="00B472EE">
        <w:rPr>
          <w:rFonts w:ascii="Garamond" w:hAnsi="Garamond" w:cs="Calibri"/>
          <w:sz w:val="25"/>
          <w:szCs w:val="25"/>
        </w:rPr>
        <w:t xml:space="preserve">When children are </w:t>
      </w:r>
      <w:r w:rsidR="002F67A8" w:rsidRPr="002F67A8">
        <w:rPr>
          <w:rFonts w:ascii="Garamond" w:hAnsi="Garamond" w:cs="Calibri"/>
          <w:i/>
          <w:sz w:val="25"/>
          <w:szCs w:val="25"/>
        </w:rPr>
        <w:t>emotionally regulated</w:t>
      </w:r>
      <w:r w:rsidR="00830C8D">
        <w:rPr>
          <w:rFonts w:ascii="Garamond" w:hAnsi="Garamond" w:cs="Calibri"/>
          <w:sz w:val="25"/>
          <w:szCs w:val="25"/>
        </w:rPr>
        <w:t xml:space="preserve">, they are under control and capable </w:t>
      </w:r>
      <w:r w:rsidR="006B116A">
        <w:rPr>
          <w:rFonts w:ascii="Garamond" w:hAnsi="Garamond" w:cs="Calibri"/>
          <w:sz w:val="25"/>
          <w:szCs w:val="25"/>
        </w:rPr>
        <w:t>of</w:t>
      </w:r>
      <w:r w:rsidRPr="00B472EE">
        <w:rPr>
          <w:rFonts w:ascii="Garamond" w:hAnsi="Garamond" w:cs="Calibri"/>
          <w:sz w:val="25"/>
          <w:szCs w:val="25"/>
        </w:rPr>
        <w:t xml:space="preserve"> access</w:t>
      </w:r>
      <w:r w:rsidR="006B116A">
        <w:rPr>
          <w:rFonts w:ascii="Garamond" w:hAnsi="Garamond" w:cs="Calibri"/>
          <w:sz w:val="25"/>
          <w:szCs w:val="25"/>
        </w:rPr>
        <w:t>ing</w:t>
      </w:r>
      <w:r w:rsidRPr="00B472EE">
        <w:rPr>
          <w:rFonts w:ascii="Garamond" w:hAnsi="Garamond" w:cs="Calibri"/>
          <w:sz w:val="25"/>
          <w:szCs w:val="25"/>
        </w:rPr>
        <w:t xml:space="preserve"> coping mechanisms </w:t>
      </w:r>
      <w:r>
        <w:rPr>
          <w:rFonts w:ascii="Garamond" w:hAnsi="Garamond" w:cs="Calibri"/>
          <w:sz w:val="25"/>
          <w:szCs w:val="25"/>
        </w:rPr>
        <w:t>even when they are under stressful circumstances</w:t>
      </w:r>
      <w:r w:rsidRPr="00B472EE">
        <w:rPr>
          <w:rFonts w:ascii="Garamond" w:hAnsi="Garamond" w:cs="Calibri"/>
          <w:sz w:val="25"/>
          <w:szCs w:val="25"/>
        </w:rPr>
        <w:t xml:space="preserve"> because they have the ability to recall strategies that worked for them in the past</w:t>
      </w:r>
      <w:r>
        <w:rPr>
          <w:rFonts w:ascii="Garamond" w:hAnsi="Garamond" w:cs="Calibri"/>
          <w:sz w:val="25"/>
          <w:szCs w:val="25"/>
        </w:rPr>
        <w:t>. Examples of such strategies are</w:t>
      </w:r>
      <w:r w:rsidRPr="00B472EE">
        <w:rPr>
          <w:rFonts w:ascii="Garamond" w:hAnsi="Garamond" w:cs="Calibri"/>
          <w:sz w:val="25"/>
          <w:szCs w:val="25"/>
        </w:rPr>
        <w:t xml:space="preserve"> asking for help, moving away from the stressful circumstance, expressing their frustration with words a</w:t>
      </w:r>
      <w:r>
        <w:rPr>
          <w:rFonts w:ascii="Garamond" w:hAnsi="Garamond" w:cs="Calibri"/>
          <w:sz w:val="25"/>
          <w:szCs w:val="25"/>
        </w:rPr>
        <w:t>nd/or crying, etc. By employing these coping strategies they are able to return to a normative emotional state with relative ease.</w:t>
      </w:r>
    </w:p>
    <w:p w:rsidR="007A5924" w:rsidRDefault="007A5924" w:rsidP="007377B8">
      <w:pPr>
        <w:spacing w:line="276" w:lineRule="auto"/>
        <w:rPr>
          <w:rFonts w:ascii="Garamond" w:hAnsi="Garamond" w:cs="Calibri"/>
          <w:sz w:val="25"/>
          <w:szCs w:val="25"/>
        </w:rPr>
      </w:pPr>
    </w:p>
    <w:p w:rsidR="007A5924" w:rsidRDefault="007A5924" w:rsidP="007377B8">
      <w:pPr>
        <w:spacing w:line="276" w:lineRule="auto"/>
        <w:rPr>
          <w:rFonts w:ascii="Garamond" w:hAnsi="Garamond" w:cs="Calibri"/>
          <w:sz w:val="25"/>
          <w:szCs w:val="25"/>
        </w:rPr>
      </w:pPr>
    </w:p>
    <w:p w:rsidR="007A5924" w:rsidRDefault="007A5924" w:rsidP="007377B8">
      <w:pPr>
        <w:spacing w:line="276" w:lineRule="auto"/>
        <w:rPr>
          <w:rFonts w:ascii="Garamond" w:hAnsi="Garamond" w:cs="Calibri"/>
          <w:sz w:val="25"/>
          <w:szCs w:val="25"/>
        </w:rPr>
      </w:pPr>
    </w:p>
    <w:p w:rsidR="007A5924" w:rsidRDefault="007A5924" w:rsidP="007377B8">
      <w:pPr>
        <w:spacing w:line="276" w:lineRule="auto"/>
        <w:rPr>
          <w:rFonts w:ascii="Garamond" w:hAnsi="Garamond" w:cs="Calibri"/>
          <w:sz w:val="25"/>
          <w:szCs w:val="25"/>
        </w:rPr>
      </w:pPr>
    </w:p>
    <w:p w:rsidR="007A5924" w:rsidRDefault="007A5924" w:rsidP="007377B8">
      <w:pPr>
        <w:spacing w:line="276" w:lineRule="auto"/>
        <w:rPr>
          <w:rFonts w:ascii="Garamond" w:hAnsi="Garamond" w:cs="Calibri"/>
          <w:sz w:val="25"/>
          <w:szCs w:val="25"/>
        </w:rPr>
      </w:pPr>
    </w:p>
    <w:tbl>
      <w:tblPr>
        <w:tblW w:w="0" w:type="auto"/>
        <w:tblCellMar>
          <w:top w:w="216" w:type="dxa"/>
          <w:left w:w="216" w:type="dxa"/>
          <w:bottom w:w="216" w:type="dxa"/>
          <w:right w:w="216" w:type="dxa"/>
        </w:tblCellMar>
        <w:tblLook w:val="00A0"/>
      </w:tblPr>
      <w:tblGrid>
        <w:gridCol w:w="5256"/>
      </w:tblGrid>
      <w:tr w:rsidR="007A5924" w:rsidRPr="00B472EE" w:rsidTr="0042136B">
        <w:tc>
          <w:tcPr>
            <w:tcW w:w="5256" w:type="dxa"/>
            <w:shd w:val="clear" w:color="auto" w:fill="4F81BD"/>
          </w:tcPr>
          <w:p w:rsidR="007A5924" w:rsidRPr="0042136B" w:rsidRDefault="007A5924" w:rsidP="0042136B">
            <w:pPr>
              <w:spacing w:line="276" w:lineRule="auto"/>
              <w:jc w:val="center"/>
              <w:rPr>
                <w:rFonts w:ascii="Verdana" w:hAnsi="Verdana" w:cs="Calibri"/>
                <w:b/>
                <w:sz w:val="25"/>
                <w:szCs w:val="25"/>
              </w:rPr>
            </w:pPr>
            <w:r w:rsidRPr="0042136B">
              <w:rPr>
                <w:rFonts w:ascii="Garamond" w:hAnsi="Garamond" w:cs="Calibri"/>
                <w:sz w:val="25"/>
                <w:szCs w:val="25"/>
              </w:rPr>
              <w:lastRenderedPageBreak/>
              <w:br w:type="column"/>
            </w:r>
            <w:r w:rsidRPr="0042136B">
              <w:rPr>
                <w:rFonts w:ascii="Verdana" w:hAnsi="Verdana" w:cs="Calibri"/>
                <w:b/>
                <w:color w:val="FFFFFF"/>
                <w:sz w:val="18"/>
                <w:szCs w:val="18"/>
              </w:rPr>
              <w:t>“An emotional state is a constellation of relatively stable repeated patterns of motivational variables and patterns of self-experience characterized by specific forms of activity, cognition, affect and relatedness.”</w:t>
            </w:r>
            <w:r w:rsidRPr="0042136B">
              <w:rPr>
                <w:rStyle w:val="FootnoteReference"/>
                <w:rFonts w:ascii="Verdana" w:hAnsi="Verdana" w:cs="Calibri"/>
                <w:b/>
                <w:color w:val="FFFFFF"/>
                <w:sz w:val="18"/>
                <w:szCs w:val="18"/>
              </w:rPr>
              <w:footnoteReference w:id="9"/>
            </w:r>
          </w:p>
        </w:tc>
      </w:tr>
    </w:tbl>
    <w:p w:rsidR="007A5924" w:rsidRDefault="007A5924" w:rsidP="007377B8">
      <w:pPr>
        <w:spacing w:line="276" w:lineRule="auto"/>
        <w:rPr>
          <w:rFonts w:ascii="Garamond" w:hAnsi="Garamond" w:cs="Calibri"/>
          <w:sz w:val="25"/>
          <w:szCs w:val="25"/>
        </w:rPr>
      </w:pPr>
    </w:p>
    <w:p w:rsidR="007A5924" w:rsidRPr="00B472EE" w:rsidRDefault="007A5924" w:rsidP="007377B8">
      <w:pPr>
        <w:spacing w:line="276" w:lineRule="auto"/>
        <w:rPr>
          <w:rFonts w:ascii="Garamond" w:hAnsi="Garamond" w:cs="Calibri"/>
          <w:sz w:val="25"/>
          <w:szCs w:val="25"/>
        </w:rPr>
      </w:pPr>
      <w:r w:rsidRPr="00B472EE">
        <w:rPr>
          <w:rFonts w:ascii="Garamond" w:hAnsi="Garamond" w:cs="Calibri"/>
          <w:sz w:val="25"/>
          <w:szCs w:val="25"/>
        </w:rPr>
        <w:t>This “constellation” is reflected in how we act, how we think and how we feel</w:t>
      </w:r>
      <w:r>
        <w:rPr>
          <w:rFonts w:ascii="Garamond" w:hAnsi="Garamond" w:cs="Calibri"/>
          <w:sz w:val="25"/>
          <w:szCs w:val="25"/>
        </w:rPr>
        <w:t xml:space="preserve">. It </w:t>
      </w:r>
      <w:r w:rsidRPr="00B472EE">
        <w:rPr>
          <w:rFonts w:ascii="Garamond" w:hAnsi="Garamond" w:cs="Calibri"/>
          <w:sz w:val="25"/>
          <w:szCs w:val="25"/>
        </w:rPr>
        <w:t>support</w:t>
      </w:r>
      <w:r>
        <w:rPr>
          <w:rFonts w:ascii="Garamond" w:hAnsi="Garamond" w:cs="Calibri"/>
          <w:sz w:val="25"/>
          <w:szCs w:val="25"/>
        </w:rPr>
        <w:t>s</w:t>
      </w:r>
      <w:r w:rsidRPr="00B472EE">
        <w:rPr>
          <w:rFonts w:ascii="Garamond" w:hAnsi="Garamond" w:cs="Calibri"/>
          <w:sz w:val="25"/>
          <w:szCs w:val="25"/>
        </w:rPr>
        <w:t xml:space="preserve"> us </w:t>
      </w:r>
      <w:r>
        <w:rPr>
          <w:rFonts w:ascii="Garamond" w:hAnsi="Garamond" w:cs="Calibri"/>
          <w:sz w:val="25"/>
          <w:szCs w:val="25"/>
        </w:rPr>
        <w:t>in our efforts to</w:t>
      </w:r>
      <w:r w:rsidRPr="00B472EE">
        <w:rPr>
          <w:rFonts w:ascii="Garamond" w:hAnsi="Garamond" w:cs="Calibri"/>
          <w:sz w:val="25"/>
          <w:szCs w:val="25"/>
        </w:rPr>
        <w:t xml:space="preserve"> relate to others. Under stressful conditions this pattern </w:t>
      </w:r>
      <w:r>
        <w:rPr>
          <w:rFonts w:ascii="Garamond" w:hAnsi="Garamond" w:cs="Calibri"/>
          <w:sz w:val="25"/>
          <w:szCs w:val="25"/>
        </w:rPr>
        <w:t xml:space="preserve">can </w:t>
      </w:r>
      <w:r w:rsidRPr="00B472EE">
        <w:rPr>
          <w:rFonts w:ascii="Garamond" w:hAnsi="Garamond" w:cs="Calibri"/>
          <w:sz w:val="25"/>
          <w:szCs w:val="25"/>
        </w:rPr>
        <w:t>get deregulated</w:t>
      </w:r>
      <w:r>
        <w:rPr>
          <w:rFonts w:ascii="Garamond" w:hAnsi="Garamond" w:cs="Calibri"/>
          <w:sz w:val="25"/>
          <w:szCs w:val="25"/>
        </w:rPr>
        <w:t>. When we feel unable to cope, the ways we act, think and feel can</w:t>
      </w:r>
      <w:r w:rsidRPr="00B472EE">
        <w:rPr>
          <w:rFonts w:ascii="Garamond" w:hAnsi="Garamond" w:cs="Calibri"/>
          <w:sz w:val="25"/>
          <w:szCs w:val="25"/>
        </w:rPr>
        <w:t xml:space="preserve"> affect</w:t>
      </w:r>
      <w:r>
        <w:rPr>
          <w:rFonts w:ascii="Garamond" w:hAnsi="Garamond" w:cs="Calibri"/>
          <w:sz w:val="25"/>
          <w:szCs w:val="25"/>
        </w:rPr>
        <w:t xml:space="preserve"> how</w:t>
      </w:r>
      <w:r w:rsidRPr="00B472EE">
        <w:rPr>
          <w:rFonts w:ascii="Garamond" w:hAnsi="Garamond" w:cs="Calibri"/>
          <w:sz w:val="25"/>
          <w:szCs w:val="25"/>
        </w:rPr>
        <w:t xml:space="preserve"> we relate with others. Students that are not regulated and whose ‘constellations” are </w:t>
      </w:r>
      <w:r>
        <w:rPr>
          <w:rFonts w:ascii="Garamond" w:hAnsi="Garamond" w:cs="Calibri"/>
          <w:sz w:val="25"/>
          <w:szCs w:val="25"/>
        </w:rPr>
        <w:t>thrown off course</w:t>
      </w:r>
      <w:r w:rsidRPr="00B472EE">
        <w:rPr>
          <w:rFonts w:ascii="Garamond" w:hAnsi="Garamond" w:cs="Calibri"/>
          <w:sz w:val="25"/>
          <w:szCs w:val="25"/>
        </w:rPr>
        <w:t xml:space="preserve"> by stressors can be subject </w:t>
      </w:r>
      <w:r>
        <w:rPr>
          <w:rFonts w:ascii="Garamond" w:hAnsi="Garamond" w:cs="Calibri"/>
          <w:sz w:val="25"/>
          <w:szCs w:val="25"/>
        </w:rPr>
        <w:t xml:space="preserve">to </w:t>
      </w:r>
      <w:r w:rsidRPr="00B472EE">
        <w:rPr>
          <w:rFonts w:ascii="Garamond" w:hAnsi="Garamond" w:cs="Calibri"/>
          <w:sz w:val="25"/>
          <w:szCs w:val="25"/>
        </w:rPr>
        <w:t>R/S</w:t>
      </w:r>
      <w:r>
        <w:rPr>
          <w:rFonts w:ascii="Garamond" w:hAnsi="Garamond" w:cs="Calibri"/>
          <w:sz w:val="25"/>
          <w:szCs w:val="25"/>
        </w:rPr>
        <w:t>. Because they are in a deregulated state, they</w:t>
      </w:r>
      <w:r w:rsidRPr="00B472EE">
        <w:rPr>
          <w:rFonts w:ascii="Garamond" w:hAnsi="Garamond" w:cs="Calibri"/>
          <w:sz w:val="25"/>
          <w:szCs w:val="25"/>
        </w:rPr>
        <w:t xml:space="preserve"> may </w:t>
      </w:r>
      <w:r>
        <w:rPr>
          <w:rFonts w:ascii="Garamond" w:hAnsi="Garamond" w:cs="Calibri"/>
          <w:sz w:val="25"/>
          <w:szCs w:val="25"/>
        </w:rPr>
        <w:t xml:space="preserve">subsequently </w:t>
      </w:r>
      <w:r w:rsidRPr="00B472EE">
        <w:rPr>
          <w:rFonts w:ascii="Garamond" w:hAnsi="Garamond" w:cs="Calibri"/>
          <w:sz w:val="25"/>
          <w:szCs w:val="25"/>
        </w:rPr>
        <w:t xml:space="preserve">not be able to recall what happened to them while </w:t>
      </w:r>
      <w:r>
        <w:rPr>
          <w:rFonts w:ascii="Garamond" w:hAnsi="Garamond" w:cs="Calibri"/>
          <w:sz w:val="25"/>
          <w:szCs w:val="25"/>
        </w:rPr>
        <w:t>they were being restrained.</w:t>
      </w:r>
      <w:r>
        <w:rPr>
          <w:rStyle w:val="FootnoteReference"/>
          <w:rFonts w:ascii="Garamond" w:hAnsi="Garamond" w:cs="Calibri"/>
          <w:sz w:val="25"/>
          <w:szCs w:val="25"/>
        </w:rPr>
        <w:footnoteReference w:id="10"/>
      </w:r>
    </w:p>
    <w:p w:rsidR="007A5924" w:rsidRPr="00B472EE" w:rsidRDefault="007A5924" w:rsidP="007377B8">
      <w:pPr>
        <w:spacing w:line="276" w:lineRule="auto"/>
        <w:rPr>
          <w:rFonts w:ascii="Garamond" w:hAnsi="Garamond" w:cs="Calibri"/>
          <w:b/>
          <w:sz w:val="25"/>
          <w:szCs w:val="25"/>
        </w:rPr>
      </w:pPr>
    </w:p>
    <w:p w:rsidR="007A5924" w:rsidRDefault="007A5924" w:rsidP="00A975C0">
      <w:pPr>
        <w:pStyle w:val="Heading2"/>
        <w:keepNext/>
        <w:keepLines/>
      </w:pPr>
      <w:bookmarkStart w:id="8" w:name="_Toc319960066"/>
      <w:r w:rsidRPr="007377B8">
        <w:lastRenderedPageBreak/>
        <w:t>Case Scenarios</w:t>
      </w:r>
      <w:bookmarkEnd w:id="8"/>
    </w:p>
    <w:p w:rsidR="00080CC4" w:rsidRDefault="00080CC4" w:rsidP="00080CC4"/>
    <w:p w:rsidR="00080CC4" w:rsidRDefault="00080CC4" w:rsidP="00A975C0">
      <w:pPr>
        <w:keepNext/>
        <w:keepLines/>
        <w:spacing w:line="276" w:lineRule="auto"/>
        <w:rPr>
          <w:rFonts w:ascii="Garamond" w:hAnsi="Garamond" w:cs="Calibri"/>
          <w:sz w:val="25"/>
          <w:szCs w:val="25"/>
        </w:rPr>
      </w:pPr>
      <w:r>
        <w:rPr>
          <w:rFonts w:ascii="Garamond" w:hAnsi="Garamond" w:cs="Calibri"/>
          <w:sz w:val="25"/>
          <w:szCs w:val="25"/>
        </w:rPr>
        <w:t>Restraint and seclusion affect more than just the child who is being restrained and/or secluded. As mentioned above, these risky procedures may lead to</w:t>
      </w:r>
      <w:r w:rsidRPr="00080CC4">
        <w:rPr>
          <w:rFonts w:ascii="Garamond" w:hAnsi="Garamond" w:cs="Calibri"/>
          <w:sz w:val="25"/>
          <w:szCs w:val="25"/>
        </w:rPr>
        <w:t xml:space="preserve"> severe physical injury and emotional trauma to the child</w:t>
      </w:r>
      <w:r>
        <w:rPr>
          <w:rFonts w:ascii="Garamond" w:hAnsi="Garamond" w:cs="Calibri"/>
          <w:sz w:val="25"/>
          <w:szCs w:val="25"/>
        </w:rPr>
        <w:t xml:space="preserve"> and others involved in the child’s life. Below you will find realistic case scenarios that reflect the multiple ways that restraint and seclusion affect teachers, parents, and students. </w:t>
      </w:r>
    </w:p>
    <w:p w:rsidR="00080CC4" w:rsidRPr="00080CC4" w:rsidRDefault="00080CC4" w:rsidP="00A975C0">
      <w:pPr>
        <w:keepNext/>
        <w:keepLines/>
        <w:spacing w:line="276" w:lineRule="auto"/>
        <w:rPr>
          <w:rFonts w:ascii="Garamond" w:hAnsi="Garamond" w:cs="Calibri"/>
          <w:sz w:val="25"/>
          <w:szCs w:val="25"/>
        </w:rPr>
      </w:pPr>
    </w:p>
    <w:p w:rsidR="007A5924" w:rsidRPr="00B472EE" w:rsidRDefault="007A5924" w:rsidP="00A975C0">
      <w:pPr>
        <w:keepNext/>
        <w:keepLines/>
        <w:spacing w:line="276" w:lineRule="auto"/>
        <w:rPr>
          <w:rFonts w:ascii="Garamond" w:hAnsi="Garamond" w:cs="Calibri"/>
          <w:sz w:val="25"/>
          <w:szCs w:val="25"/>
        </w:rPr>
      </w:pPr>
      <w:r w:rsidRPr="00B472EE">
        <w:rPr>
          <w:rFonts w:ascii="Garamond" w:hAnsi="Garamond" w:cs="Calibri"/>
          <w:b/>
          <w:sz w:val="25"/>
          <w:szCs w:val="25"/>
        </w:rPr>
        <w:t>Nohorita, a 32-year-old teacher</w:t>
      </w:r>
      <w:r w:rsidRPr="00B472EE">
        <w:rPr>
          <w:rFonts w:ascii="Garamond" w:hAnsi="Garamond" w:cs="Calibri"/>
          <w:sz w:val="25"/>
          <w:szCs w:val="25"/>
        </w:rPr>
        <w:t>, is frustrated that one of her students is leaving her classroom at the child’s parents’ request. The principal stated that the parents complained that Nohorita</w:t>
      </w:r>
      <w:r>
        <w:rPr>
          <w:rFonts w:ascii="Garamond" w:hAnsi="Garamond" w:cs="Calibri"/>
          <w:sz w:val="25"/>
          <w:szCs w:val="25"/>
        </w:rPr>
        <w:t xml:space="preserve"> </w:t>
      </w:r>
      <w:r w:rsidRPr="00B472EE">
        <w:rPr>
          <w:rFonts w:ascii="Garamond" w:hAnsi="Garamond" w:cs="Calibri"/>
          <w:sz w:val="25"/>
          <w:szCs w:val="25"/>
        </w:rPr>
        <w:t>“does not control her classroom well and allows children to be out of control, and as a consequence their child goes home scared and upset</w:t>
      </w:r>
      <w:r>
        <w:rPr>
          <w:rFonts w:ascii="Garamond" w:hAnsi="Garamond" w:cs="Calibri"/>
          <w:sz w:val="25"/>
          <w:szCs w:val="25"/>
        </w:rPr>
        <w:t>.</w:t>
      </w:r>
      <w:r w:rsidRPr="00B472EE">
        <w:rPr>
          <w:rFonts w:ascii="Garamond" w:hAnsi="Garamond" w:cs="Calibri"/>
          <w:sz w:val="25"/>
          <w:szCs w:val="25"/>
        </w:rPr>
        <w:t>” The teacher explains, “I have one student that takes all the attention for an hour or more daily, I need to attend to the child’s needs and it takes away my ability to oversee the other 22 children.”</w:t>
      </w:r>
    </w:p>
    <w:p w:rsidR="007A5924" w:rsidRPr="00B472EE" w:rsidRDefault="007A5924" w:rsidP="007377B8">
      <w:pPr>
        <w:spacing w:line="276" w:lineRule="auto"/>
        <w:rPr>
          <w:rFonts w:ascii="Garamond" w:hAnsi="Garamond" w:cs="Calibri"/>
          <w:b/>
          <w:sz w:val="25"/>
          <w:szCs w:val="25"/>
        </w:rPr>
      </w:pPr>
    </w:p>
    <w:p w:rsidR="007A5924" w:rsidRDefault="007A5924" w:rsidP="007377B8">
      <w:pPr>
        <w:spacing w:line="276" w:lineRule="auto"/>
        <w:rPr>
          <w:rFonts w:ascii="Garamond" w:hAnsi="Garamond" w:cs="Calibri"/>
          <w:sz w:val="25"/>
          <w:szCs w:val="25"/>
        </w:rPr>
      </w:pPr>
      <w:r w:rsidRPr="00B472EE">
        <w:rPr>
          <w:rFonts w:ascii="Garamond" w:hAnsi="Garamond" w:cs="Calibri"/>
          <w:b/>
          <w:sz w:val="25"/>
          <w:szCs w:val="25"/>
        </w:rPr>
        <w:lastRenderedPageBreak/>
        <w:t>Cecilia, a 30-year-old mother</w:t>
      </w:r>
      <w:r w:rsidRPr="00B472EE">
        <w:rPr>
          <w:rFonts w:ascii="Garamond" w:hAnsi="Garamond" w:cs="Calibri"/>
          <w:sz w:val="25"/>
          <w:szCs w:val="25"/>
        </w:rPr>
        <w:t>, is seriously considering resigning from her job in order to “home-school or do something” to support her five-year-old child, who is coming home sad, angry and confused, and at times with bruises, as the result</w:t>
      </w:r>
      <w:r w:rsidR="005D3D44">
        <w:rPr>
          <w:rFonts w:ascii="Garamond" w:hAnsi="Garamond" w:cs="Calibri"/>
          <w:sz w:val="25"/>
          <w:szCs w:val="25"/>
        </w:rPr>
        <w:t xml:space="preserve"> of being restrained at school. </w:t>
      </w:r>
      <w:r>
        <w:rPr>
          <w:rFonts w:ascii="Garamond" w:hAnsi="Garamond" w:cs="Calibri"/>
          <w:sz w:val="25"/>
          <w:szCs w:val="25"/>
        </w:rPr>
        <w:t>Cecilia</w:t>
      </w:r>
      <w:r w:rsidRPr="00B472EE">
        <w:rPr>
          <w:rFonts w:ascii="Garamond" w:hAnsi="Garamond" w:cs="Calibri"/>
          <w:sz w:val="25"/>
          <w:szCs w:val="25"/>
        </w:rPr>
        <w:t xml:space="preserve"> addressed her concerns to the principal and explained that quitting her job will put added pressure on a household that is already facing financial difficulties.</w:t>
      </w:r>
    </w:p>
    <w:p w:rsidR="007A5924" w:rsidRPr="00B472EE" w:rsidRDefault="007A5924" w:rsidP="007377B8">
      <w:pPr>
        <w:spacing w:line="276" w:lineRule="auto"/>
        <w:rPr>
          <w:rFonts w:ascii="Garamond" w:hAnsi="Garamond" w:cs="Calibri"/>
          <w:b/>
          <w:sz w:val="25"/>
          <w:szCs w:val="25"/>
        </w:rPr>
      </w:pPr>
    </w:p>
    <w:p w:rsidR="007A5924" w:rsidRPr="00B472EE" w:rsidRDefault="007A5924" w:rsidP="007377B8">
      <w:pPr>
        <w:spacing w:line="276" w:lineRule="auto"/>
        <w:rPr>
          <w:rFonts w:ascii="Garamond" w:hAnsi="Garamond" w:cs="Calibri"/>
          <w:sz w:val="25"/>
          <w:szCs w:val="25"/>
        </w:rPr>
        <w:sectPr w:rsidR="007A5924" w:rsidRPr="00B472EE" w:rsidSect="002E0500">
          <w:footerReference w:type="default" r:id="rId21"/>
          <w:type w:val="continuous"/>
          <w:pgSz w:w="12240" w:h="15840"/>
          <w:pgMar w:top="720" w:right="720" w:bottom="720" w:left="720" w:header="720" w:footer="720" w:gutter="0"/>
          <w:cols w:num="2" w:space="720" w:equalWidth="0">
            <w:col w:w="5040" w:space="720"/>
            <w:col w:w="5040"/>
          </w:cols>
          <w:titlePg/>
          <w:rtlGutter/>
          <w:docGrid w:linePitch="360"/>
        </w:sectPr>
      </w:pPr>
      <w:r w:rsidRPr="00B472EE">
        <w:rPr>
          <w:rFonts w:ascii="Garamond" w:hAnsi="Garamond" w:cs="Calibri"/>
          <w:b/>
          <w:sz w:val="25"/>
          <w:szCs w:val="25"/>
        </w:rPr>
        <w:t>Hector, a seven-year-old boy</w:t>
      </w:r>
      <w:r w:rsidRPr="00B472EE">
        <w:rPr>
          <w:rFonts w:ascii="Garamond" w:hAnsi="Garamond" w:cs="Calibri"/>
          <w:sz w:val="25"/>
          <w:szCs w:val="25"/>
        </w:rPr>
        <w:t>, does not want to go to school. He cries and screams and asks his mother not to take him there. He says, “Mommy, they hit me there, they put me</w:t>
      </w:r>
      <w:r>
        <w:rPr>
          <w:rFonts w:ascii="Garamond" w:hAnsi="Garamond" w:cs="Calibri"/>
          <w:sz w:val="25"/>
          <w:szCs w:val="25"/>
        </w:rPr>
        <w:t xml:space="preserve"> on the floor and they hurt me.”</w:t>
      </w:r>
    </w:p>
    <w:p w:rsidR="007A5924" w:rsidRPr="00EE69F7" w:rsidRDefault="007A5924" w:rsidP="007377B8">
      <w:pPr>
        <w:spacing w:line="276" w:lineRule="auto"/>
        <w:rPr>
          <w:rFonts w:ascii="Garamond" w:hAnsi="Garamond" w:cs="Calibri"/>
        </w:rPr>
      </w:pPr>
    </w:p>
    <w:p w:rsidR="007A5924" w:rsidRDefault="007A5924" w:rsidP="007377B8">
      <w:pPr>
        <w:spacing w:line="276" w:lineRule="auto"/>
        <w:rPr>
          <w:rFonts w:ascii="Garamond" w:hAnsi="Garamond" w:cs="Calibri"/>
          <w:b/>
        </w:rPr>
      </w:pPr>
    </w:p>
    <w:p w:rsidR="007A5924" w:rsidRDefault="007A5924" w:rsidP="007377B8">
      <w:pPr>
        <w:spacing w:line="276" w:lineRule="auto"/>
        <w:rPr>
          <w:rFonts w:ascii="Calibri" w:hAnsi="Calibri" w:cs="Calibri"/>
        </w:rPr>
      </w:pPr>
    </w:p>
    <w:p w:rsidR="007A5924" w:rsidRDefault="007A5924" w:rsidP="007377B8">
      <w:pPr>
        <w:spacing w:line="276" w:lineRule="auto"/>
        <w:rPr>
          <w:rFonts w:ascii="Calibri" w:hAnsi="Calibri" w:cs="Calibri"/>
          <w:b/>
        </w:rPr>
      </w:pPr>
    </w:p>
    <w:p w:rsidR="007A5924" w:rsidRDefault="007A5924" w:rsidP="007377B8">
      <w:pPr>
        <w:spacing w:line="276" w:lineRule="auto"/>
        <w:rPr>
          <w:rFonts w:ascii="Calibri" w:hAnsi="Calibri" w:cs="Calibri"/>
          <w:b/>
        </w:rPr>
        <w:sectPr w:rsidR="007A5924" w:rsidSect="00951772">
          <w:type w:val="continuous"/>
          <w:pgSz w:w="12240" w:h="15840"/>
          <w:pgMar w:top="720" w:right="720" w:bottom="720" w:left="720" w:header="720" w:footer="720" w:gutter="0"/>
          <w:cols w:space="720"/>
          <w:titlePg/>
          <w:rtlGutter/>
          <w:docGrid w:linePitch="360"/>
        </w:sectPr>
      </w:pPr>
    </w:p>
    <w:p w:rsidR="007A5924" w:rsidRPr="00B472EE" w:rsidRDefault="007A5924" w:rsidP="007377B8">
      <w:pPr>
        <w:spacing w:line="276" w:lineRule="auto"/>
        <w:jc w:val="center"/>
        <w:rPr>
          <w:rStyle w:val="Strong"/>
          <w:szCs w:val="46"/>
        </w:rPr>
      </w:pPr>
      <w:r w:rsidRPr="00B472EE">
        <w:rPr>
          <w:rStyle w:val="Strong"/>
          <w:szCs w:val="46"/>
        </w:rPr>
        <w:lastRenderedPageBreak/>
        <w:t>Section IV.</w:t>
      </w:r>
    </w:p>
    <w:p w:rsidR="007A5924" w:rsidRDefault="007A5924" w:rsidP="007377B8">
      <w:pPr>
        <w:pStyle w:val="Heading1"/>
        <w:spacing w:line="276" w:lineRule="auto"/>
      </w:pPr>
      <w:bookmarkStart w:id="9" w:name="_Toc319960067"/>
      <w:r>
        <w:t>Roots of Challenging Behavior</w:t>
      </w:r>
      <w:bookmarkEnd w:id="9"/>
    </w:p>
    <w:p w:rsidR="007A5924" w:rsidRPr="00B472EE" w:rsidRDefault="007A5924" w:rsidP="007377B8">
      <w:pPr>
        <w:spacing w:line="276" w:lineRule="auto"/>
        <w:rPr>
          <w:rFonts w:ascii="Garamond" w:hAnsi="Garamond"/>
          <w:sz w:val="25"/>
          <w:szCs w:val="25"/>
        </w:rPr>
      </w:pPr>
    </w:p>
    <w:p w:rsidR="007A5924" w:rsidRPr="00B472EE" w:rsidRDefault="007A5924" w:rsidP="007377B8">
      <w:pPr>
        <w:spacing w:line="276" w:lineRule="auto"/>
        <w:rPr>
          <w:rFonts w:ascii="Garamond" w:hAnsi="Garamond"/>
          <w:sz w:val="25"/>
          <w:szCs w:val="25"/>
        </w:rPr>
      </w:pPr>
    </w:p>
    <w:p w:rsidR="007A5924" w:rsidRDefault="007A5924" w:rsidP="007377B8">
      <w:pPr>
        <w:spacing w:line="276" w:lineRule="auto"/>
        <w:rPr>
          <w:rFonts w:ascii="Garamond" w:hAnsi="Garamond" w:cs="Calibri"/>
          <w:sz w:val="25"/>
          <w:szCs w:val="25"/>
        </w:rPr>
        <w:sectPr w:rsidR="007A5924" w:rsidSect="00951772">
          <w:footerReference w:type="default" r:id="rId22"/>
          <w:headerReference w:type="first" r:id="rId23"/>
          <w:footerReference w:type="first" r:id="rId24"/>
          <w:pgSz w:w="12240" w:h="15840"/>
          <w:pgMar w:top="720" w:right="720" w:bottom="720" w:left="720" w:header="720" w:footer="720" w:gutter="0"/>
          <w:cols w:space="720"/>
          <w:titlePg/>
          <w:rtlGutter/>
          <w:docGrid w:linePitch="360"/>
        </w:sectPr>
      </w:pPr>
    </w:p>
    <w:p w:rsidR="007A5924" w:rsidRPr="00B472EE" w:rsidRDefault="007A5924" w:rsidP="005C49BC">
      <w:pPr>
        <w:spacing w:line="276" w:lineRule="auto"/>
        <w:rPr>
          <w:rFonts w:ascii="Garamond" w:hAnsi="Garamond" w:cs="Calibri"/>
          <w:sz w:val="25"/>
          <w:szCs w:val="25"/>
        </w:rPr>
      </w:pPr>
      <w:r w:rsidRPr="00B472EE">
        <w:rPr>
          <w:rFonts w:ascii="Garamond" w:hAnsi="Garamond" w:cs="Calibri"/>
          <w:sz w:val="25"/>
          <w:szCs w:val="25"/>
        </w:rPr>
        <w:lastRenderedPageBreak/>
        <w:t>On a daily basis, teachers must contend with a range of challenging behaviors in the classroom.</w:t>
      </w:r>
      <w:r w:rsidR="005D3D44">
        <w:rPr>
          <w:rStyle w:val="FootnoteReference"/>
          <w:rFonts w:ascii="Garamond" w:hAnsi="Garamond"/>
          <w:sz w:val="25"/>
          <w:szCs w:val="25"/>
        </w:rPr>
        <w:footnoteReference w:id="11"/>
      </w:r>
      <w:r>
        <w:rPr>
          <w:rFonts w:ascii="Garamond" w:hAnsi="Garamond" w:cs="Calibri"/>
          <w:sz w:val="25"/>
          <w:szCs w:val="25"/>
        </w:rPr>
        <w:t xml:space="preserve"> </w:t>
      </w:r>
      <w:r w:rsidRPr="00B472EE">
        <w:rPr>
          <w:rFonts w:ascii="Garamond" w:hAnsi="Garamond" w:cs="Calibri"/>
          <w:sz w:val="25"/>
          <w:szCs w:val="25"/>
        </w:rPr>
        <w:t>Children can have difficulty regulating their emotions or</w:t>
      </w:r>
      <w:r>
        <w:rPr>
          <w:rFonts w:ascii="Garamond" w:hAnsi="Garamond" w:cs="Calibri"/>
          <w:sz w:val="25"/>
          <w:szCs w:val="25"/>
        </w:rPr>
        <w:t xml:space="preserve"> </w:t>
      </w:r>
      <w:r w:rsidRPr="00B472EE">
        <w:rPr>
          <w:rFonts w:ascii="Garamond" w:hAnsi="Garamond" w:cs="Calibri"/>
          <w:sz w:val="25"/>
          <w:szCs w:val="25"/>
        </w:rPr>
        <w:t>difficulty with academics. They may also have difficulty with social interactions, such as participating in a group or negotiating sharing. As a result of any of these complications, students</w:t>
      </w:r>
      <w:r>
        <w:rPr>
          <w:rFonts w:ascii="Garamond" w:hAnsi="Garamond" w:cs="Calibri"/>
          <w:sz w:val="25"/>
          <w:szCs w:val="25"/>
        </w:rPr>
        <w:t xml:space="preserve"> </w:t>
      </w:r>
      <w:r w:rsidRPr="00B472EE">
        <w:rPr>
          <w:rFonts w:ascii="Garamond" w:hAnsi="Garamond" w:cs="Calibri"/>
          <w:sz w:val="25"/>
          <w:szCs w:val="25"/>
        </w:rPr>
        <w:t>may</w:t>
      </w:r>
      <w:r>
        <w:rPr>
          <w:rFonts w:ascii="Garamond" w:hAnsi="Garamond" w:cs="Calibri"/>
          <w:sz w:val="25"/>
          <w:szCs w:val="25"/>
        </w:rPr>
        <w:t xml:space="preserve"> </w:t>
      </w:r>
      <w:r w:rsidRPr="00B472EE">
        <w:rPr>
          <w:rFonts w:ascii="Garamond" w:hAnsi="Garamond" w:cs="Calibri"/>
          <w:sz w:val="25"/>
          <w:szCs w:val="25"/>
        </w:rPr>
        <w:t>disrupt the classroom by making threatening gestures, insulting other students and even becoming physically disruptive.</w:t>
      </w:r>
    </w:p>
    <w:p w:rsidR="007A5924" w:rsidRDefault="007A5924" w:rsidP="007377B8">
      <w:pPr>
        <w:spacing w:line="276" w:lineRule="auto"/>
        <w:rPr>
          <w:rFonts w:ascii="Garamond" w:hAnsi="Garamond" w:cs="Calibri"/>
          <w:sz w:val="25"/>
          <w:szCs w:val="25"/>
        </w:rPr>
      </w:pPr>
    </w:p>
    <w:p w:rsidR="007A5924" w:rsidRPr="00B472EE" w:rsidRDefault="007A5924" w:rsidP="005C49BC">
      <w:pPr>
        <w:spacing w:line="276" w:lineRule="auto"/>
        <w:rPr>
          <w:rFonts w:ascii="Garamond" w:hAnsi="Garamond" w:cs="Calibri"/>
          <w:sz w:val="25"/>
          <w:szCs w:val="25"/>
        </w:rPr>
      </w:pPr>
      <w:r w:rsidRPr="00B472EE">
        <w:rPr>
          <w:rFonts w:ascii="Garamond" w:hAnsi="Garamond" w:cs="Calibri"/>
          <w:sz w:val="25"/>
          <w:szCs w:val="25"/>
        </w:rPr>
        <w:t>These challenging behaviors may be a consequence of one or more stressors, such as a hidden or diagnosed academic disability, lack of social skills, traumatic experiences, or</w:t>
      </w:r>
      <w:r>
        <w:rPr>
          <w:rFonts w:ascii="Garamond" w:hAnsi="Garamond" w:cs="Calibri"/>
          <w:sz w:val="25"/>
          <w:szCs w:val="25"/>
        </w:rPr>
        <w:t xml:space="preserve"> </w:t>
      </w:r>
      <w:r w:rsidRPr="00B472EE">
        <w:rPr>
          <w:rFonts w:ascii="Garamond" w:hAnsi="Garamond" w:cs="Calibri"/>
          <w:sz w:val="25"/>
          <w:szCs w:val="25"/>
        </w:rPr>
        <w:t>the death or significant loss of a parental figure.</w:t>
      </w:r>
      <w:r>
        <w:rPr>
          <w:rFonts w:ascii="Garamond" w:hAnsi="Garamond" w:cs="Calibri"/>
          <w:sz w:val="25"/>
          <w:szCs w:val="25"/>
        </w:rPr>
        <w:t xml:space="preserve"> </w:t>
      </w:r>
      <w:r w:rsidRPr="00B472EE">
        <w:rPr>
          <w:rFonts w:ascii="Garamond" w:hAnsi="Garamond" w:cs="Calibri"/>
          <w:sz w:val="25"/>
          <w:szCs w:val="25"/>
        </w:rPr>
        <w:t xml:space="preserve">A child may have a </w:t>
      </w:r>
      <w:r>
        <w:rPr>
          <w:rFonts w:ascii="Garamond" w:hAnsi="Garamond" w:cs="Calibri"/>
          <w:sz w:val="25"/>
          <w:szCs w:val="25"/>
        </w:rPr>
        <w:t>mental i</w:t>
      </w:r>
      <w:r w:rsidRPr="00B472EE">
        <w:rPr>
          <w:rFonts w:ascii="Garamond" w:hAnsi="Garamond" w:cs="Calibri"/>
          <w:sz w:val="25"/>
          <w:szCs w:val="25"/>
        </w:rPr>
        <w:t>llness such as ADHD, Autism, Depression, Anxiety, Oppositional/Defiant Disorder or other conditions</w:t>
      </w:r>
      <w:r>
        <w:rPr>
          <w:rFonts w:ascii="Garamond" w:hAnsi="Garamond" w:cs="Calibri"/>
          <w:sz w:val="25"/>
          <w:szCs w:val="25"/>
        </w:rPr>
        <w:t>. U</w:t>
      </w:r>
      <w:r w:rsidRPr="00B472EE">
        <w:rPr>
          <w:rFonts w:ascii="Garamond" w:hAnsi="Garamond" w:cs="Calibri"/>
          <w:sz w:val="25"/>
          <w:szCs w:val="25"/>
        </w:rPr>
        <w:t>nidentified abuse and neglect may also be the root of the challenging behavior. Lastly, unsafe environments, domestic violence</w:t>
      </w:r>
      <w:r>
        <w:rPr>
          <w:rFonts w:ascii="Garamond" w:hAnsi="Garamond" w:cs="Calibri"/>
          <w:sz w:val="25"/>
          <w:szCs w:val="25"/>
        </w:rPr>
        <w:t xml:space="preserve"> </w:t>
      </w:r>
      <w:r w:rsidRPr="00B472EE">
        <w:rPr>
          <w:rFonts w:ascii="Garamond" w:hAnsi="Garamond" w:cs="Calibri"/>
          <w:sz w:val="25"/>
          <w:szCs w:val="25"/>
        </w:rPr>
        <w:t>and</w:t>
      </w:r>
      <w:r>
        <w:rPr>
          <w:rFonts w:ascii="Garamond" w:hAnsi="Garamond" w:cs="Calibri"/>
          <w:sz w:val="25"/>
          <w:szCs w:val="25"/>
        </w:rPr>
        <w:t xml:space="preserve"> </w:t>
      </w:r>
      <w:r w:rsidRPr="00B472EE">
        <w:rPr>
          <w:rFonts w:ascii="Garamond" w:hAnsi="Garamond" w:cs="Calibri"/>
          <w:sz w:val="25"/>
          <w:szCs w:val="25"/>
        </w:rPr>
        <w:t>verbal, physical or sexual abuse contribute to childhood stress.</w:t>
      </w:r>
      <w:r w:rsidR="005D3D44">
        <w:rPr>
          <w:rStyle w:val="FootnoteReference"/>
          <w:rFonts w:ascii="Garamond" w:hAnsi="Garamond"/>
          <w:sz w:val="25"/>
          <w:szCs w:val="25"/>
        </w:rPr>
        <w:footnoteReference w:id="12"/>
      </w:r>
    </w:p>
    <w:p w:rsidR="007A5924" w:rsidRDefault="007A5924" w:rsidP="007377B8">
      <w:pPr>
        <w:spacing w:line="276" w:lineRule="auto"/>
        <w:rPr>
          <w:rFonts w:ascii="Garamond" w:hAnsi="Garamond" w:cs="Calibri"/>
          <w:sz w:val="25"/>
          <w:szCs w:val="25"/>
        </w:rPr>
      </w:pPr>
    </w:p>
    <w:p w:rsidR="007A5924" w:rsidRPr="00B472EE" w:rsidRDefault="007A5924" w:rsidP="007377B8">
      <w:pPr>
        <w:spacing w:line="276" w:lineRule="auto"/>
        <w:rPr>
          <w:rFonts w:ascii="Garamond" w:hAnsi="Garamond" w:cs="Calibri"/>
          <w:b/>
          <w:sz w:val="25"/>
          <w:szCs w:val="25"/>
        </w:rPr>
      </w:pPr>
      <w:r>
        <w:rPr>
          <w:rFonts w:ascii="Garamond" w:hAnsi="Garamond" w:cs="Calibri"/>
          <w:sz w:val="25"/>
          <w:szCs w:val="25"/>
        </w:rPr>
        <w:lastRenderedPageBreak/>
        <w:t>The d</w:t>
      </w:r>
      <w:r w:rsidRPr="00B472EE">
        <w:rPr>
          <w:rFonts w:ascii="Garamond" w:hAnsi="Garamond" w:cs="Calibri"/>
          <w:sz w:val="25"/>
          <w:szCs w:val="25"/>
        </w:rPr>
        <w:t xml:space="preserve">ocument </w:t>
      </w:r>
      <w:r w:rsidRPr="00B472EE">
        <w:rPr>
          <w:rFonts w:ascii="Garamond" w:hAnsi="Garamond" w:cs="Calibri"/>
          <w:i/>
          <w:sz w:val="25"/>
          <w:szCs w:val="25"/>
        </w:rPr>
        <w:t>Helping Traumatized Children Learn</w:t>
      </w:r>
      <w:r>
        <w:rPr>
          <w:rFonts w:ascii="Garamond" w:hAnsi="Garamond" w:cs="Calibri"/>
          <w:i/>
          <w:sz w:val="25"/>
          <w:szCs w:val="25"/>
        </w:rPr>
        <w:t>,</w:t>
      </w:r>
      <w:r w:rsidRPr="00B472EE">
        <w:rPr>
          <w:rFonts w:ascii="Garamond" w:hAnsi="Garamond" w:cs="Calibri"/>
          <w:sz w:val="25"/>
          <w:szCs w:val="25"/>
        </w:rPr>
        <w:t xml:space="preserve"> published in 2005, </w:t>
      </w:r>
      <w:r>
        <w:rPr>
          <w:rFonts w:ascii="Garamond" w:hAnsi="Garamond" w:cs="Calibri"/>
          <w:sz w:val="25"/>
          <w:szCs w:val="25"/>
        </w:rPr>
        <w:t>presents evidence showing</w:t>
      </w:r>
      <w:r w:rsidRPr="00B472EE">
        <w:rPr>
          <w:rFonts w:ascii="Garamond" w:hAnsi="Garamond" w:cs="Calibri"/>
          <w:sz w:val="25"/>
          <w:szCs w:val="25"/>
        </w:rPr>
        <w:t xml:space="preserve"> that school and family environments that do not recognize or know how to attend to challenging behaviors contribute to the perpetuation or exacerbation of the child’s symptoms. For this reason, a collection of resources ha</w:t>
      </w:r>
      <w:r>
        <w:rPr>
          <w:rFonts w:ascii="Garamond" w:hAnsi="Garamond" w:cs="Calibri"/>
          <w:sz w:val="25"/>
          <w:szCs w:val="25"/>
        </w:rPr>
        <w:t>s</w:t>
      </w:r>
      <w:r w:rsidRPr="00B472EE">
        <w:rPr>
          <w:rFonts w:ascii="Garamond" w:hAnsi="Garamond" w:cs="Calibri"/>
          <w:sz w:val="25"/>
          <w:szCs w:val="25"/>
        </w:rPr>
        <w:t xml:space="preserve"> been developed to help implement school support for children traumatized by family violence. It is necessary to support all children by the use </w:t>
      </w:r>
      <w:r>
        <w:rPr>
          <w:rFonts w:ascii="Garamond" w:hAnsi="Garamond" w:cs="Calibri"/>
          <w:sz w:val="25"/>
          <w:szCs w:val="25"/>
        </w:rPr>
        <w:t xml:space="preserve">of </w:t>
      </w:r>
      <w:r w:rsidRPr="00B472EE">
        <w:rPr>
          <w:rFonts w:ascii="Garamond" w:hAnsi="Garamond" w:cs="Calibri"/>
          <w:sz w:val="25"/>
          <w:szCs w:val="25"/>
        </w:rPr>
        <w:t>literacy intervention</w:t>
      </w:r>
      <w:r>
        <w:rPr>
          <w:rFonts w:ascii="Garamond" w:hAnsi="Garamond" w:cs="Calibri"/>
          <w:sz w:val="25"/>
          <w:szCs w:val="25"/>
        </w:rPr>
        <w:t>s</w:t>
      </w:r>
      <w:r w:rsidRPr="00B472EE">
        <w:rPr>
          <w:rFonts w:ascii="Garamond" w:hAnsi="Garamond" w:cs="Calibri"/>
          <w:sz w:val="25"/>
          <w:szCs w:val="25"/>
        </w:rPr>
        <w:t>, classroom accommodations and specialized instruction, as children respond well to these teaching approaches.</w:t>
      </w:r>
      <w:r w:rsidR="005D3D44">
        <w:rPr>
          <w:rStyle w:val="FootnoteReference"/>
          <w:rFonts w:ascii="Garamond" w:hAnsi="Garamond"/>
          <w:sz w:val="25"/>
          <w:szCs w:val="25"/>
        </w:rPr>
        <w:footnoteReference w:id="13"/>
      </w:r>
      <w:r w:rsidRPr="00B472EE">
        <w:rPr>
          <w:rFonts w:ascii="Garamond" w:hAnsi="Garamond" w:cs="Calibri"/>
          <w:sz w:val="25"/>
          <w:szCs w:val="25"/>
        </w:rPr>
        <w:t xml:space="preserve"> Nevertheless, there are few resources available that are designed specifically to guide teachers in being able to optimally help these children</w:t>
      </w:r>
      <w:r>
        <w:rPr>
          <w:rFonts w:ascii="Garamond" w:hAnsi="Garamond" w:cs="Calibri"/>
          <w:sz w:val="25"/>
          <w:szCs w:val="25"/>
        </w:rPr>
        <w:t>.</w:t>
      </w:r>
      <w:r>
        <w:rPr>
          <w:rStyle w:val="FootnoteReference"/>
          <w:rFonts w:ascii="Garamond" w:hAnsi="Garamond" w:cs="Calibri"/>
          <w:sz w:val="25"/>
          <w:szCs w:val="25"/>
        </w:rPr>
        <w:footnoteReference w:id="14"/>
      </w:r>
    </w:p>
    <w:p w:rsidR="007A5924" w:rsidRDefault="007A5924" w:rsidP="007377B8">
      <w:pPr>
        <w:spacing w:line="276" w:lineRule="auto"/>
        <w:rPr>
          <w:rFonts w:ascii="Garamond" w:hAnsi="Garamond" w:cs="Calibri"/>
          <w:sz w:val="25"/>
          <w:szCs w:val="25"/>
        </w:rPr>
      </w:pPr>
    </w:p>
    <w:p w:rsidR="007A5924" w:rsidRDefault="007A5924" w:rsidP="007377B8">
      <w:pPr>
        <w:spacing w:line="276" w:lineRule="auto"/>
        <w:rPr>
          <w:rFonts w:ascii="Garamond" w:hAnsi="Garamond" w:cs="Calibri"/>
          <w:sz w:val="25"/>
          <w:szCs w:val="25"/>
        </w:rPr>
      </w:pPr>
      <w:r>
        <w:rPr>
          <w:rFonts w:ascii="Garamond" w:hAnsi="Garamond" w:cs="Calibri"/>
          <w:sz w:val="25"/>
          <w:szCs w:val="25"/>
        </w:rPr>
        <w:t xml:space="preserve">An </w:t>
      </w:r>
      <w:r w:rsidRPr="00B472EE">
        <w:rPr>
          <w:rFonts w:ascii="Garamond" w:hAnsi="Garamond" w:cs="Calibri"/>
          <w:sz w:val="25"/>
          <w:szCs w:val="25"/>
        </w:rPr>
        <w:t xml:space="preserve">important part of this guidebook is to ensure that </w:t>
      </w:r>
      <w:r>
        <w:rPr>
          <w:rFonts w:ascii="Garamond" w:hAnsi="Garamond" w:cs="Calibri"/>
          <w:sz w:val="25"/>
          <w:szCs w:val="25"/>
        </w:rPr>
        <w:t>teachers and parents know about</w:t>
      </w:r>
      <w:r w:rsidRPr="00B472EE">
        <w:rPr>
          <w:rFonts w:ascii="Garamond" w:hAnsi="Garamond" w:cs="Calibri"/>
          <w:sz w:val="25"/>
          <w:szCs w:val="25"/>
        </w:rPr>
        <w:t xml:space="preserve"> the consequences of using R/S as a classroom management strategy</w:t>
      </w:r>
      <w:r>
        <w:rPr>
          <w:rFonts w:ascii="Garamond" w:hAnsi="Garamond" w:cs="Calibri"/>
          <w:sz w:val="25"/>
          <w:szCs w:val="25"/>
        </w:rPr>
        <w:t xml:space="preserve">. It is believed that improved knowledge of R/S will lead to reduced use, since research has established that R/S leads to physical </w:t>
      </w:r>
      <w:r>
        <w:rPr>
          <w:rFonts w:ascii="Garamond" w:hAnsi="Garamond" w:cs="Calibri"/>
          <w:sz w:val="25"/>
          <w:szCs w:val="25"/>
        </w:rPr>
        <w:lastRenderedPageBreak/>
        <w:t xml:space="preserve">and psychological trauma, and possibly severe physical injury or death. </w:t>
      </w:r>
      <w:r w:rsidR="005D3D44">
        <w:rPr>
          <w:rFonts w:ascii="Garamond" w:hAnsi="Garamond" w:cs="Calibri"/>
          <w:sz w:val="25"/>
          <w:szCs w:val="25"/>
        </w:rPr>
        <w:t xml:space="preserve">The use of restraint </w:t>
      </w:r>
      <w:r w:rsidR="00830C8D">
        <w:rPr>
          <w:rFonts w:ascii="Garamond" w:hAnsi="Garamond" w:cs="Calibri"/>
          <w:sz w:val="25"/>
          <w:szCs w:val="25"/>
        </w:rPr>
        <w:t>and seclusion</w:t>
      </w:r>
      <w:r w:rsidR="005D3D44">
        <w:rPr>
          <w:rFonts w:ascii="Garamond" w:hAnsi="Garamond" w:cs="Calibri"/>
          <w:sz w:val="25"/>
          <w:szCs w:val="25"/>
        </w:rPr>
        <w:t xml:space="preserve"> </w:t>
      </w:r>
      <w:r>
        <w:rPr>
          <w:rFonts w:ascii="Garamond" w:hAnsi="Garamond" w:cs="Calibri"/>
          <w:sz w:val="25"/>
          <w:szCs w:val="25"/>
        </w:rPr>
        <w:t xml:space="preserve">also </w:t>
      </w:r>
      <w:r w:rsidRPr="00B472EE">
        <w:rPr>
          <w:rFonts w:ascii="Garamond" w:hAnsi="Garamond" w:cs="Calibri"/>
          <w:sz w:val="25"/>
          <w:szCs w:val="25"/>
        </w:rPr>
        <w:t>affects children, staff and bystanders because it can trigger emotions such as humiliation, fear, loss of control, an</w:t>
      </w:r>
      <w:r>
        <w:rPr>
          <w:rFonts w:ascii="Garamond" w:hAnsi="Garamond" w:cs="Calibri"/>
          <w:sz w:val="25"/>
          <w:szCs w:val="25"/>
        </w:rPr>
        <w:t>d anger. The use of restraint</w:t>
      </w:r>
      <w:r w:rsidR="00830C8D">
        <w:rPr>
          <w:rFonts w:ascii="Garamond" w:hAnsi="Garamond" w:cs="Calibri"/>
          <w:sz w:val="25"/>
          <w:szCs w:val="25"/>
        </w:rPr>
        <w:t xml:space="preserve"> and seclusion</w:t>
      </w:r>
      <w:r w:rsidRPr="00B472EE">
        <w:rPr>
          <w:rFonts w:ascii="Garamond" w:hAnsi="Garamond" w:cs="Calibri"/>
          <w:sz w:val="25"/>
          <w:szCs w:val="25"/>
        </w:rPr>
        <w:t xml:space="preserve"> thus has a profound impact on the quality of relationships. Research has shown that adverse effects of R/S include increased rates of aggression and violence, problematic behavior, lose-lose outcomes for everyone,</w:t>
      </w:r>
      <w:r>
        <w:rPr>
          <w:rFonts w:ascii="Garamond" w:hAnsi="Garamond" w:cs="Calibri"/>
          <w:sz w:val="25"/>
          <w:szCs w:val="25"/>
        </w:rPr>
        <w:t xml:space="preserve"> and abuses.</w:t>
      </w:r>
      <w:r>
        <w:rPr>
          <w:rStyle w:val="FootnoteReference"/>
          <w:rFonts w:ascii="Garamond" w:hAnsi="Garamond" w:cs="Calibri"/>
          <w:sz w:val="25"/>
          <w:szCs w:val="25"/>
        </w:rPr>
        <w:footnoteReference w:id="15"/>
      </w:r>
    </w:p>
    <w:p w:rsidR="007A5924" w:rsidRPr="00B472EE" w:rsidRDefault="007A5924" w:rsidP="007377B8">
      <w:pPr>
        <w:spacing w:line="276" w:lineRule="auto"/>
        <w:rPr>
          <w:rFonts w:ascii="Garamond" w:hAnsi="Garamond" w:cs="Calibri"/>
          <w:sz w:val="25"/>
          <w:szCs w:val="25"/>
        </w:rPr>
      </w:pPr>
    </w:p>
    <w:p w:rsidR="007A5924" w:rsidRDefault="007A5924" w:rsidP="007377B8">
      <w:pPr>
        <w:spacing w:line="276" w:lineRule="auto"/>
        <w:rPr>
          <w:rFonts w:ascii="Garamond" w:hAnsi="Garamond" w:cs="Calibri"/>
          <w:sz w:val="25"/>
          <w:szCs w:val="25"/>
        </w:rPr>
      </w:pPr>
      <w:r w:rsidRPr="00B472EE">
        <w:rPr>
          <w:rFonts w:ascii="Garamond" w:hAnsi="Garamond" w:cs="Calibri"/>
          <w:sz w:val="25"/>
          <w:szCs w:val="25"/>
        </w:rPr>
        <w:t xml:space="preserve">Our aim is to introduce an alternative approach to classroom management that values children by supporting teachers, parents, staff and administrators. The mental health system and the child welfare system </w:t>
      </w:r>
      <w:r>
        <w:rPr>
          <w:rFonts w:ascii="Garamond" w:hAnsi="Garamond" w:cs="Calibri"/>
          <w:sz w:val="25"/>
          <w:szCs w:val="25"/>
        </w:rPr>
        <w:t>share the same goal</w:t>
      </w:r>
      <w:r w:rsidRPr="00B472EE">
        <w:rPr>
          <w:rFonts w:ascii="Garamond" w:hAnsi="Garamond" w:cs="Calibri"/>
          <w:sz w:val="25"/>
          <w:szCs w:val="25"/>
        </w:rPr>
        <w:t xml:space="preserve"> and have implemented strategies towards this end.</w:t>
      </w:r>
      <w:r>
        <w:rPr>
          <w:rFonts w:ascii="Garamond" w:hAnsi="Garamond" w:cs="Calibri"/>
          <w:sz w:val="25"/>
          <w:szCs w:val="25"/>
        </w:rPr>
        <w:t xml:space="preserve"> </w:t>
      </w:r>
      <w:r w:rsidRPr="00B472EE">
        <w:rPr>
          <w:rFonts w:ascii="Garamond" w:hAnsi="Garamond" w:cs="Calibri"/>
          <w:sz w:val="25"/>
          <w:szCs w:val="25"/>
        </w:rPr>
        <w:t>The Massachusetts Department of Mental Health adopted the public health prevention model, a</w:t>
      </w:r>
      <w:r>
        <w:rPr>
          <w:rFonts w:ascii="Garamond" w:hAnsi="Garamond" w:cs="Calibri"/>
          <w:sz w:val="25"/>
          <w:szCs w:val="25"/>
        </w:rPr>
        <w:t xml:space="preserve"> </w:t>
      </w:r>
      <w:r w:rsidRPr="00B472EE">
        <w:rPr>
          <w:rFonts w:ascii="Garamond" w:hAnsi="Garamond" w:cs="Calibri"/>
          <w:sz w:val="25"/>
          <w:szCs w:val="25"/>
        </w:rPr>
        <w:t>three-tiered prevention model to most effectively improve management of problematic behavior:</w:t>
      </w:r>
    </w:p>
    <w:p w:rsidR="007A5924" w:rsidRPr="007377B8" w:rsidRDefault="007A5924" w:rsidP="00753DBB">
      <w:pPr>
        <w:pStyle w:val="ListParagraph"/>
        <w:numPr>
          <w:ilvl w:val="0"/>
          <w:numId w:val="25"/>
        </w:numPr>
        <w:spacing w:line="276" w:lineRule="auto"/>
        <w:rPr>
          <w:rFonts w:ascii="Garamond" w:hAnsi="Garamond" w:cs="Calibri"/>
          <w:sz w:val="25"/>
          <w:szCs w:val="25"/>
        </w:rPr>
      </w:pPr>
      <w:r w:rsidRPr="007377B8">
        <w:rPr>
          <w:rFonts w:ascii="Garamond" w:hAnsi="Garamond" w:cs="Calibri"/>
          <w:sz w:val="25"/>
          <w:szCs w:val="25"/>
        </w:rPr>
        <w:t>Primary Preve</w:t>
      </w:r>
      <w:r>
        <w:rPr>
          <w:rFonts w:ascii="Garamond" w:hAnsi="Garamond" w:cs="Calibri"/>
          <w:sz w:val="25"/>
          <w:szCs w:val="25"/>
        </w:rPr>
        <w:t>ntion: preventing the need for R/S</w:t>
      </w:r>
    </w:p>
    <w:p w:rsidR="007A5924" w:rsidRPr="007377B8" w:rsidRDefault="007A5924" w:rsidP="00753DBB">
      <w:pPr>
        <w:pStyle w:val="ListParagraph"/>
        <w:numPr>
          <w:ilvl w:val="0"/>
          <w:numId w:val="25"/>
        </w:numPr>
        <w:spacing w:line="276" w:lineRule="auto"/>
        <w:rPr>
          <w:rFonts w:ascii="Garamond" w:hAnsi="Garamond" w:cs="Calibri"/>
          <w:sz w:val="25"/>
          <w:szCs w:val="25"/>
        </w:rPr>
      </w:pPr>
      <w:r w:rsidRPr="007377B8">
        <w:rPr>
          <w:rFonts w:ascii="Garamond" w:hAnsi="Garamond" w:cs="Calibri"/>
          <w:sz w:val="25"/>
          <w:szCs w:val="25"/>
        </w:rPr>
        <w:t xml:space="preserve">Secondary prevention: early intervention which focuses on the use of creative, least restrictive alternatives, tailored to the individual, thereby reducing the need for </w:t>
      </w:r>
      <w:r>
        <w:rPr>
          <w:rFonts w:ascii="Garamond" w:hAnsi="Garamond" w:cs="Calibri"/>
          <w:sz w:val="25"/>
          <w:szCs w:val="25"/>
        </w:rPr>
        <w:t>R/S</w:t>
      </w:r>
    </w:p>
    <w:p w:rsidR="007A5924" w:rsidRPr="007377B8" w:rsidRDefault="007A5924" w:rsidP="00753DBB">
      <w:pPr>
        <w:pStyle w:val="ListParagraph"/>
        <w:numPr>
          <w:ilvl w:val="0"/>
          <w:numId w:val="25"/>
        </w:numPr>
        <w:spacing w:line="276" w:lineRule="auto"/>
        <w:rPr>
          <w:rFonts w:ascii="Garamond" w:hAnsi="Garamond" w:cs="Calibri"/>
          <w:sz w:val="25"/>
          <w:szCs w:val="25"/>
        </w:rPr>
      </w:pPr>
      <w:r w:rsidRPr="007377B8">
        <w:rPr>
          <w:rFonts w:ascii="Garamond" w:hAnsi="Garamond" w:cs="Calibri"/>
          <w:sz w:val="25"/>
          <w:szCs w:val="25"/>
        </w:rPr>
        <w:t xml:space="preserve">Tertiary prevention: reversing or preventing negative consequences when, in an emergency, </w:t>
      </w:r>
      <w:r>
        <w:rPr>
          <w:rFonts w:ascii="Garamond" w:hAnsi="Garamond" w:cs="Calibri"/>
          <w:sz w:val="25"/>
          <w:szCs w:val="25"/>
        </w:rPr>
        <w:t>R/S cannot be avoided</w:t>
      </w:r>
    </w:p>
    <w:p w:rsidR="007A5924" w:rsidRDefault="007A5924" w:rsidP="007377B8">
      <w:pPr>
        <w:spacing w:line="276" w:lineRule="auto"/>
        <w:rPr>
          <w:rFonts w:ascii="Garamond" w:hAnsi="Garamond" w:cs="Calibri"/>
          <w:sz w:val="25"/>
          <w:szCs w:val="25"/>
        </w:rPr>
      </w:pPr>
    </w:p>
    <w:p w:rsidR="007A5924" w:rsidRDefault="007A5924" w:rsidP="007377B8">
      <w:pPr>
        <w:spacing w:line="276" w:lineRule="auto"/>
        <w:rPr>
          <w:rFonts w:ascii="Garamond" w:hAnsi="Garamond" w:cs="Calibri"/>
          <w:sz w:val="25"/>
          <w:szCs w:val="25"/>
        </w:rPr>
      </w:pPr>
      <w:r w:rsidRPr="00B472EE">
        <w:rPr>
          <w:rFonts w:ascii="Garamond" w:hAnsi="Garamond" w:cs="Calibri"/>
          <w:sz w:val="25"/>
          <w:szCs w:val="25"/>
        </w:rPr>
        <w:t>Addressing reduction and prevention of R/S is a collaborative effort that will require systemic</w:t>
      </w:r>
      <w:r>
        <w:rPr>
          <w:rFonts w:ascii="Garamond" w:hAnsi="Garamond" w:cs="Calibri"/>
          <w:sz w:val="25"/>
          <w:szCs w:val="25"/>
        </w:rPr>
        <w:t xml:space="preserve"> </w:t>
      </w:r>
      <w:r w:rsidRPr="00B472EE">
        <w:rPr>
          <w:rFonts w:ascii="Garamond" w:hAnsi="Garamond" w:cs="Calibri"/>
          <w:sz w:val="25"/>
          <w:szCs w:val="25"/>
        </w:rPr>
        <w:t xml:space="preserve">changes that will have an impact on workforce </w:t>
      </w:r>
      <w:r w:rsidRPr="00B472EE">
        <w:rPr>
          <w:rFonts w:ascii="Garamond" w:hAnsi="Garamond" w:cs="Calibri"/>
          <w:sz w:val="25"/>
          <w:szCs w:val="25"/>
        </w:rPr>
        <w:lastRenderedPageBreak/>
        <w:t xml:space="preserve">development and provide additional supports in the classroom and school based services. </w:t>
      </w:r>
    </w:p>
    <w:p w:rsidR="007A5924" w:rsidRDefault="007A5924" w:rsidP="007377B8">
      <w:pPr>
        <w:spacing w:line="276" w:lineRule="auto"/>
        <w:rPr>
          <w:rFonts w:ascii="Garamond" w:hAnsi="Garamond" w:cs="Calibri"/>
          <w:sz w:val="25"/>
          <w:szCs w:val="25"/>
        </w:rPr>
      </w:pPr>
    </w:p>
    <w:p w:rsidR="007A5924" w:rsidRPr="00B472EE" w:rsidRDefault="007A5924" w:rsidP="007377B8">
      <w:pPr>
        <w:spacing w:line="276" w:lineRule="auto"/>
        <w:rPr>
          <w:rFonts w:ascii="Garamond" w:hAnsi="Garamond" w:cs="Calibri"/>
          <w:sz w:val="25"/>
          <w:szCs w:val="25"/>
        </w:rPr>
      </w:pPr>
      <w:r w:rsidRPr="00B472EE">
        <w:rPr>
          <w:rFonts w:ascii="Garamond" w:hAnsi="Garamond" w:cs="Calibri"/>
          <w:sz w:val="25"/>
          <w:szCs w:val="25"/>
        </w:rPr>
        <w:t>An important step that some schools are taking is to implement positive behavioral supports. For example,</w:t>
      </w:r>
      <w:r>
        <w:rPr>
          <w:rFonts w:ascii="Garamond" w:hAnsi="Garamond" w:cs="Calibri"/>
          <w:sz w:val="25"/>
          <w:szCs w:val="25"/>
        </w:rPr>
        <w:t xml:space="preserve"> p</w:t>
      </w:r>
      <w:r w:rsidRPr="00B472EE">
        <w:rPr>
          <w:rFonts w:ascii="Garamond" w:hAnsi="Garamond" w:cs="Calibri"/>
          <w:sz w:val="25"/>
          <w:szCs w:val="25"/>
        </w:rPr>
        <w:t>roblematic behaviors are being redefined as symptoms that communicate</w:t>
      </w:r>
      <w:r>
        <w:rPr>
          <w:rFonts w:ascii="Garamond" w:hAnsi="Garamond" w:cs="Calibri"/>
          <w:sz w:val="25"/>
          <w:szCs w:val="25"/>
        </w:rPr>
        <w:t xml:space="preserve"> </w:t>
      </w:r>
      <w:r w:rsidRPr="00B472EE">
        <w:rPr>
          <w:rFonts w:ascii="Garamond" w:hAnsi="Garamond" w:cs="Calibri"/>
          <w:sz w:val="25"/>
          <w:szCs w:val="25"/>
        </w:rPr>
        <w:t xml:space="preserve">a child’s distress to those responsible for the child’s care. It is then up to the teacher and the administration to design an intervention that can respond to the child’s distress in a positive way. </w:t>
      </w:r>
    </w:p>
    <w:p w:rsidR="007A5924" w:rsidRDefault="007A5924" w:rsidP="007377B8">
      <w:pPr>
        <w:spacing w:line="276" w:lineRule="auto"/>
        <w:rPr>
          <w:rFonts w:ascii="Garamond" w:hAnsi="Garamond" w:cs="Calibri"/>
          <w:sz w:val="25"/>
          <w:szCs w:val="25"/>
        </w:rPr>
      </w:pPr>
    </w:p>
    <w:p w:rsidR="007A5924" w:rsidRDefault="007A5924" w:rsidP="008D45B6">
      <w:pPr>
        <w:spacing w:line="276" w:lineRule="auto"/>
        <w:rPr>
          <w:rFonts w:ascii="Calibri" w:hAnsi="Calibri" w:cs="Calibri"/>
          <w:b/>
        </w:rPr>
        <w:sectPr w:rsidR="007A5924" w:rsidSect="002E0500">
          <w:footerReference w:type="default" r:id="rId25"/>
          <w:type w:val="continuous"/>
          <w:pgSz w:w="12240" w:h="15840"/>
          <w:pgMar w:top="720" w:right="720" w:bottom="720" w:left="720" w:header="720" w:footer="720" w:gutter="0"/>
          <w:cols w:num="2" w:space="720"/>
          <w:titlePg/>
          <w:rtlGutter/>
          <w:docGrid w:linePitch="360"/>
        </w:sectPr>
      </w:pPr>
      <w:r w:rsidRPr="008D45B6">
        <w:rPr>
          <w:rFonts w:ascii="Garamond" w:hAnsi="Garamond" w:cs="Calibri"/>
          <w:sz w:val="25"/>
          <w:szCs w:val="25"/>
        </w:rPr>
        <w:t>The mental health system has demonstrated success when addr</w:t>
      </w:r>
      <w:r>
        <w:rPr>
          <w:rFonts w:ascii="Garamond" w:hAnsi="Garamond" w:cs="Calibri"/>
          <w:sz w:val="25"/>
          <w:szCs w:val="25"/>
        </w:rPr>
        <w:t>essing how to understand trauma-</w:t>
      </w:r>
      <w:r w:rsidRPr="008D45B6">
        <w:rPr>
          <w:rFonts w:ascii="Garamond" w:hAnsi="Garamond" w:cs="Calibri"/>
          <w:sz w:val="25"/>
          <w:szCs w:val="25"/>
        </w:rPr>
        <w:t>informed care by using systemic strategies, such as the six core strategies:</w:t>
      </w:r>
      <w:r>
        <w:rPr>
          <w:rFonts w:ascii="Garamond" w:hAnsi="Garamond" w:cs="Calibri"/>
          <w:sz w:val="25"/>
          <w:szCs w:val="25"/>
        </w:rPr>
        <w:t xml:space="preserve"> </w:t>
      </w:r>
      <w:r w:rsidRPr="008D45B6">
        <w:rPr>
          <w:rFonts w:ascii="Garamond" w:hAnsi="Garamond" w:cs="Calibri"/>
          <w:sz w:val="25"/>
          <w:szCs w:val="25"/>
        </w:rPr>
        <w:t>leadership, use of data to inform practice, full inclusion of consumers and families, rigorous debriefing (incident review), workforce development and use of seclusion and restraint prevention tools.</w:t>
      </w:r>
      <w:r w:rsidR="005D3D44">
        <w:rPr>
          <w:rStyle w:val="FootnoteReference"/>
          <w:rFonts w:ascii="Garamond" w:hAnsi="Garamond"/>
          <w:sz w:val="25"/>
          <w:szCs w:val="25"/>
        </w:rPr>
        <w:footnoteReference w:id="16"/>
      </w:r>
    </w:p>
    <w:p w:rsidR="007A5924" w:rsidRPr="00EC05AD" w:rsidRDefault="007A5924" w:rsidP="007377B8">
      <w:pPr>
        <w:spacing w:line="276" w:lineRule="auto"/>
        <w:jc w:val="center"/>
        <w:rPr>
          <w:rStyle w:val="Strong"/>
          <w:szCs w:val="46"/>
        </w:rPr>
      </w:pPr>
      <w:r w:rsidRPr="00EC05AD">
        <w:rPr>
          <w:rStyle w:val="Strong"/>
          <w:szCs w:val="46"/>
        </w:rPr>
        <w:lastRenderedPageBreak/>
        <w:t>Section V.</w:t>
      </w:r>
    </w:p>
    <w:p w:rsidR="007A5924" w:rsidRDefault="007A5924" w:rsidP="007377B8">
      <w:pPr>
        <w:pStyle w:val="Heading1"/>
        <w:spacing w:line="276" w:lineRule="auto"/>
      </w:pPr>
      <w:bookmarkStart w:id="10" w:name="_Toc319960068"/>
      <w:r>
        <w:t>Building upon Teacher’s Strengths</w:t>
      </w:r>
      <w:bookmarkEnd w:id="10"/>
    </w:p>
    <w:p w:rsidR="007A5924" w:rsidRDefault="007A5924" w:rsidP="007377B8">
      <w:pPr>
        <w:spacing w:line="276" w:lineRule="auto"/>
        <w:rPr>
          <w:rFonts w:ascii="Garamond" w:hAnsi="Garamond" w:cs="Calibri"/>
          <w:sz w:val="25"/>
          <w:szCs w:val="25"/>
        </w:rPr>
      </w:pPr>
    </w:p>
    <w:p w:rsidR="007A5924" w:rsidRDefault="007A5924" w:rsidP="007377B8">
      <w:pPr>
        <w:spacing w:line="276" w:lineRule="auto"/>
        <w:rPr>
          <w:rFonts w:ascii="Garamond" w:hAnsi="Garamond" w:cs="Calibri"/>
          <w:sz w:val="25"/>
          <w:szCs w:val="25"/>
        </w:rPr>
      </w:pPr>
    </w:p>
    <w:p w:rsidR="007A5924" w:rsidRDefault="007A5924" w:rsidP="007377B8">
      <w:pPr>
        <w:spacing w:line="276" w:lineRule="auto"/>
        <w:rPr>
          <w:rFonts w:ascii="Garamond" w:hAnsi="Garamond" w:cs="Calibri"/>
          <w:sz w:val="25"/>
          <w:szCs w:val="25"/>
        </w:rPr>
        <w:sectPr w:rsidR="007A5924" w:rsidSect="00951772">
          <w:footerReference w:type="default" r:id="rId26"/>
          <w:headerReference w:type="first" r:id="rId27"/>
          <w:footerReference w:type="first" r:id="rId28"/>
          <w:pgSz w:w="12240" w:h="15840"/>
          <w:pgMar w:top="720" w:right="720" w:bottom="720" w:left="720" w:header="720" w:footer="720" w:gutter="0"/>
          <w:cols w:space="720"/>
          <w:titlePg/>
          <w:rtlGutter/>
          <w:docGrid w:linePitch="360"/>
        </w:sectPr>
      </w:pPr>
    </w:p>
    <w:p w:rsidR="007A5924" w:rsidRPr="007377B8" w:rsidRDefault="007A5924" w:rsidP="005C49BC">
      <w:pPr>
        <w:spacing w:line="276" w:lineRule="auto"/>
        <w:rPr>
          <w:rFonts w:ascii="Garamond" w:hAnsi="Garamond" w:cs="Calibri"/>
          <w:sz w:val="25"/>
          <w:szCs w:val="25"/>
        </w:rPr>
      </w:pPr>
      <w:r w:rsidRPr="007377B8">
        <w:rPr>
          <w:rFonts w:ascii="Garamond" w:hAnsi="Garamond" w:cs="Calibri"/>
          <w:sz w:val="25"/>
          <w:szCs w:val="25"/>
        </w:rPr>
        <w:lastRenderedPageBreak/>
        <w:t xml:space="preserve">It is important to redefine a classroom as an environment that promotes academic and social skills opportunities for all children, and is open to address additional literacy intervention, specialized instruction and classroom accommodations for children who </w:t>
      </w:r>
      <w:r>
        <w:rPr>
          <w:rFonts w:ascii="Garamond" w:hAnsi="Garamond" w:cs="Calibri"/>
          <w:sz w:val="25"/>
          <w:szCs w:val="25"/>
        </w:rPr>
        <w:t>require those services.</w:t>
      </w:r>
    </w:p>
    <w:p w:rsidR="007A5924" w:rsidRDefault="007A5924" w:rsidP="005C49BC">
      <w:pPr>
        <w:pStyle w:val="ListParagraph"/>
        <w:spacing w:line="276" w:lineRule="auto"/>
        <w:ind w:left="0"/>
        <w:rPr>
          <w:rFonts w:ascii="Garamond" w:hAnsi="Garamond" w:cs="Calibri"/>
          <w:sz w:val="25"/>
          <w:szCs w:val="25"/>
        </w:rPr>
      </w:pPr>
    </w:p>
    <w:p w:rsidR="007A5924" w:rsidRPr="007377B8" w:rsidRDefault="007A5924" w:rsidP="005C49BC">
      <w:pPr>
        <w:pStyle w:val="ListParagraph"/>
        <w:spacing w:line="276" w:lineRule="auto"/>
        <w:ind w:left="0"/>
        <w:rPr>
          <w:rFonts w:ascii="Garamond" w:hAnsi="Garamond" w:cs="Calibri"/>
          <w:sz w:val="25"/>
          <w:szCs w:val="25"/>
        </w:rPr>
      </w:pPr>
      <w:r w:rsidRPr="007377B8">
        <w:rPr>
          <w:rFonts w:ascii="Garamond" w:hAnsi="Garamond" w:cs="Calibri"/>
          <w:sz w:val="25"/>
          <w:szCs w:val="25"/>
        </w:rPr>
        <w:t xml:space="preserve">This new approach to classroom dynamics should be shared with students so that they can be empowered to contribute to its success. To this end, specific guidelines need to be shared with all students </w:t>
      </w:r>
      <w:r w:rsidR="005D3D44">
        <w:rPr>
          <w:rFonts w:ascii="Garamond" w:hAnsi="Garamond" w:cs="Calibri"/>
          <w:sz w:val="25"/>
          <w:szCs w:val="25"/>
        </w:rPr>
        <w:t xml:space="preserve">by posting </w:t>
      </w:r>
      <w:r w:rsidR="004F5AB9">
        <w:rPr>
          <w:rFonts w:ascii="Garamond" w:hAnsi="Garamond" w:cs="Calibri"/>
          <w:sz w:val="25"/>
          <w:szCs w:val="25"/>
        </w:rPr>
        <w:t>verbal instruction</w:t>
      </w:r>
      <w:r w:rsidR="005D3D44">
        <w:rPr>
          <w:rFonts w:ascii="Garamond" w:hAnsi="Garamond" w:cs="Calibri"/>
          <w:sz w:val="25"/>
          <w:szCs w:val="25"/>
        </w:rPr>
        <w:t xml:space="preserve"> and non-</w:t>
      </w:r>
      <w:r w:rsidR="004F5AB9">
        <w:rPr>
          <w:rFonts w:ascii="Garamond" w:hAnsi="Garamond" w:cs="Calibri"/>
          <w:sz w:val="25"/>
          <w:szCs w:val="25"/>
        </w:rPr>
        <w:t xml:space="preserve">verbal posters </w:t>
      </w:r>
      <w:r w:rsidRPr="007377B8">
        <w:rPr>
          <w:rFonts w:ascii="Garamond" w:hAnsi="Garamond" w:cs="Calibri"/>
          <w:sz w:val="25"/>
          <w:szCs w:val="25"/>
        </w:rPr>
        <w:t>to ensure that they fully understand the format within which such a classroom can effectively operate. These are outlined below.</w:t>
      </w:r>
    </w:p>
    <w:p w:rsidR="007A5924" w:rsidRPr="007377B8" w:rsidRDefault="007A5924" w:rsidP="007377B8">
      <w:pPr>
        <w:spacing w:line="276" w:lineRule="auto"/>
        <w:ind w:left="360"/>
        <w:rPr>
          <w:rFonts w:ascii="Garamond" w:hAnsi="Garamond" w:cs="Calibri"/>
          <w:sz w:val="25"/>
          <w:szCs w:val="25"/>
        </w:rPr>
      </w:pPr>
    </w:p>
    <w:p w:rsidR="007A5924" w:rsidRPr="0082653A" w:rsidRDefault="007A5924" w:rsidP="0082653A">
      <w:pPr>
        <w:rPr>
          <w:rStyle w:val="IntenseEmphasis"/>
          <w:rFonts w:ascii="Verdana" w:hAnsi="Verdana"/>
          <w:b/>
          <w:sz w:val="21"/>
          <w:szCs w:val="21"/>
        </w:rPr>
      </w:pPr>
      <w:r w:rsidRPr="0082653A">
        <w:rPr>
          <w:rStyle w:val="IntenseEmphasis"/>
          <w:rFonts w:ascii="Verdana" w:hAnsi="Verdana"/>
          <w:b/>
          <w:sz w:val="21"/>
          <w:szCs w:val="21"/>
        </w:rPr>
        <w:t>Create a</w:t>
      </w:r>
      <w:r>
        <w:rPr>
          <w:rStyle w:val="IntenseEmphasis"/>
          <w:rFonts w:ascii="Verdana" w:hAnsi="Verdana"/>
          <w:b/>
          <w:sz w:val="21"/>
          <w:szCs w:val="21"/>
        </w:rPr>
        <w:t xml:space="preserve"> </w:t>
      </w:r>
      <w:r w:rsidRPr="0082653A">
        <w:rPr>
          <w:rStyle w:val="IntenseEmphasis"/>
          <w:rFonts w:ascii="Verdana" w:hAnsi="Verdana"/>
          <w:b/>
          <w:sz w:val="21"/>
          <w:szCs w:val="21"/>
        </w:rPr>
        <w:t>Safe and Respectful Environment</w:t>
      </w:r>
    </w:p>
    <w:p w:rsidR="007A5924" w:rsidRPr="007377B8" w:rsidRDefault="007A5924" w:rsidP="00753DBB">
      <w:pPr>
        <w:pStyle w:val="ListParagraph"/>
        <w:numPr>
          <w:ilvl w:val="0"/>
          <w:numId w:val="2"/>
        </w:numPr>
        <w:spacing w:line="276" w:lineRule="auto"/>
        <w:rPr>
          <w:rFonts w:ascii="Garamond" w:hAnsi="Garamond" w:cs="Calibri"/>
          <w:sz w:val="25"/>
          <w:szCs w:val="25"/>
        </w:rPr>
      </w:pPr>
      <w:r>
        <w:rPr>
          <w:rFonts w:ascii="Garamond" w:hAnsi="Garamond" w:cs="Calibri"/>
          <w:sz w:val="25"/>
          <w:szCs w:val="25"/>
        </w:rPr>
        <w:t>H</w:t>
      </w:r>
      <w:r w:rsidRPr="007377B8">
        <w:rPr>
          <w:rFonts w:ascii="Garamond" w:hAnsi="Garamond" w:cs="Calibri"/>
          <w:sz w:val="25"/>
          <w:szCs w:val="25"/>
        </w:rPr>
        <w:t>itting is prohibited</w:t>
      </w:r>
      <w:r>
        <w:rPr>
          <w:rFonts w:ascii="Garamond" w:hAnsi="Garamond" w:cs="Calibri"/>
          <w:sz w:val="25"/>
          <w:szCs w:val="25"/>
        </w:rPr>
        <w:t>.</w:t>
      </w:r>
    </w:p>
    <w:p w:rsidR="007A5924" w:rsidRPr="007377B8" w:rsidRDefault="007A5924" w:rsidP="00753DBB">
      <w:pPr>
        <w:pStyle w:val="ListParagraph"/>
        <w:numPr>
          <w:ilvl w:val="0"/>
          <w:numId w:val="2"/>
        </w:numPr>
        <w:spacing w:line="276" w:lineRule="auto"/>
        <w:rPr>
          <w:rFonts w:ascii="Garamond" w:hAnsi="Garamond" w:cs="Calibri"/>
          <w:sz w:val="25"/>
          <w:szCs w:val="25"/>
        </w:rPr>
      </w:pPr>
      <w:r w:rsidRPr="007377B8">
        <w:rPr>
          <w:rFonts w:ascii="Garamond" w:hAnsi="Garamond" w:cs="Calibri"/>
          <w:sz w:val="25"/>
          <w:szCs w:val="25"/>
        </w:rPr>
        <w:t xml:space="preserve">Aggressive physical contact such as spitting, shoving, pushing and </w:t>
      </w:r>
      <w:r>
        <w:rPr>
          <w:rFonts w:ascii="Garamond" w:hAnsi="Garamond" w:cs="Calibri"/>
          <w:sz w:val="25"/>
          <w:szCs w:val="25"/>
        </w:rPr>
        <w:t>scratching is prohibited.</w:t>
      </w:r>
    </w:p>
    <w:p w:rsidR="007A5924" w:rsidRPr="007377B8" w:rsidRDefault="007A5924" w:rsidP="00753DBB">
      <w:pPr>
        <w:pStyle w:val="ListParagraph"/>
        <w:numPr>
          <w:ilvl w:val="0"/>
          <w:numId w:val="2"/>
        </w:numPr>
        <w:spacing w:line="276" w:lineRule="auto"/>
        <w:rPr>
          <w:rFonts w:ascii="Garamond" w:hAnsi="Garamond" w:cs="Calibri"/>
          <w:sz w:val="25"/>
          <w:szCs w:val="25"/>
        </w:rPr>
      </w:pPr>
      <w:r w:rsidRPr="007377B8">
        <w:rPr>
          <w:rFonts w:ascii="Garamond" w:hAnsi="Garamond" w:cs="Calibri"/>
          <w:sz w:val="25"/>
          <w:szCs w:val="25"/>
        </w:rPr>
        <w:t>Name calling is prohibited</w:t>
      </w:r>
      <w:r>
        <w:rPr>
          <w:rFonts w:ascii="Garamond" w:hAnsi="Garamond" w:cs="Calibri"/>
          <w:sz w:val="25"/>
          <w:szCs w:val="25"/>
        </w:rPr>
        <w:t>.</w:t>
      </w:r>
    </w:p>
    <w:p w:rsidR="007A5924" w:rsidRPr="007377B8" w:rsidRDefault="007A5924" w:rsidP="00753DBB">
      <w:pPr>
        <w:pStyle w:val="ListParagraph"/>
        <w:numPr>
          <w:ilvl w:val="0"/>
          <w:numId w:val="2"/>
        </w:numPr>
        <w:spacing w:line="276" w:lineRule="auto"/>
        <w:rPr>
          <w:rFonts w:ascii="Garamond" w:hAnsi="Garamond" w:cs="Calibri"/>
          <w:sz w:val="25"/>
          <w:szCs w:val="25"/>
        </w:rPr>
      </w:pPr>
      <w:r w:rsidRPr="007377B8">
        <w:rPr>
          <w:rFonts w:ascii="Garamond" w:hAnsi="Garamond" w:cs="Calibri"/>
          <w:sz w:val="25"/>
          <w:szCs w:val="25"/>
        </w:rPr>
        <w:t>Be respectful of differences among peers</w:t>
      </w:r>
      <w:r>
        <w:rPr>
          <w:rFonts w:ascii="Garamond" w:hAnsi="Garamond" w:cs="Calibri"/>
          <w:sz w:val="25"/>
          <w:szCs w:val="25"/>
        </w:rPr>
        <w:t>.</w:t>
      </w:r>
    </w:p>
    <w:p w:rsidR="007A5924" w:rsidRPr="007377B8" w:rsidRDefault="007A5924" w:rsidP="00753DBB">
      <w:pPr>
        <w:pStyle w:val="ListParagraph"/>
        <w:numPr>
          <w:ilvl w:val="0"/>
          <w:numId w:val="2"/>
        </w:numPr>
        <w:spacing w:line="276" w:lineRule="auto"/>
        <w:rPr>
          <w:rFonts w:ascii="Garamond" w:hAnsi="Garamond" w:cs="Calibri"/>
          <w:sz w:val="25"/>
          <w:szCs w:val="25"/>
        </w:rPr>
      </w:pPr>
      <w:r w:rsidRPr="007377B8">
        <w:rPr>
          <w:rFonts w:ascii="Garamond" w:hAnsi="Garamond" w:cs="Calibri"/>
          <w:sz w:val="25"/>
          <w:szCs w:val="25"/>
        </w:rPr>
        <w:t>Be mindful</w:t>
      </w:r>
      <w:r>
        <w:rPr>
          <w:rFonts w:ascii="Garamond" w:hAnsi="Garamond" w:cs="Calibri"/>
          <w:sz w:val="25"/>
          <w:szCs w:val="25"/>
        </w:rPr>
        <w:t xml:space="preserve"> of offensive behaviors: a</w:t>
      </w:r>
      <w:r w:rsidRPr="007377B8">
        <w:rPr>
          <w:rFonts w:ascii="Garamond" w:hAnsi="Garamond" w:cs="Calibri"/>
          <w:sz w:val="25"/>
          <w:szCs w:val="25"/>
        </w:rPr>
        <w:t>void insulting, teasing, or making fun of others.</w:t>
      </w:r>
    </w:p>
    <w:p w:rsidR="007A5924" w:rsidRPr="007377B8" w:rsidRDefault="007A5924" w:rsidP="007377B8">
      <w:pPr>
        <w:spacing w:line="276" w:lineRule="auto"/>
        <w:rPr>
          <w:rFonts w:ascii="Garamond" w:hAnsi="Garamond" w:cs="Calibri"/>
          <w:sz w:val="25"/>
          <w:szCs w:val="25"/>
        </w:rPr>
      </w:pPr>
    </w:p>
    <w:p w:rsidR="007A5924" w:rsidRPr="0082653A" w:rsidRDefault="007A5924" w:rsidP="0082653A">
      <w:pPr>
        <w:rPr>
          <w:rFonts w:ascii="Verdana" w:hAnsi="Verdana"/>
          <w:b/>
          <w:sz w:val="21"/>
          <w:szCs w:val="21"/>
        </w:rPr>
      </w:pPr>
      <w:r w:rsidRPr="0082653A">
        <w:rPr>
          <w:rFonts w:ascii="Verdana" w:hAnsi="Verdana"/>
          <w:b/>
          <w:sz w:val="21"/>
          <w:szCs w:val="21"/>
        </w:rPr>
        <w:t>Encourage</w:t>
      </w:r>
      <w:r>
        <w:rPr>
          <w:rFonts w:ascii="Verdana" w:hAnsi="Verdana"/>
          <w:b/>
          <w:sz w:val="21"/>
          <w:szCs w:val="21"/>
        </w:rPr>
        <w:t xml:space="preserve"> </w:t>
      </w:r>
      <w:r w:rsidRPr="0082653A">
        <w:rPr>
          <w:rFonts w:ascii="Verdana" w:hAnsi="Verdana"/>
          <w:b/>
          <w:sz w:val="21"/>
          <w:szCs w:val="21"/>
        </w:rPr>
        <w:t>Organization and Responsibility</w:t>
      </w:r>
    </w:p>
    <w:p w:rsidR="007A5924" w:rsidRPr="007377B8" w:rsidRDefault="007A5924" w:rsidP="00753DBB">
      <w:pPr>
        <w:pStyle w:val="ListParagraph"/>
        <w:numPr>
          <w:ilvl w:val="0"/>
          <w:numId w:val="3"/>
        </w:numPr>
        <w:spacing w:line="276" w:lineRule="auto"/>
        <w:rPr>
          <w:rFonts w:ascii="Garamond" w:hAnsi="Garamond" w:cs="Calibri"/>
          <w:sz w:val="25"/>
          <w:szCs w:val="25"/>
        </w:rPr>
      </w:pPr>
      <w:r w:rsidRPr="007377B8">
        <w:rPr>
          <w:rFonts w:ascii="Garamond" w:hAnsi="Garamond" w:cs="Calibri"/>
          <w:sz w:val="25"/>
          <w:szCs w:val="25"/>
        </w:rPr>
        <w:t xml:space="preserve">Maintain an </w:t>
      </w:r>
      <w:r>
        <w:rPr>
          <w:rFonts w:ascii="Garamond" w:hAnsi="Garamond" w:cs="Calibri"/>
          <w:sz w:val="25"/>
          <w:szCs w:val="25"/>
        </w:rPr>
        <w:t>orderly environment: t</w:t>
      </w:r>
      <w:r w:rsidRPr="007377B8">
        <w:rPr>
          <w:rFonts w:ascii="Garamond" w:hAnsi="Garamond" w:cs="Calibri"/>
          <w:sz w:val="25"/>
          <w:szCs w:val="25"/>
        </w:rPr>
        <w:t xml:space="preserve">ools such as crayons, pencils, pens, rulers, blocks, </w:t>
      </w:r>
    </w:p>
    <w:p w:rsidR="007A5924" w:rsidRPr="007377B8" w:rsidRDefault="007A5924" w:rsidP="007377B8">
      <w:pPr>
        <w:pStyle w:val="ListParagraph"/>
        <w:spacing w:line="276" w:lineRule="auto"/>
        <w:rPr>
          <w:rFonts w:ascii="Garamond" w:hAnsi="Garamond" w:cs="Calibri"/>
          <w:sz w:val="25"/>
          <w:szCs w:val="25"/>
        </w:rPr>
      </w:pPr>
      <w:r w:rsidRPr="007377B8">
        <w:rPr>
          <w:rFonts w:ascii="Garamond" w:hAnsi="Garamond" w:cs="Calibri"/>
          <w:sz w:val="25"/>
          <w:szCs w:val="25"/>
        </w:rPr>
        <w:lastRenderedPageBreak/>
        <w:t>markers, toys, etc. are to be kept in place, and should be used appropriately and safely.</w:t>
      </w:r>
    </w:p>
    <w:p w:rsidR="007A5924" w:rsidRPr="007377B8" w:rsidRDefault="007A5924" w:rsidP="00753DBB">
      <w:pPr>
        <w:pStyle w:val="ListParagraph"/>
        <w:numPr>
          <w:ilvl w:val="0"/>
          <w:numId w:val="4"/>
        </w:numPr>
        <w:spacing w:line="276" w:lineRule="auto"/>
        <w:rPr>
          <w:rFonts w:ascii="Garamond" w:hAnsi="Garamond"/>
          <w:i/>
          <w:sz w:val="25"/>
          <w:szCs w:val="25"/>
        </w:rPr>
      </w:pPr>
      <w:r w:rsidRPr="007377B8">
        <w:rPr>
          <w:rFonts w:ascii="Garamond" w:hAnsi="Garamond"/>
          <w:sz w:val="25"/>
          <w:szCs w:val="25"/>
        </w:rPr>
        <w:t>Everything has a pla</w:t>
      </w:r>
      <w:r>
        <w:rPr>
          <w:rFonts w:ascii="Garamond" w:hAnsi="Garamond"/>
          <w:sz w:val="25"/>
          <w:szCs w:val="25"/>
        </w:rPr>
        <w:t>ce: coats, backpacks, materials.</w:t>
      </w:r>
    </w:p>
    <w:p w:rsidR="007A5924" w:rsidRPr="007377B8" w:rsidRDefault="007A5924" w:rsidP="00753DBB">
      <w:pPr>
        <w:pStyle w:val="ListParagraph"/>
        <w:numPr>
          <w:ilvl w:val="0"/>
          <w:numId w:val="4"/>
        </w:numPr>
        <w:spacing w:line="276" w:lineRule="auto"/>
        <w:rPr>
          <w:rFonts w:ascii="Garamond" w:hAnsi="Garamond"/>
          <w:sz w:val="25"/>
          <w:szCs w:val="25"/>
        </w:rPr>
      </w:pPr>
      <w:r w:rsidRPr="007377B8">
        <w:rPr>
          <w:rFonts w:ascii="Garamond" w:hAnsi="Garamond"/>
          <w:sz w:val="25"/>
          <w:szCs w:val="25"/>
        </w:rPr>
        <w:t>It is the students’ job to keep the classroom clean &amp; orderly; after all it’s their learning space and students should take pride in it.</w:t>
      </w:r>
    </w:p>
    <w:p w:rsidR="007A5924" w:rsidRPr="007377B8" w:rsidRDefault="007A5924" w:rsidP="007377B8">
      <w:pPr>
        <w:spacing w:line="276" w:lineRule="auto"/>
        <w:rPr>
          <w:rFonts w:ascii="Garamond" w:hAnsi="Garamond" w:cs="Calibri"/>
          <w:sz w:val="25"/>
          <w:szCs w:val="25"/>
        </w:rPr>
      </w:pPr>
    </w:p>
    <w:p w:rsidR="007A5924" w:rsidRPr="0082653A" w:rsidRDefault="007A5924" w:rsidP="0082653A">
      <w:pPr>
        <w:rPr>
          <w:rFonts w:ascii="Verdana" w:hAnsi="Verdana"/>
          <w:b/>
          <w:sz w:val="21"/>
          <w:szCs w:val="21"/>
        </w:rPr>
      </w:pPr>
      <w:r w:rsidRPr="0082653A">
        <w:rPr>
          <w:rFonts w:ascii="Verdana" w:hAnsi="Verdana"/>
          <w:b/>
          <w:sz w:val="21"/>
          <w:szCs w:val="21"/>
        </w:rPr>
        <w:t>Create an Environment with Clear Guidelines and Structure</w:t>
      </w:r>
    </w:p>
    <w:p w:rsidR="007A5924" w:rsidRPr="007377B8" w:rsidRDefault="007A5924" w:rsidP="00753DBB">
      <w:pPr>
        <w:pStyle w:val="ListParagraph"/>
        <w:numPr>
          <w:ilvl w:val="0"/>
          <w:numId w:val="4"/>
        </w:numPr>
        <w:spacing w:line="276" w:lineRule="auto"/>
        <w:rPr>
          <w:rFonts w:ascii="Garamond" w:hAnsi="Garamond" w:cs="Calibri"/>
          <w:sz w:val="25"/>
          <w:szCs w:val="25"/>
        </w:rPr>
      </w:pPr>
      <w:r w:rsidRPr="007377B8">
        <w:rPr>
          <w:rFonts w:ascii="Garamond" w:hAnsi="Garamond" w:cs="Calibri"/>
          <w:sz w:val="25"/>
          <w:szCs w:val="25"/>
        </w:rPr>
        <w:t>Everybody helps to create the classroom guidelines; everybody is part of the community.</w:t>
      </w:r>
    </w:p>
    <w:p w:rsidR="007A5924" w:rsidRPr="007377B8" w:rsidRDefault="007A5924" w:rsidP="00753DBB">
      <w:pPr>
        <w:pStyle w:val="ListParagraph"/>
        <w:numPr>
          <w:ilvl w:val="0"/>
          <w:numId w:val="4"/>
        </w:numPr>
        <w:spacing w:line="276" w:lineRule="auto"/>
        <w:rPr>
          <w:rFonts w:ascii="Garamond" w:hAnsi="Garamond" w:cs="Calibri"/>
          <w:sz w:val="25"/>
          <w:szCs w:val="25"/>
        </w:rPr>
      </w:pPr>
      <w:r w:rsidRPr="007377B8">
        <w:rPr>
          <w:rFonts w:ascii="Garamond" w:hAnsi="Garamond" w:cs="Calibri"/>
          <w:sz w:val="25"/>
          <w:szCs w:val="25"/>
        </w:rPr>
        <w:t xml:space="preserve">The schedule is posted, and everybody is familiar with what the day will look like. </w:t>
      </w:r>
    </w:p>
    <w:p w:rsidR="007A5924" w:rsidRPr="007377B8" w:rsidRDefault="007A5924" w:rsidP="00753DBB">
      <w:pPr>
        <w:pStyle w:val="ListParagraph"/>
        <w:numPr>
          <w:ilvl w:val="0"/>
          <w:numId w:val="4"/>
        </w:numPr>
        <w:spacing w:line="276" w:lineRule="auto"/>
        <w:rPr>
          <w:rFonts w:ascii="Garamond" w:hAnsi="Garamond" w:cs="Calibri"/>
          <w:sz w:val="25"/>
          <w:szCs w:val="25"/>
        </w:rPr>
      </w:pPr>
      <w:r w:rsidRPr="007377B8">
        <w:rPr>
          <w:rFonts w:ascii="Garamond" w:hAnsi="Garamond" w:cs="Calibri"/>
          <w:sz w:val="25"/>
          <w:szCs w:val="25"/>
        </w:rPr>
        <w:t xml:space="preserve">Establish consistent routines so the children know how the morning will go. </w:t>
      </w:r>
    </w:p>
    <w:p w:rsidR="007A5924" w:rsidRPr="007377B8" w:rsidRDefault="007A5924" w:rsidP="00753DBB">
      <w:pPr>
        <w:pStyle w:val="ListParagraph"/>
        <w:numPr>
          <w:ilvl w:val="0"/>
          <w:numId w:val="4"/>
        </w:numPr>
        <w:spacing w:line="276" w:lineRule="auto"/>
        <w:rPr>
          <w:rFonts w:ascii="Garamond" w:hAnsi="Garamond" w:cs="Calibri"/>
          <w:sz w:val="25"/>
          <w:szCs w:val="25"/>
        </w:rPr>
      </w:pPr>
      <w:r w:rsidRPr="007377B8">
        <w:rPr>
          <w:rFonts w:ascii="Garamond" w:hAnsi="Garamond" w:cs="Calibri"/>
          <w:sz w:val="25"/>
          <w:szCs w:val="25"/>
        </w:rPr>
        <w:t>Every classroom needs to have a special space where children can take a break</w:t>
      </w:r>
      <w:r>
        <w:rPr>
          <w:rFonts w:ascii="Garamond" w:hAnsi="Garamond" w:cs="Calibri"/>
          <w:sz w:val="25"/>
          <w:szCs w:val="25"/>
        </w:rPr>
        <w:t>.</w:t>
      </w:r>
    </w:p>
    <w:p w:rsidR="007A5924" w:rsidRPr="007377B8" w:rsidRDefault="007A5924" w:rsidP="007377B8">
      <w:pPr>
        <w:pStyle w:val="ListParagraph"/>
        <w:spacing w:line="276" w:lineRule="auto"/>
        <w:ind w:left="360"/>
        <w:rPr>
          <w:rFonts w:ascii="Garamond" w:hAnsi="Garamond" w:cs="Calibri"/>
          <w:sz w:val="25"/>
          <w:szCs w:val="25"/>
        </w:rPr>
      </w:pPr>
    </w:p>
    <w:p w:rsidR="007A5924" w:rsidRPr="0082653A" w:rsidRDefault="007A5924" w:rsidP="0082653A">
      <w:pPr>
        <w:rPr>
          <w:rFonts w:ascii="Verdana" w:hAnsi="Verdana"/>
          <w:b/>
          <w:sz w:val="21"/>
          <w:szCs w:val="21"/>
        </w:rPr>
      </w:pPr>
      <w:r w:rsidRPr="0082653A">
        <w:rPr>
          <w:rFonts w:ascii="Verdana" w:hAnsi="Verdana"/>
          <w:b/>
          <w:sz w:val="21"/>
          <w:szCs w:val="21"/>
        </w:rPr>
        <w:t>Collaborative Efforts between</w:t>
      </w:r>
      <w:r>
        <w:rPr>
          <w:rFonts w:ascii="Verdana" w:hAnsi="Verdana"/>
          <w:b/>
          <w:sz w:val="21"/>
          <w:szCs w:val="21"/>
        </w:rPr>
        <w:t xml:space="preserve"> </w:t>
      </w:r>
      <w:r w:rsidRPr="0082653A">
        <w:rPr>
          <w:rFonts w:ascii="Verdana" w:hAnsi="Verdana"/>
          <w:b/>
          <w:sz w:val="21"/>
          <w:szCs w:val="21"/>
        </w:rPr>
        <w:t xml:space="preserve">the Faculty and Other Key Players </w:t>
      </w:r>
    </w:p>
    <w:p w:rsidR="007A5924" w:rsidRPr="007377B8" w:rsidRDefault="007A5924" w:rsidP="00753DBB">
      <w:pPr>
        <w:pStyle w:val="ListParagraph"/>
        <w:numPr>
          <w:ilvl w:val="0"/>
          <w:numId w:val="4"/>
        </w:numPr>
        <w:spacing w:line="276" w:lineRule="auto"/>
        <w:rPr>
          <w:rFonts w:ascii="Garamond" w:hAnsi="Garamond" w:cs="Calibri"/>
          <w:sz w:val="25"/>
          <w:szCs w:val="25"/>
        </w:rPr>
      </w:pPr>
      <w:r w:rsidRPr="007377B8">
        <w:rPr>
          <w:rFonts w:ascii="Garamond" w:hAnsi="Garamond" w:cs="Calibri"/>
          <w:sz w:val="25"/>
          <w:szCs w:val="25"/>
        </w:rPr>
        <w:t>The teacher builds a relationship with each child</w:t>
      </w:r>
      <w:r>
        <w:rPr>
          <w:rFonts w:ascii="Garamond" w:hAnsi="Garamond" w:cs="Calibri"/>
          <w:sz w:val="25"/>
          <w:szCs w:val="25"/>
        </w:rPr>
        <w:t>.</w:t>
      </w:r>
    </w:p>
    <w:p w:rsidR="007A5924" w:rsidRPr="007377B8" w:rsidRDefault="007A5924" w:rsidP="00753DBB">
      <w:pPr>
        <w:pStyle w:val="ListParagraph"/>
        <w:numPr>
          <w:ilvl w:val="0"/>
          <w:numId w:val="4"/>
        </w:numPr>
        <w:spacing w:line="276" w:lineRule="auto"/>
        <w:rPr>
          <w:rFonts w:ascii="Garamond" w:hAnsi="Garamond" w:cs="Calibri"/>
          <w:sz w:val="25"/>
          <w:szCs w:val="25"/>
        </w:rPr>
      </w:pPr>
      <w:r w:rsidRPr="007377B8">
        <w:rPr>
          <w:rFonts w:ascii="Garamond" w:hAnsi="Garamond" w:cs="Calibri"/>
          <w:sz w:val="25"/>
          <w:szCs w:val="25"/>
        </w:rPr>
        <w:t>The teacher builds a relationship with parents</w:t>
      </w:r>
      <w:r>
        <w:rPr>
          <w:rFonts w:ascii="Garamond" w:hAnsi="Garamond" w:cs="Calibri"/>
          <w:sz w:val="25"/>
          <w:szCs w:val="25"/>
        </w:rPr>
        <w:t>.</w:t>
      </w:r>
    </w:p>
    <w:p w:rsidR="007A5924" w:rsidRPr="007377B8" w:rsidRDefault="007A5924" w:rsidP="00753DBB">
      <w:pPr>
        <w:pStyle w:val="ListParagraph"/>
        <w:numPr>
          <w:ilvl w:val="0"/>
          <w:numId w:val="4"/>
        </w:numPr>
        <w:spacing w:line="276" w:lineRule="auto"/>
        <w:rPr>
          <w:rFonts w:ascii="Garamond" w:hAnsi="Garamond" w:cs="Calibri"/>
          <w:sz w:val="25"/>
          <w:szCs w:val="25"/>
        </w:rPr>
      </w:pPr>
      <w:r w:rsidRPr="007377B8">
        <w:rPr>
          <w:rFonts w:ascii="Garamond" w:hAnsi="Garamond" w:cs="Calibri"/>
          <w:sz w:val="25"/>
          <w:szCs w:val="25"/>
        </w:rPr>
        <w:t>The teacher builds relationships with other professionals (occupational therapists, physical therapists, counselors, clinicians and others)</w:t>
      </w:r>
      <w:r>
        <w:rPr>
          <w:rFonts w:ascii="Garamond" w:hAnsi="Garamond" w:cs="Calibri"/>
          <w:sz w:val="25"/>
          <w:szCs w:val="25"/>
        </w:rPr>
        <w:t>.</w:t>
      </w:r>
    </w:p>
    <w:p w:rsidR="007A5924" w:rsidRPr="007377B8" w:rsidRDefault="007A5924" w:rsidP="007377B8">
      <w:pPr>
        <w:spacing w:line="276" w:lineRule="auto"/>
        <w:rPr>
          <w:rFonts w:ascii="Garamond" w:hAnsi="Garamond" w:cs="Calibri"/>
          <w:sz w:val="25"/>
          <w:szCs w:val="25"/>
        </w:rPr>
      </w:pPr>
    </w:p>
    <w:p w:rsidR="007A5924" w:rsidRPr="0082653A" w:rsidRDefault="007A5924" w:rsidP="0082653A">
      <w:pPr>
        <w:rPr>
          <w:rFonts w:ascii="Verdana" w:hAnsi="Verdana"/>
          <w:b/>
          <w:sz w:val="21"/>
          <w:szCs w:val="21"/>
        </w:rPr>
      </w:pPr>
      <w:r w:rsidRPr="0082653A">
        <w:rPr>
          <w:rFonts w:ascii="Verdana" w:hAnsi="Verdana"/>
          <w:b/>
          <w:sz w:val="21"/>
          <w:szCs w:val="21"/>
        </w:rPr>
        <w:t>Create an Environment That Will Support the Teacher When Additional Services and Supports are Required</w:t>
      </w:r>
    </w:p>
    <w:p w:rsidR="007A5924" w:rsidRPr="007377B8" w:rsidRDefault="007A5924" w:rsidP="00753DBB">
      <w:pPr>
        <w:pStyle w:val="ListParagraph"/>
        <w:numPr>
          <w:ilvl w:val="0"/>
          <w:numId w:val="5"/>
        </w:numPr>
        <w:spacing w:line="276" w:lineRule="auto"/>
        <w:rPr>
          <w:rFonts w:ascii="Garamond" w:hAnsi="Garamond" w:cs="Calibri"/>
          <w:sz w:val="25"/>
          <w:szCs w:val="25"/>
        </w:rPr>
      </w:pPr>
      <w:r w:rsidRPr="007377B8">
        <w:rPr>
          <w:rFonts w:ascii="Garamond" w:hAnsi="Garamond" w:cs="Calibri"/>
          <w:sz w:val="25"/>
          <w:szCs w:val="25"/>
        </w:rPr>
        <w:t>Establish a formal or informal peer support group.</w:t>
      </w:r>
    </w:p>
    <w:p w:rsidR="007A5924" w:rsidRPr="007377B8" w:rsidRDefault="007A5924" w:rsidP="00753DBB">
      <w:pPr>
        <w:pStyle w:val="ListParagraph"/>
        <w:numPr>
          <w:ilvl w:val="0"/>
          <w:numId w:val="5"/>
        </w:numPr>
        <w:spacing w:line="276" w:lineRule="auto"/>
        <w:rPr>
          <w:rFonts w:ascii="Garamond" w:hAnsi="Garamond" w:cs="Calibri"/>
          <w:sz w:val="25"/>
          <w:szCs w:val="25"/>
        </w:rPr>
      </w:pPr>
      <w:r w:rsidRPr="007377B8">
        <w:rPr>
          <w:rFonts w:ascii="Garamond" w:hAnsi="Garamond" w:cs="Calibri"/>
          <w:sz w:val="25"/>
          <w:szCs w:val="25"/>
        </w:rPr>
        <w:t>Request professional development that will support your learning in the areas of disabilities, trauma-based care and stressors that affect children’s behavior such as divorce, domestic violence, witnessing a community crisis and other environmental stressors.</w:t>
      </w:r>
    </w:p>
    <w:p w:rsidR="007A5924" w:rsidRPr="007377B8" w:rsidRDefault="007A5924" w:rsidP="00753DBB">
      <w:pPr>
        <w:pStyle w:val="ListParagraph"/>
        <w:numPr>
          <w:ilvl w:val="0"/>
          <w:numId w:val="5"/>
        </w:numPr>
        <w:spacing w:line="276" w:lineRule="auto"/>
        <w:rPr>
          <w:rFonts w:ascii="Garamond" w:hAnsi="Garamond" w:cs="Calibri"/>
          <w:sz w:val="25"/>
          <w:szCs w:val="25"/>
        </w:rPr>
      </w:pPr>
      <w:r w:rsidRPr="007377B8">
        <w:rPr>
          <w:rFonts w:ascii="Garamond" w:hAnsi="Garamond" w:cs="Calibri"/>
          <w:sz w:val="25"/>
          <w:szCs w:val="25"/>
        </w:rPr>
        <w:t xml:space="preserve">Review on a regular basis to see if prevention measures are in place, and that they are working. </w:t>
      </w:r>
    </w:p>
    <w:p w:rsidR="007A5924" w:rsidRPr="007377B8" w:rsidRDefault="007A5924" w:rsidP="00753DBB">
      <w:pPr>
        <w:pStyle w:val="ListParagraph"/>
        <w:numPr>
          <w:ilvl w:val="0"/>
          <w:numId w:val="5"/>
        </w:numPr>
        <w:spacing w:line="276" w:lineRule="auto"/>
        <w:rPr>
          <w:rFonts w:ascii="Garamond" w:hAnsi="Garamond" w:cs="Calibri"/>
          <w:sz w:val="25"/>
          <w:szCs w:val="25"/>
        </w:rPr>
      </w:pPr>
      <w:r w:rsidRPr="007377B8">
        <w:rPr>
          <w:rFonts w:ascii="Garamond" w:hAnsi="Garamond" w:cs="Calibri"/>
          <w:sz w:val="25"/>
          <w:szCs w:val="25"/>
        </w:rPr>
        <w:t>Make adjustments as necessary.</w:t>
      </w:r>
    </w:p>
    <w:p w:rsidR="007A5924" w:rsidRPr="007377B8" w:rsidRDefault="007A5924" w:rsidP="007377B8">
      <w:pPr>
        <w:spacing w:line="276" w:lineRule="auto"/>
        <w:ind w:firstLine="720"/>
        <w:rPr>
          <w:rFonts w:ascii="Garamond" w:hAnsi="Garamond" w:cs="Calibri"/>
          <w:b/>
          <w:sz w:val="25"/>
          <w:szCs w:val="25"/>
        </w:rPr>
      </w:pPr>
    </w:p>
    <w:p w:rsidR="007A5924" w:rsidRPr="00C84492" w:rsidRDefault="007A5924" w:rsidP="00C84492">
      <w:pPr>
        <w:pStyle w:val="Heading2"/>
      </w:pPr>
      <w:bookmarkStart w:id="11" w:name="_Toc319960069"/>
      <w:r>
        <w:t>Teacher as an Organizer of a Community of Learning</w:t>
      </w:r>
      <w:bookmarkEnd w:id="11"/>
    </w:p>
    <w:p w:rsidR="007A5924" w:rsidRPr="007377B8" w:rsidRDefault="007A5924" w:rsidP="007377B8">
      <w:pPr>
        <w:spacing w:line="276" w:lineRule="auto"/>
        <w:rPr>
          <w:rFonts w:ascii="Garamond" w:hAnsi="Garamond" w:cs="Calibri"/>
          <w:i/>
          <w:sz w:val="25"/>
          <w:szCs w:val="25"/>
        </w:rPr>
      </w:pPr>
      <w:r w:rsidRPr="007377B8">
        <w:rPr>
          <w:rFonts w:ascii="Garamond" w:hAnsi="Garamond" w:cs="Calibri"/>
          <w:sz w:val="25"/>
          <w:szCs w:val="25"/>
        </w:rPr>
        <w:t>The teacher plays a vital role as a community learning organizer:</w:t>
      </w:r>
      <w:r>
        <w:rPr>
          <w:rFonts w:ascii="Garamond" w:hAnsi="Garamond" w:cs="Calibri"/>
          <w:sz w:val="25"/>
          <w:szCs w:val="25"/>
        </w:rPr>
        <w:t xml:space="preserve"> </w:t>
      </w:r>
      <w:r w:rsidRPr="007377B8">
        <w:rPr>
          <w:rFonts w:ascii="Garamond" w:hAnsi="Garamond" w:cs="Calibri"/>
          <w:sz w:val="25"/>
          <w:szCs w:val="25"/>
        </w:rPr>
        <w:t>educators provide academic instruction to students, and those students bring different levels of experience, learning and abilities in their efforts to process the new material. Teachers accommodate the differences that their students bring to the classroom in order to create and organize a diverse community of learners</w:t>
      </w:r>
      <w:r>
        <w:rPr>
          <w:rFonts w:ascii="Garamond" w:hAnsi="Garamond" w:cs="Calibri"/>
          <w:sz w:val="25"/>
          <w:szCs w:val="25"/>
        </w:rPr>
        <w:t>.</w:t>
      </w:r>
    </w:p>
    <w:p w:rsidR="007A5924" w:rsidRPr="007377B8" w:rsidRDefault="007A5924" w:rsidP="007377B8">
      <w:pPr>
        <w:spacing w:line="276" w:lineRule="auto"/>
        <w:rPr>
          <w:rFonts w:ascii="Garamond" w:hAnsi="Garamond" w:cs="Calibri"/>
          <w:sz w:val="25"/>
          <w:szCs w:val="25"/>
        </w:rPr>
      </w:pPr>
    </w:p>
    <w:p w:rsidR="007A5924" w:rsidRPr="007377B8" w:rsidRDefault="007A5924" w:rsidP="00091517">
      <w:pPr>
        <w:spacing w:line="276" w:lineRule="auto"/>
        <w:rPr>
          <w:rFonts w:ascii="Garamond" w:hAnsi="Garamond" w:cs="Calibri"/>
          <w:sz w:val="25"/>
          <w:szCs w:val="25"/>
        </w:rPr>
      </w:pPr>
      <w:r w:rsidRPr="007377B8">
        <w:rPr>
          <w:rFonts w:ascii="Garamond" w:hAnsi="Garamond" w:cs="Calibri"/>
          <w:sz w:val="25"/>
          <w:szCs w:val="25"/>
        </w:rPr>
        <w:t>Most children are able to manage the daily expectations of their classroom. These expectations include the demands of the academic work, the morning routine, transitions, and the unstructured times of the day, i.e., lunch and recess. They are able to perform and produce academic requirements at grade level.</w:t>
      </w:r>
    </w:p>
    <w:p w:rsidR="007A5924" w:rsidRPr="007377B8" w:rsidRDefault="007A5924" w:rsidP="00091517">
      <w:pPr>
        <w:spacing w:line="276" w:lineRule="auto"/>
        <w:rPr>
          <w:rFonts w:ascii="Garamond" w:hAnsi="Garamond" w:cs="Calibri"/>
          <w:sz w:val="25"/>
          <w:szCs w:val="25"/>
        </w:rPr>
      </w:pPr>
    </w:p>
    <w:p w:rsidR="007A5924" w:rsidRPr="007377B8" w:rsidRDefault="007A5924" w:rsidP="00091517">
      <w:pPr>
        <w:spacing w:line="276" w:lineRule="auto"/>
        <w:rPr>
          <w:rFonts w:ascii="Garamond" w:hAnsi="Garamond" w:cs="Calibri"/>
          <w:sz w:val="25"/>
          <w:szCs w:val="25"/>
        </w:rPr>
      </w:pPr>
      <w:r w:rsidRPr="007377B8">
        <w:rPr>
          <w:rFonts w:ascii="Garamond" w:hAnsi="Garamond" w:cs="Calibri"/>
          <w:sz w:val="25"/>
          <w:szCs w:val="25"/>
        </w:rPr>
        <w:t xml:space="preserve">Most children are able to sustain positive social interactions with peers and adults. When conflict does happen, most respond appropriately to redirection and problem solving techniques. Once the conflict is resolved, children are usually able to </w:t>
      </w:r>
      <w:r w:rsidRPr="007377B8">
        <w:rPr>
          <w:rFonts w:ascii="Garamond" w:hAnsi="Garamond" w:cs="Calibri"/>
          <w:sz w:val="25"/>
          <w:szCs w:val="25"/>
        </w:rPr>
        <w:lastRenderedPageBreak/>
        <w:t>resume their activities and reintegrate into the classroom.</w:t>
      </w:r>
    </w:p>
    <w:p w:rsidR="007A5924" w:rsidRPr="007377B8" w:rsidRDefault="007A5924" w:rsidP="00091517">
      <w:pPr>
        <w:spacing w:line="276" w:lineRule="auto"/>
        <w:rPr>
          <w:rFonts w:ascii="Garamond" w:hAnsi="Garamond" w:cs="Calibri"/>
          <w:sz w:val="25"/>
          <w:szCs w:val="25"/>
        </w:rPr>
      </w:pPr>
    </w:p>
    <w:p w:rsidR="007A5924" w:rsidRPr="007377B8" w:rsidRDefault="007A5924" w:rsidP="00091517">
      <w:pPr>
        <w:spacing w:line="276" w:lineRule="auto"/>
        <w:rPr>
          <w:rFonts w:ascii="Garamond" w:hAnsi="Garamond" w:cs="Calibri"/>
          <w:sz w:val="25"/>
          <w:szCs w:val="25"/>
        </w:rPr>
      </w:pPr>
      <w:r w:rsidRPr="007377B8">
        <w:rPr>
          <w:rFonts w:ascii="Garamond" w:hAnsi="Garamond" w:cs="Calibri"/>
          <w:sz w:val="25"/>
          <w:szCs w:val="25"/>
        </w:rPr>
        <w:t xml:space="preserve">Most children play and interact with each other in a way that demonstrates connection, joy, collaboration and healthy interpersonal relationships. </w:t>
      </w:r>
    </w:p>
    <w:p w:rsidR="007A5924" w:rsidRPr="007377B8" w:rsidRDefault="007A5924" w:rsidP="00091517">
      <w:pPr>
        <w:spacing w:line="276" w:lineRule="auto"/>
        <w:rPr>
          <w:rFonts w:ascii="Garamond" w:hAnsi="Garamond" w:cs="Calibri"/>
          <w:sz w:val="25"/>
          <w:szCs w:val="25"/>
        </w:rPr>
      </w:pPr>
    </w:p>
    <w:p w:rsidR="007A5924" w:rsidRPr="007377B8" w:rsidRDefault="007A5924" w:rsidP="00091517">
      <w:pPr>
        <w:spacing w:line="276" w:lineRule="auto"/>
        <w:rPr>
          <w:rFonts w:ascii="Garamond" w:hAnsi="Garamond" w:cs="Calibri"/>
          <w:sz w:val="25"/>
          <w:szCs w:val="25"/>
        </w:rPr>
      </w:pPr>
      <w:r w:rsidRPr="007377B8">
        <w:rPr>
          <w:rFonts w:ascii="Garamond" w:hAnsi="Garamond" w:cs="Calibri"/>
          <w:sz w:val="25"/>
          <w:szCs w:val="25"/>
        </w:rPr>
        <w:t>The following strategies and activities will provide support for those students who are not able to engage so easily in prosocial and self-regulating behaviors:</w:t>
      </w:r>
    </w:p>
    <w:p w:rsidR="007A5924" w:rsidRPr="007377B8" w:rsidRDefault="007A5924" w:rsidP="007377B8">
      <w:pPr>
        <w:spacing w:line="276" w:lineRule="auto"/>
        <w:rPr>
          <w:rFonts w:ascii="Garamond" w:hAnsi="Garamond" w:cs="Calibri"/>
          <w:b/>
          <w:sz w:val="25"/>
          <w:szCs w:val="25"/>
        </w:rPr>
      </w:pPr>
    </w:p>
    <w:p w:rsidR="007A5924" w:rsidRPr="0082653A" w:rsidRDefault="007A5924" w:rsidP="0082653A">
      <w:pPr>
        <w:rPr>
          <w:rFonts w:ascii="Verdana" w:hAnsi="Verdana"/>
          <w:b/>
          <w:sz w:val="21"/>
          <w:szCs w:val="21"/>
        </w:rPr>
      </w:pPr>
      <w:r w:rsidRPr="0082653A">
        <w:rPr>
          <w:rFonts w:ascii="Verdana" w:hAnsi="Verdana"/>
          <w:b/>
          <w:sz w:val="21"/>
          <w:szCs w:val="21"/>
        </w:rPr>
        <w:t>Prevention Promotes a Positive and Safe Learning Environment</w:t>
      </w:r>
    </w:p>
    <w:p w:rsidR="007A5924" w:rsidRPr="007377B8" w:rsidRDefault="007A5924" w:rsidP="005D5E29">
      <w:pPr>
        <w:rPr>
          <w:rFonts w:ascii="Garamond" w:hAnsi="Garamond" w:cs="Calibri"/>
          <w:sz w:val="25"/>
          <w:szCs w:val="25"/>
        </w:rPr>
      </w:pPr>
      <w:r w:rsidRPr="007377B8">
        <w:rPr>
          <w:rFonts w:ascii="Garamond" w:hAnsi="Garamond" w:cs="Calibri"/>
          <w:sz w:val="25"/>
          <w:szCs w:val="25"/>
        </w:rPr>
        <w:t>Use positive behavioral interventions and become familiar with the</w:t>
      </w:r>
      <w:r>
        <w:rPr>
          <w:rFonts w:ascii="Garamond" w:hAnsi="Garamond" w:cs="Calibri"/>
          <w:sz w:val="25"/>
          <w:szCs w:val="25"/>
        </w:rPr>
        <w:t xml:space="preserve"> </w:t>
      </w:r>
      <w:r w:rsidRPr="00D562E6">
        <w:rPr>
          <w:rStyle w:val="Strong"/>
          <w:rFonts w:ascii="Garamond" w:hAnsi="Garamond" w:cs="Arial"/>
          <w:b w:val="0"/>
          <w:color w:val="000000"/>
          <w:sz w:val="25"/>
          <w:szCs w:val="25"/>
        </w:rPr>
        <w:t>Positive Behavioral Interventions and Supports</w:t>
      </w:r>
      <w:r>
        <w:rPr>
          <w:rStyle w:val="Strong"/>
          <w:rFonts w:ascii="Garamond" w:hAnsi="Garamond" w:cs="Arial"/>
          <w:b w:val="0"/>
          <w:color w:val="000000"/>
          <w:sz w:val="25"/>
          <w:szCs w:val="25"/>
        </w:rPr>
        <w:t xml:space="preserve"> (</w:t>
      </w:r>
      <w:r w:rsidRPr="007377B8">
        <w:rPr>
          <w:rFonts w:ascii="Garamond" w:hAnsi="Garamond" w:cs="Calibri"/>
          <w:sz w:val="25"/>
          <w:szCs w:val="25"/>
        </w:rPr>
        <w:t>PBIS</w:t>
      </w:r>
      <w:r>
        <w:rPr>
          <w:rFonts w:ascii="Garamond" w:hAnsi="Garamond" w:cs="Calibri"/>
          <w:sz w:val="25"/>
          <w:szCs w:val="25"/>
        </w:rPr>
        <w:t>)</w:t>
      </w:r>
      <w:r w:rsidRPr="007377B8">
        <w:rPr>
          <w:rFonts w:ascii="Garamond" w:hAnsi="Garamond" w:cs="Calibri"/>
          <w:sz w:val="25"/>
          <w:szCs w:val="25"/>
        </w:rPr>
        <w:t xml:space="preserve"> frame</w:t>
      </w:r>
      <w:r>
        <w:rPr>
          <w:rFonts w:ascii="Garamond" w:hAnsi="Garamond" w:cs="Calibri"/>
          <w:sz w:val="25"/>
          <w:szCs w:val="25"/>
        </w:rPr>
        <w:t>w</w:t>
      </w:r>
      <w:r w:rsidRPr="007377B8">
        <w:rPr>
          <w:rFonts w:ascii="Garamond" w:hAnsi="Garamond" w:cs="Calibri"/>
          <w:sz w:val="25"/>
          <w:szCs w:val="25"/>
        </w:rPr>
        <w:t>ork.</w:t>
      </w:r>
      <w:r w:rsidR="005D3D44">
        <w:rPr>
          <w:rStyle w:val="FootnoteReference"/>
          <w:rFonts w:ascii="Garamond" w:hAnsi="Garamond"/>
          <w:sz w:val="25"/>
          <w:szCs w:val="25"/>
        </w:rPr>
        <w:footnoteReference w:id="17"/>
      </w:r>
    </w:p>
    <w:p w:rsidR="007A5924" w:rsidRPr="00091517" w:rsidRDefault="007A5924" w:rsidP="00091517">
      <w:pPr>
        <w:numPr>
          <w:ilvl w:val="0"/>
          <w:numId w:val="6"/>
        </w:numPr>
        <w:spacing w:line="276" w:lineRule="auto"/>
        <w:rPr>
          <w:rFonts w:ascii="Garamond" w:hAnsi="Garamond" w:cs="Calibri"/>
          <w:sz w:val="25"/>
          <w:szCs w:val="25"/>
        </w:rPr>
      </w:pPr>
      <w:r>
        <w:rPr>
          <w:rFonts w:ascii="Garamond" w:hAnsi="Garamond" w:cs="Calibri"/>
          <w:sz w:val="25"/>
          <w:szCs w:val="25"/>
        </w:rPr>
        <w:t>“</w:t>
      </w:r>
      <w:r w:rsidRPr="007377B8">
        <w:rPr>
          <w:rFonts w:ascii="Garamond" w:hAnsi="Garamond" w:cs="Calibri"/>
          <w:sz w:val="25"/>
          <w:szCs w:val="25"/>
        </w:rPr>
        <w:t>A traumatized child who is unable to regulate emotional states needs a social environment that can help the child respond effectively to stressful events</w:t>
      </w:r>
      <w:r>
        <w:rPr>
          <w:rFonts w:ascii="Garamond" w:hAnsi="Garamond" w:cs="Calibri"/>
          <w:sz w:val="25"/>
          <w:szCs w:val="25"/>
        </w:rPr>
        <w:t>.”</w:t>
      </w:r>
      <w:r>
        <w:rPr>
          <w:rStyle w:val="FootnoteReference"/>
          <w:rFonts w:ascii="Garamond" w:hAnsi="Garamond" w:cs="Calibri"/>
          <w:sz w:val="25"/>
          <w:szCs w:val="25"/>
        </w:rPr>
        <w:footnoteReference w:id="18"/>
      </w:r>
    </w:p>
    <w:p w:rsidR="007A5924" w:rsidRPr="007377B8" w:rsidRDefault="007A5924" w:rsidP="00753DBB">
      <w:pPr>
        <w:numPr>
          <w:ilvl w:val="0"/>
          <w:numId w:val="6"/>
        </w:numPr>
        <w:spacing w:line="276" w:lineRule="auto"/>
        <w:rPr>
          <w:rFonts w:ascii="Garamond" w:hAnsi="Garamond" w:cs="Calibri"/>
          <w:sz w:val="25"/>
          <w:szCs w:val="25"/>
        </w:rPr>
      </w:pPr>
      <w:r w:rsidRPr="007377B8">
        <w:rPr>
          <w:rFonts w:ascii="Garamond" w:hAnsi="Garamond" w:cs="Calibri"/>
          <w:sz w:val="25"/>
          <w:szCs w:val="25"/>
        </w:rPr>
        <w:t>Have a plan in place that includes prevention measures, response to crisis, and the ability to reconnect and rebuild existing relationships with child, peers, family and staff.</w:t>
      </w:r>
    </w:p>
    <w:p w:rsidR="007A5924" w:rsidRPr="007377B8" w:rsidRDefault="00853B59" w:rsidP="00753DBB">
      <w:pPr>
        <w:numPr>
          <w:ilvl w:val="0"/>
          <w:numId w:val="6"/>
        </w:numPr>
        <w:spacing w:line="276" w:lineRule="auto"/>
        <w:rPr>
          <w:rFonts w:ascii="Garamond" w:hAnsi="Garamond" w:cs="Calibri"/>
          <w:sz w:val="25"/>
          <w:szCs w:val="25"/>
        </w:rPr>
      </w:pPr>
      <w:r>
        <w:rPr>
          <w:rFonts w:ascii="Garamond" w:hAnsi="Garamond" w:cs="Calibri"/>
          <w:sz w:val="25"/>
          <w:szCs w:val="25"/>
        </w:rPr>
        <w:t xml:space="preserve">Promote </w:t>
      </w:r>
      <w:r w:rsidR="007A5924" w:rsidRPr="007377B8">
        <w:rPr>
          <w:rFonts w:ascii="Garamond" w:hAnsi="Garamond" w:cs="Calibri"/>
          <w:sz w:val="25"/>
          <w:szCs w:val="25"/>
        </w:rPr>
        <w:t xml:space="preserve">restraint </w:t>
      </w:r>
      <w:r w:rsidR="004F5AB9">
        <w:rPr>
          <w:rFonts w:ascii="Garamond" w:hAnsi="Garamond" w:cs="Calibri"/>
          <w:sz w:val="25"/>
          <w:szCs w:val="25"/>
        </w:rPr>
        <w:t xml:space="preserve">and </w:t>
      </w:r>
      <w:r w:rsidR="005D3D44">
        <w:rPr>
          <w:rFonts w:ascii="Garamond" w:hAnsi="Garamond" w:cs="Calibri"/>
          <w:sz w:val="25"/>
          <w:szCs w:val="25"/>
        </w:rPr>
        <w:t>s</w:t>
      </w:r>
      <w:r w:rsidR="004F5AB9">
        <w:rPr>
          <w:rFonts w:ascii="Garamond" w:hAnsi="Garamond" w:cs="Calibri"/>
          <w:sz w:val="25"/>
          <w:szCs w:val="25"/>
        </w:rPr>
        <w:t xml:space="preserve">eclusion </w:t>
      </w:r>
      <w:r w:rsidR="007A5924" w:rsidRPr="007377B8">
        <w:rPr>
          <w:rFonts w:ascii="Garamond" w:hAnsi="Garamond" w:cs="Calibri"/>
          <w:sz w:val="25"/>
          <w:szCs w:val="25"/>
        </w:rPr>
        <w:t>free environment</w:t>
      </w:r>
      <w:r w:rsidR="004F5AB9">
        <w:rPr>
          <w:rFonts w:ascii="Garamond" w:hAnsi="Garamond" w:cs="Calibri"/>
          <w:sz w:val="25"/>
          <w:szCs w:val="25"/>
        </w:rPr>
        <w:t>s</w:t>
      </w:r>
      <w:r w:rsidR="007A5924" w:rsidRPr="007377B8">
        <w:rPr>
          <w:rFonts w:ascii="Garamond" w:hAnsi="Garamond" w:cs="Calibri"/>
          <w:sz w:val="25"/>
          <w:szCs w:val="25"/>
        </w:rPr>
        <w:t xml:space="preserve"> that will diminish the risk of injuries for the child and staff.</w:t>
      </w:r>
    </w:p>
    <w:p w:rsidR="007A5924" w:rsidRPr="007377B8" w:rsidRDefault="007A5924" w:rsidP="00753DBB">
      <w:pPr>
        <w:numPr>
          <w:ilvl w:val="0"/>
          <w:numId w:val="6"/>
        </w:numPr>
        <w:spacing w:line="276" w:lineRule="auto"/>
        <w:rPr>
          <w:rFonts w:ascii="Garamond" w:hAnsi="Garamond" w:cs="Calibri"/>
          <w:sz w:val="25"/>
          <w:szCs w:val="25"/>
        </w:rPr>
      </w:pPr>
      <w:r w:rsidRPr="007377B8">
        <w:rPr>
          <w:rFonts w:ascii="Garamond" w:hAnsi="Garamond" w:cs="Calibri"/>
          <w:sz w:val="25"/>
          <w:szCs w:val="25"/>
        </w:rPr>
        <w:t>Promote alternatives to restraint</w:t>
      </w:r>
      <w:r>
        <w:rPr>
          <w:rFonts w:ascii="Garamond" w:hAnsi="Garamond" w:cs="Calibri"/>
          <w:sz w:val="25"/>
          <w:szCs w:val="25"/>
        </w:rPr>
        <w:t xml:space="preserve"> and seclusion</w:t>
      </w:r>
      <w:r w:rsidRPr="007377B8">
        <w:rPr>
          <w:rFonts w:ascii="Garamond" w:hAnsi="Garamond" w:cs="Calibri"/>
          <w:sz w:val="25"/>
          <w:szCs w:val="25"/>
        </w:rPr>
        <w:t xml:space="preserve">, such as conflict management, crisis prevention, de-escalation skills and individualized plans for children. </w:t>
      </w:r>
    </w:p>
    <w:p w:rsidR="007A5924" w:rsidRPr="007377B8" w:rsidRDefault="007A5924" w:rsidP="00753DBB">
      <w:pPr>
        <w:numPr>
          <w:ilvl w:val="0"/>
          <w:numId w:val="6"/>
        </w:numPr>
        <w:spacing w:line="276" w:lineRule="auto"/>
        <w:rPr>
          <w:rFonts w:ascii="Garamond" w:hAnsi="Garamond" w:cs="Calibri"/>
          <w:sz w:val="25"/>
          <w:szCs w:val="25"/>
        </w:rPr>
      </w:pPr>
      <w:r w:rsidRPr="007377B8">
        <w:rPr>
          <w:rFonts w:ascii="Garamond" w:hAnsi="Garamond" w:cs="Calibri"/>
          <w:sz w:val="25"/>
          <w:szCs w:val="25"/>
        </w:rPr>
        <w:lastRenderedPageBreak/>
        <w:t xml:space="preserve">Support the establishment of a </w:t>
      </w:r>
      <w:r>
        <w:rPr>
          <w:rFonts w:ascii="Garamond" w:hAnsi="Garamond" w:cs="Calibri"/>
          <w:sz w:val="25"/>
          <w:szCs w:val="25"/>
        </w:rPr>
        <w:t>coalition with parents, peers, occupational therapists, physical therapists</w:t>
      </w:r>
      <w:r w:rsidRPr="007377B8">
        <w:rPr>
          <w:rFonts w:ascii="Garamond" w:hAnsi="Garamond" w:cs="Calibri"/>
          <w:sz w:val="25"/>
          <w:szCs w:val="25"/>
        </w:rPr>
        <w:t xml:space="preserve">, clinicians and leaders that regularly explore effective mechanisms to make positive changes. </w:t>
      </w:r>
    </w:p>
    <w:p w:rsidR="007A5924" w:rsidRPr="007377B8" w:rsidRDefault="007A5924" w:rsidP="00753DBB">
      <w:pPr>
        <w:numPr>
          <w:ilvl w:val="0"/>
          <w:numId w:val="6"/>
        </w:numPr>
        <w:spacing w:line="276" w:lineRule="auto"/>
        <w:rPr>
          <w:rFonts w:ascii="Garamond" w:hAnsi="Garamond" w:cs="Calibri"/>
          <w:sz w:val="25"/>
          <w:szCs w:val="25"/>
        </w:rPr>
      </w:pPr>
      <w:r w:rsidRPr="007377B8">
        <w:rPr>
          <w:rFonts w:ascii="Garamond" w:hAnsi="Garamond" w:cs="Calibri"/>
          <w:sz w:val="25"/>
          <w:szCs w:val="25"/>
        </w:rPr>
        <w:t xml:space="preserve">Participate in the creation of policies and procedures that support a restraint free environment. </w:t>
      </w:r>
    </w:p>
    <w:p w:rsidR="007A5924" w:rsidRPr="007377B8" w:rsidRDefault="007A5924" w:rsidP="00753DBB">
      <w:pPr>
        <w:numPr>
          <w:ilvl w:val="0"/>
          <w:numId w:val="6"/>
        </w:numPr>
        <w:spacing w:line="276" w:lineRule="auto"/>
        <w:rPr>
          <w:rFonts w:ascii="Garamond" w:hAnsi="Garamond" w:cs="Calibri"/>
          <w:sz w:val="25"/>
          <w:szCs w:val="25"/>
        </w:rPr>
      </w:pPr>
      <w:r w:rsidRPr="007377B8">
        <w:rPr>
          <w:rFonts w:ascii="Garamond" w:hAnsi="Garamond" w:cs="Calibri"/>
          <w:sz w:val="25"/>
          <w:szCs w:val="25"/>
        </w:rPr>
        <w:t>Participate in a PBIS framework that will build supports to address challenging behaviors.</w:t>
      </w:r>
    </w:p>
    <w:p w:rsidR="007A5924" w:rsidRPr="00BC799C" w:rsidRDefault="007A5924" w:rsidP="007377B8">
      <w:pPr>
        <w:spacing w:line="276" w:lineRule="auto"/>
        <w:rPr>
          <w:rFonts w:ascii="Garamond" w:hAnsi="Garamond" w:cs="Calibri"/>
          <w:sz w:val="25"/>
          <w:szCs w:val="25"/>
        </w:rPr>
      </w:pPr>
    </w:p>
    <w:p w:rsidR="007A5924" w:rsidRPr="00BC799C" w:rsidRDefault="002F67A8" w:rsidP="007377B8">
      <w:pPr>
        <w:spacing w:line="276" w:lineRule="auto"/>
        <w:rPr>
          <w:rFonts w:ascii="Garamond" w:hAnsi="Garamond" w:cs="Calibri"/>
          <w:sz w:val="25"/>
          <w:szCs w:val="25"/>
        </w:rPr>
      </w:pPr>
      <w:r>
        <w:rPr>
          <w:rFonts w:ascii="Garamond" w:hAnsi="Garamond" w:cs="Calibri"/>
          <w:sz w:val="25"/>
          <w:szCs w:val="25"/>
        </w:rPr>
        <w:t>You will find a sample intervention list generously provided by a local school in</w:t>
      </w:r>
      <w:r w:rsidR="003E5B0E">
        <w:rPr>
          <w:rFonts w:ascii="Garamond" w:hAnsi="Garamond" w:cs="Calibri"/>
          <w:sz w:val="25"/>
          <w:szCs w:val="25"/>
        </w:rPr>
        <w:t xml:space="preserve"> Boston,</w:t>
      </w:r>
      <w:r>
        <w:rPr>
          <w:rFonts w:ascii="Garamond" w:hAnsi="Garamond" w:cs="Calibri"/>
          <w:sz w:val="25"/>
          <w:szCs w:val="25"/>
        </w:rPr>
        <w:t xml:space="preserve"> Massachusetts, t</w:t>
      </w:r>
      <w:r w:rsidR="003F1A71">
        <w:rPr>
          <w:rFonts w:ascii="Garamond" w:hAnsi="Garamond" w:cs="Calibri"/>
          <w:sz w:val="25"/>
          <w:szCs w:val="25"/>
        </w:rPr>
        <w:t>he Blackstone Elementary School</w:t>
      </w:r>
      <w:r w:rsidR="0029016D">
        <w:rPr>
          <w:rFonts w:ascii="Garamond" w:hAnsi="Garamond" w:cs="Calibri"/>
          <w:sz w:val="25"/>
          <w:szCs w:val="25"/>
        </w:rPr>
        <w:t>.</w:t>
      </w:r>
      <w:r w:rsidR="00490FE3">
        <w:rPr>
          <w:rFonts w:ascii="Garamond" w:hAnsi="Garamond" w:cs="Calibri"/>
          <w:sz w:val="25"/>
          <w:szCs w:val="25"/>
        </w:rPr>
        <w:t xml:space="preserve"> </w:t>
      </w:r>
      <w:r w:rsidR="0029016D">
        <w:rPr>
          <w:rFonts w:ascii="Garamond" w:hAnsi="Garamond" w:cs="Calibri"/>
          <w:sz w:val="25"/>
          <w:szCs w:val="25"/>
        </w:rPr>
        <w:t>T</w:t>
      </w:r>
      <w:r w:rsidR="0029016D" w:rsidRPr="00BC799C">
        <w:rPr>
          <w:rFonts w:ascii="Garamond" w:hAnsi="Garamond" w:cs="Calibri"/>
          <w:sz w:val="25"/>
          <w:szCs w:val="25"/>
        </w:rPr>
        <w:t>he</w:t>
      </w:r>
      <w:r w:rsidR="0029016D">
        <w:rPr>
          <w:rFonts w:ascii="Garamond" w:hAnsi="Garamond" w:cs="Calibri"/>
          <w:sz w:val="25"/>
          <w:szCs w:val="25"/>
        </w:rPr>
        <w:t xml:space="preserve">ir </w:t>
      </w:r>
      <w:r w:rsidR="0029016D" w:rsidRPr="00BC799C">
        <w:rPr>
          <w:rFonts w:ascii="Garamond" w:hAnsi="Garamond" w:cs="Calibri"/>
          <w:sz w:val="25"/>
          <w:szCs w:val="25"/>
        </w:rPr>
        <w:t>intervention</w:t>
      </w:r>
      <w:r w:rsidR="00490FE3" w:rsidRPr="00BC799C">
        <w:rPr>
          <w:rFonts w:ascii="Garamond" w:hAnsi="Garamond" w:cs="Calibri"/>
          <w:sz w:val="25"/>
          <w:szCs w:val="25"/>
        </w:rPr>
        <w:t xml:space="preserve"> list shows the tiers of the prevention model as well as internalizers and externalizers that may help you to map your particular school and the services that they provide </w:t>
      </w:r>
      <w:r w:rsidR="007A5924" w:rsidRPr="00BC799C">
        <w:rPr>
          <w:rFonts w:ascii="Garamond" w:hAnsi="Garamond" w:cs="Calibri"/>
          <w:sz w:val="25"/>
          <w:szCs w:val="25"/>
        </w:rPr>
        <w:t xml:space="preserve">(Appendix A). PBIS is an approach that supports </w:t>
      </w:r>
      <w:r w:rsidR="003F1A71">
        <w:rPr>
          <w:rFonts w:ascii="Garamond" w:hAnsi="Garamond" w:cs="Calibri"/>
          <w:sz w:val="25"/>
          <w:szCs w:val="25"/>
        </w:rPr>
        <w:t>P</w:t>
      </w:r>
      <w:r w:rsidR="007A5924" w:rsidRPr="00BC799C">
        <w:rPr>
          <w:rFonts w:ascii="Garamond" w:hAnsi="Garamond" w:cs="Calibri"/>
          <w:sz w:val="25"/>
          <w:szCs w:val="25"/>
        </w:rPr>
        <w:t xml:space="preserve">ositive </w:t>
      </w:r>
      <w:r w:rsidR="003F1A71">
        <w:rPr>
          <w:rFonts w:ascii="Garamond" w:hAnsi="Garamond" w:cs="Calibri"/>
          <w:sz w:val="25"/>
          <w:szCs w:val="25"/>
        </w:rPr>
        <w:t>B</w:t>
      </w:r>
      <w:r w:rsidR="007A5924" w:rsidRPr="00BC799C">
        <w:rPr>
          <w:rFonts w:ascii="Garamond" w:hAnsi="Garamond" w:cs="Calibri"/>
          <w:sz w:val="25"/>
          <w:szCs w:val="25"/>
        </w:rPr>
        <w:t xml:space="preserve">ehavioral </w:t>
      </w:r>
      <w:r>
        <w:rPr>
          <w:rFonts w:ascii="Garamond" w:hAnsi="Garamond" w:cs="Calibri"/>
          <w:sz w:val="25"/>
          <w:szCs w:val="25"/>
        </w:rPr>
        <w:t>Interventions and Supports in schools.</w:t>
      </w:r>
      <w:r w:rsidRPr="002F67A8">
        <w:rPr>
          <w:rFonts w:ascii="Garamond" w:hAnsi="Garamond" w:cs="Arial"/>
          <w:color w:val="000000"/>
          <w:sz w:val="25"/>
          <w:szCs w:val="25"/>
        </w:rPr>
        <w:t xml:space="preserve"> </w:t>
      </w:r>
      <w:r w:rsidR="00BC799C">
        <w:rPr>
          <w:rFonts w:ascii="Garamond" w:hAnsi="Garamond" w:cs="Arial"/>
          <w:color w:val="000000"/>
          <w:sz w:val="25"/>
          <w:szCs w:val="25"/>
        </w:rPr>
        <w:t xml:space="preserve">This model initially appeared in the 1997 reauthorization of the </w:t>
      </w:r>
      <w:r w:rsidRPr="002F67A8">
        <w:rPr>
          <w:rFonts w:ascii="Garamond" w:hAnsi="Garamond" w:cs="Arial"/>
          <w:b/>
          <w:bCs/>
          <w:color w:val="000000"/>
          <w:sz w:val="25"/>
          <w:szCs w:val="25"/>
        </w:rPr>
        <w:t>Individuals with Disabilities Education Act</w:t>
      </w:r>
      <w:r w:rsidRPr="002F67A8">
        <w:rPr>
          <w:rFonts w:ascii="Garamond" w:hAnsi="Garamond" w:cs="Arial"/>
          <w:color w:val="000000"/>
          <w:sz w:val="25"/>
          <w:szCs w:val="25"/>
        </w:rPr>
        <w:t xml:space="preserve"> (</w:t>
      </w:r>
      <w:r w:rsidRPr="002F67A8">
        <w:rPr>
          <w:rFonts w:ascii="Garamond" w:hAnsi="Garamond" w:cs="Arial"/>
          <w:b/>
          <w:bCs/>
          <w:color w:val="000000"/>
          <w:sz w:val="25"/>
          <w:szCs w:val="25"/>
        </w:rPr>
        <w:t>IDEA</w:t>
      </w:r>
      <w:r w:rsidRPr="002F67A8">
        <w:rPr>
          <w:rFonts w:ascii="Garamond" w:hAnsi="Garamond" w:cs="Arial"/>
          <w:color w:val="000000"/>
          <w:sz w:val="25"/>
          <w:szCs w:val="25"/>
        </w:rPr>
        <w:t>)</w:t>
      </w:r>
      <w:r w:rsidR="00BC799C">
        <w:rPr>
          <w:rFonts w:ascii="Garamond" w:hAnsi="Garamond" w:cs="Arial"/>
          <w:color w:val="000000"/>
          <w:sz w:val="25"/>
          <w:szCs w:val="25"/>
        </w:rPr>
        <w:t xml:space="preserve"> and was emphasized in IDEA 04.</w:t>
      </w:r>
      <w:r w:rsidR="00490FE3">
        <w:rPr>
          <w:rFonts w:ascii="Garamond" w:hAnsi="Garamond" w:cs="Arial"/>
          <w:color w:val="000000"/>
          <w:sz w:val="25"/>
          <w:szCs w:val="25"/>
        </w:rPr>
        <w:t xml:space="preserve"> Furthermore</w:t>
      </w:r>
      <w:r w:rsidR="003F1A71">
        <w:rPr>
          <w:rFonts w:ascii="Garamond" w:hAnsi="Garamond" w:cs="Arial"/>
          <w:color w:val="000000"/>
          <w:sz w:val="25"/>
          <w:szCs w:val="25"/>
        </w:rPr>
        <w:t>,</w:t>
      </w:r>
      <w:r w:rsidR="00490FE3">
        <w:rPr>
          <w:rFonts w:ascii="Garamond" w:hAnsi="Garamond" w:cs="Arial"/>
          <w:color w:val="000000"/>
          <w:sz w:val="25"/>
          <w:szCs w:val="25"/>
        </w:rPr>
        <w:t xml:space="preserve"> the </w:t>
      </w:r>
      <w:r w:rsidR="003F1A71">
        <w:rPr>
          <w:rFonts w:ascii="Garamond" w:hAnsi="Garamond" w:cs="Arial"/>
          <w:color w:val="000000"/>
          <w:sz w:val="25"/>
          <w:szCs w:val="25"/>
        </w:rPr>
        <w:t xml:space="preserve">U.S. </w:t>
      </w:r>
      <w:r w:rsidR="00BC799C">
        <w:rPr>
          <w:rFonts w:ascii="Garamond" w:hAnsi="Garamond" w:cs="Arial"/>
          <w:color w:val="000000"/>
          <w:sz w:val="25"/>
          <w:szCs w:val="25"/>
        </w:rPr>
        <w:t xml:space="preserve">Department of Education’s </w:t>
      </w:r>
      <w:r w:rsidR="003F1A71">
        <w:rPr>
          <w:rFonts w:ascii="Garamond" w:hAnsi="Garamond" w:cs="Arial"/>
          <w:color w:val="000000"/>
          <w:sz w:val="25"/>
          <w:szCs w:val="25"/>
        </w:rPr>
        <w:t>O</w:t>
      </w:r>
      <w:r w:rsidR="00BC799C">
        <w:rPr>
          <w:rFonts w:ascii="Garamond" w:hAnsi="Garamond" w:cs="Arial"/>
          <w:color w:val="000000"/>
          <w:sz w:val="25"/>
          <w:szCs w:val="25"/>
        </w:rPr>
        <w:t xml:space="preserve">ffice of Special Education </w:t>
      </w:r>
      <w:r w:rsidR="00490FE3">
        <w:rPr>
          <w:rFonts w:ascii="Garamond" w:hAnsi="Garamond" w:cs="Arial"/>
          <w:color w:val="000000"/>
          <w:sz w:val="25"/>
          <w:szCs w:val="25"/>
        </w:rPr>
        <w:t>(OSEP)</w:t>
      </w:r>
      <w:r w:rsidR="00BC799C">
        <w:rPr>
          <w:rFonts w:ascii="Garamond" w:hAnsi="Garamond" w:cs="Arial"/>
          <w:color w:val="000000"/>
          <w:sz w:val="25"/>
          <w:szCs w:val="25"/>
        </w:rPr>
        <w:t xml:space="preserve"> </w:t>
      </w:r>
      <w:r w:rsidR="0029016D" w:rsidRPr="00BC799C">
        <w:rPr>
          <w:rFonts w:ascii="Garamond" w:hAnsi="Garamond" w:cs="Calibri"/>
          <w:sz w:val="25"/>
          <w:szCs w:val="25"/>
        </w:rPr>
        <w:t>model made</w:t>
      </w:r>
      <w:r w:rsidR="00490FE3">
        <w:rPr>
          <w:rFonts w:ascii="Garamond" w:hAnsi="Garamond" w:cs="Calibri"/>
          <w:sz w:val="25"/>
          <w:szCs w:val="25"/>
        </w:rPr>
        <w:t xml:space="preserve"> an additional eff</w:t>
      </w:r>
      <w:r w:rsidR="00853B59">
        <w:rPr>
          <w:rFonts w:ascii="Garamond" w:hAnsi="Garamond" w:cs="Calibri"/>
          <w:sz w:val="25"/>
          <w:szCs w:val="25"/>
        </w:rPr>
        <w:t>ort to support it by funding a N</w:t>
      </w:r>
      <w:r w:rsidR="00490FE3">
        <w:rPr>
          <w:rFonts w:ascii="Garamond" w:hAnsi="Garamond" w:cs="Calibri"/>
          <w:sz w:val="25"/>
          <w:szCs w:val="25"/>
        </w:rPr>
        <w:t xml:space="preserve">ational </w:t>
      </w:r>
      <w:r w:rsidR="00853B59">
        <w:rPr>
          <w:rFonts w:ascii="Garamond" w:hAnsi="Garamond" w:cs="Calibri"/>
          <w:sz w:val="25"/>
          <w:szCs w:val="25"/>
        </w:rPr>
        <w:t>T</w:t>
      </w:r>
      <w:r w:rsidR="00490FE3">
        <w:rPr>
          <w:rFonts w:ascii="Garamond" w:hAnsi="Garamond" w:cs="Calibri"/>
          <w:sz w:val="25"/>
          <w:szCs w:val="25"/>
        </w:rPr>
        <w:t xml:space="preserve">echnical </w:t>
      </w:r>
      <w:r w:rsidR="00853B59">
        <w:rPr>
          <w:rFonts w:ascii="Garamond" w:hAnsi="Garamond" w:cs="Calibri"/>
          <w:sz w:val="25"/>
          <w:szCs w:val="25"/>
        </w:rPr>
        <w:t>A</w:t>
      </w:r>
      <w:r w:rsidR="00490FE3">
        <w:rPr>
          <w:rFonts w:ascii="Garamond" w:hAnsi="Garamond" w:cs="Calibri"/>
          <w:sz w:val="25"/>
          <w:szCs w:val="25"/>
        </w:rPr>
        <w:t xml:space="preserve">ssistance </w:t>
      </w:r>
      <w:r w:rsidR="00853B59">
        <w:rPr>
          <w:rFonts w:ascii="Garamond" w:hAnsi="Garamond" w:cs="Calibri"/>
          <w:sz w:val="25"/>
          <w:szCs w:val="25"/>
        </w:rPr>
        <w:t>Center on PBIS.</w:t>
      </w:r>
      <w:r w:rsidR="00853B59">
        <w:rPr>
          <w:rStyle w:val="FootnoteReference"/>
          <w:rFonts w:ascii="Garamond" w:hAnsi="Garamond"/>
          <w:sz w:val="25"/>
          <w:szCs w:val="25"/>
        </w:rPr>
        <w:footnoteReference w:id="19"/>
      </w:r>
      <w:r w:rsidR="00853B59">
        <w:rPr>
          <w:rFonts w:ascii="Garamond" w:hAnsi="Garamond" w:cs="Calibri"/>
          <w:sz w:val="25"/>
          <w:szCs w:val="25"/>
        </w:rPr>
        <w:t xml:space="preserve"> (</w:t>
      </w:r>
      <w:r w:rsidR="00490FE3" w:rsidRPr="00853B59">
        <w:rPr>
          <w:rFonts w:ascii="Garamond" w:hAnsi="Garamond" w:cs="Calibri"/>
          <w:sz w:val="25"/>
          <w:szCs w:val="25"/>
        </w:rPr>
        <w:t>http://www.pbis.org/about_us/default.aspx</w:t>
      </w:r>
      <w:r w:rsidR="00490FE3">
        <w:rPr>
          <w:rFonts w:ascii="Garamond" w:hAnsi="Garamond" w:cs="Calibri"/>
          <w:sz w:val="25"/>
          <w:szCs w:val="25"/>
        </w:rPr>
        <w:t>)</w:t>
      </w:r>
      <w:r w:rsidR="00853B59">
        <w:rPr>
          <w:rFonts w:ascii="Garamond" w:hAnsi="Garamond" w:cs="Calibri"/>
          <w:sz w:val="25"/>
          <w:szCs w:val="25"/>
        </w:rPr>
        <w:t>.</w:t>
      </w:r>
    </w:p>
    <w:p w:rsidR="007A5924" w:rsidRPr="00BC799C" w:rsidRDefault="007A5924" w:rsidP="007377B8">
      <w:pPr>
        <w:spacing w:line="276" w:lineRule="auto"/>
        <w:rPr>
          <w:rFonts w:ascii="Garamond" w:hAnsi="Garamond" w:cs="Calibri"/>
          <w:sz w:val="25"/>
          <w:szCs w:val="25"/>
        </w:rPr>
      </w:pPr>
    </w:p>
    <w:p w:rsidR="007A5924" w:rsidRPr="00C84492" w:rsidRDefault="007A5924" w:rsidP="00EC05AD">
      <w:pPr>
        <w:pStyle w:val="Heading2"/>
      </w:pPr>
      <w:bookmarkStart w:id="12" w:name="_Toc319960070"/>
      <w:r>
        <w:t>Teacher as a Diagnostician/Assessor</w:t>
      </w:r>
      <w:bookmarkEnd w:id="12"/>
    </w:p>
    <w:p w:rsidR="007A5924" w:rsidRPr="007377B8" w:rsidRDefault="007A5924" w:rsidP="00091517">
      <w:pPr>
        <w:spacing w:line="276" w:lineRule="auto"/>
        <w:rPr>
          <w:rFonts w:ascii="Garamond" w:hAnsi="Garamond" w:cs="Calibri"/>
          <w:sz w:val="25"/>
          <w:szCs w:val="25"/>
        </w:rPr>
      </w:pPr>
      <w:r w:rsidRPr="007377B8">
        <w:rPr>
          <w:rFonts w:ascii="Garamond" w:hAnsi="Garamond" w:cs="Calibri"/>
          <w:sz w:val="25"/>
          <w:szCs w:val="25"/>
        </w:rPr>
        <w:t xml:space="preserve">Teachers might notice how upon their arrival to school, some children are deregulated and unhappy. Their body language might reflect high levels of stress. </w:t>
      </w:r>
    </w:p>
    <w:p w:rsidR="007A5924" w:rsidRPr="007377B8" w:rsidRDefault="007A5924" w:rsidP="00091517">
      <w:pPr>
        <w:spacing w:line="276" w:lineRule="auto"/>
        <w:rPr>
          <w:rFonts w:ascii="Garamond" w:hAnsi="Garamond" w:cs="Calibri"/>
          <w:sz w:val="25"/>
          <w:szCs w:val="25"/>
        </w:rPr>
      </w:pPr>
    </w:p>
    <w:p w:rsidR="007A5924" w:rsidRDefault="007A5924" w:rsidP="00091517">
      <w:pPr>
        <w:spacing w:line="276" w:lineRule="auto"/>
        <w:rPr>
          <w:rFonts w:ascii="Garamond" w:hAnsi="Garamond" w:cs="Calibri"/>
          <w:sz w:val="25"/>
          <w:szCs w:val="25"/>
        </w:rPr>
      </w:pPr>
      <w:r w:rsidRPr="007377B8">
        <w:rPr>
          <w:rFonts w:ascii="Garamond" w:hAnsi="Garamond" w:cs="Calibri"/>
          <w:sz w:val="25"/>
          <w:szCs w:val="25"/>
        </w:rPr>
        <w:t>Teachers might notice if a child is consistently late, or shows other indications of deregulated or unusual behaviors. For example, a student may be consistently tired in the morning or uncooperative after lunch, a student may seem to be hungry, tired or unusually moody. When a teacher suspects deregulated behavior, it is important for that teacher to collect data that will identify patterns, such as noting the time of the day when the child has problems, and identifying whether the problematic behavior is linked to academic or social cues. It will be important for the teacher to identify whether the child responds to more or less structure. It will also be useful to do an informal assessment, for example, by drawing up an academic profile in all areas. It may also be important to conduct a critical analysis of the child’s interactions with peers and adults.</w:t>
      </w:r>
    </w:p>
    <w:p w:rsidR="007A5924" w:rsidRDefault="007A5924" w:rsidP="007377B8">
      <w:pPr>
        <w:spacing w:line="276" w:lineRule="auto"/>
        <w:rPr>
          <w:rFonts w:ascii="Garamond" w:hAnsi="Garamond" w:cs="Calibri"/>
          <w:sz w:val="25"/>
          <w:szCs w:val="25"/>
        </w:rPr>
      </w:pPr>
    </w:p>
    <w:p w:rsidR="007A5924" w:rsidRDefault="007A5924" w:rsidP="007377B8">
      <w:pPr>
        <w:spacing w:line="276" w:lineRule="auto"/>
        <w:rPr>
          <w:rFonts w:ascii="Garamond" w:hAnsi="Garamond" w:cs="Calibri"/>
          <w:sz w:val="25"/>
          <w:szCs w:val="25"/>
        </w:rPr>
      </w:pPr>
      <w:r w:rsidRPr="00EF33BB">
        <w:rPr>
          <w:rFonts w:ascii="Garamond" w:hAnsi="Garamond" w:cs="Calibri"/>
          <w:sz w:val="25"/>
          <w:szCs w:val="25"/>
        </w:rPr>
        <w:t xml:space="preserve">You will find that </w:t>
      </w:r>
      <w:r>
        <w:rPr>
          <w:rFonts w:ascii="Garamond" w:hAnsi="Garamond" w:cs="Calibri"/>
          <w:sz w:val="25"/>
          <w:szCs w:val="25"/>
        </w:rPr>
        <w:t>the Department of Mental H</w:t>
      </w:r>
      <w:r w:rsidRPr="00EF33BB">
        <w:rPr>
          <w:rFonts w:ascii="Garamond" w:hAnsi="Garamond" w:cs="Calibri"/>
          <w:sz w:val="25"/>
          <w:szCs w:val="25"/>
        </w:rPr>
        <w:t>ealth in Massachusetts developed a</w:t>
      </w:r>
      <w:r>
        <w:rPr>
          <w:rFonts w:ascii="Garamond" w:hAnsi="Garamond" w:cs="Calibri"/>
          <w:sz w:val="25"/>
          <w:szCs w:val="25"/>
        </w:rPr>
        <w:t>nd</w:t>
      </w:r>
      <w:r w:rsidRPr="00EF33BB">
        <w:rPr>
          <w:rFonts w:ascii="Garamond" w:hAnsi="Garamond" w:cs="Calibri"/>
          <w:sz w:val="25"/>
          <w:szCs w:val="25"/>
        </w:rPr>
        <w:t xml:space="preserve"> posted </w:t>
      </w:r>
      <w:r>
        <w:rPr>
          <w:rFonts w:ascii="Garamond" w:hAnsi="Garamond" w:cs="Calibri"/>
          <w:sz w:val="25"/>
          <w:szCs w:val="25"/>
        </w:rPr>
        <w:t>an</w:t>
      </w:r>
      <w:r w:rsidRPr="00EF33BB">
        <w:rPr>
          <w:rFonts w:ascii="Garamond" w:hAnsi="Garamond" w:cs="Calibri"/>
          <w:sz w:val="25"/>
          <w:szCs w:val="25"/>
        </w:rPr>
        <w:t xml:space="preserve"> informational </w:t>
      </w:r>
      <w:r>
        <w:rPr>
          <w:rFonts w:ascii="Garamond" w:hAnsi="Garamond" w:cs="Calibri"/>
          <w:sz w:val="25"/>
          <w:szCs w:val="25"/>
        </w:rPr>
        <w:t>crisis prevention/</w:t>
      </w:r>
      <w:r w:rsidRPr="00EF33BB">
        <w:rPr>
          <w:rFonts w:ascii="Garamond" w:hAnsi="Garamond" w:cs="Calibri"/>
          <w:sz w:val="25"/>
          <w:szCs w:val="25"/>
        </w:rPr>
        <w:t>s</w:t>
      </w:r>
      <w:r>
        <w:rPr>
          <w:rFonts w:ascii="Garamond" w:hAnsi="Garamond" w:cs="Calibri"/>
          <w:sz w:val="25"/>
          <w:szCs w:val="25"/>
        </w:rPr>
        <w:t>afety tool (Appendix B)</w:t>
      </w:r>
      <w:r w:rsidRPr="00EF33BB">
        <w:rPr>
          <w:rFonts w:ascii="Garamond" w:hAnsi="Garamond" w:cs="Calibri"/>
          <w:sz w:val="25"/>
          <w:szCs w:val="25"/>
        </w:rPr>
        <w:t>. This tool will support you to identify triggers, warning sign</w:t>
      </w:r>
      <w:r>
        <w:rPr>
          <w:rFonts w:ascii="Garamond" w:hAnsi="Garamond" w:cs="Calibri"/>
          <w:sz w:val="25"/>
          <w:szCs w:val="25"/>
        </w:rPr>
        <w:t xml:space="preserve">s, </w:t>
      </w:r>
      <w:r w:rsidRPr="00EF33BB">
        <w:rPr>
          <w:rFonts w:ascii="Garamond" w:hAnsi="Garamond" w:cs="Calibri"/>
          <w:sz w:val="25"/>
          <w:szCs w:val="25"/>
        </w:rPr>
        <w:t>and safety</w:t>
      </w:r>
      <w:r>
        <w:rPr>
          <w:rFonts w:ascii="Garamond" w:hAnsi="Garamond" w:cs="Calibri"/>
          <w:sz w:val="25"/>
          <w:szCs w:val="25"/>
        </w:rPr>
        <w:t xml:space="preserve"> techniques</w:t>
      </w:r>
      <w:r w:rsidRPr="00EF33BB">
        <w:rPr>
          <w:rFonts w:ascii="Garamond" w:hAnsi="Garamond" w:cs="Calibri"/>
          <w:sz w:val="25"/>
          <w:szCs w:val="25"/>
        </w:rPr>
        <w:t xml:space="preserve">. This resource also provides you with </w:t>
      </w:r>
      <w:r>
        <w:rPr>
          <w:rFonts w:ascii="Garamond" w:hAnsi="Garamond" w:cs="Calibri"/>
          <w:sz w:val="25"/>
          <w:szCs w:val="25"/>
        </w:rPr>
        <w:t>a description</w:t>
      </w:r>
      <w:r w:rsidRPr="00EF33BB">
        <w:rPr>
          <w:rFonts w:ascii="Garamond" w:hAnsi="Garamond" w:cs="Calibri"/>
          <w:sz w:val="25"/>
          <w:szCs w:val="25"/>
        </w:rPr>
        <w:t xml:space="preserve"> of how to use it.</w:t>
      </w:r>
    </w:p>
    <w:p w:rsidR="007A5924" w:rsidRDefault="007A5924" w:rsidP="007377B8">
      <w:pPr>
        <w:spacing w:line="276" w:lineRule="auto"/>
        <w:rPr>
          <w:rFonts w:ascii="Garamond" w:hAnsi="Garamond" w:cs="Calibri"/>
          <w:sz w:val="25"/>
          <w:szCs w:val="25"/>
        </w:rPr>
      </w:pPr>
    </w:p>
    <w:p w:rsidR="007A5924" w:rsidRPr="0082653A" w:rsidRDefault="007A5924" w:rsidP="0082653A">
      <w:pPr>
        <w:rPr>
          <w:rFonts w:ascii="Verdana" w:hAnsi="Verdana"/>
          <w:b/>
          <w:sz w:val="21"/>
          <w:szCs w:val="21"/>
        </w:rPr>
      </w:pPr>
      <w:r w:rsidRPr="0082653A">
        <w:rPr>
          <w:rFonts w:ascii="Verdana" w:hAnsi="Verdana"/>
          <w:b/>
          <w:sz w:val="21"/>
          <w:szCs w:val="21"/>
        </w:rPr>
        <w:t>Approaches May Include</w:t>
      </w:r>
    </w:p>
    <w:p w:rsidR="007A5924" w:rsidRPr="007377B8" w:rsidRDefault="007A5924" w:rsidP="00753DBB">
      <w:pPr>
        <w:pStyle w:val="ListParagraph"/>
        <w:numPr>
          <w:ilvl w:val="0"/>
          <w:numId w:val="7"/>
        </w:numPr>
        <w:spacing w:line="276" w:lineRule="auto"/>
        <w:rPr>
          <w:rFonts w:ascii="Garamond" w:hAnsi="Garamond" w:cs="Calibri"/>
          <w:sz w:val="25"/>
          <w:szCs w:val="25"/>
        </w:rPr>
      </w:pPr>
      <w:r w:rsidRPr="007377B8">
        <w:rPr>
          <w:rFonts w:ascii="Garamond" w:hAnsi="Garamond" w:cs="Calibri"/>
          <w:sz w:val="25"/>
          <w:szCs w:val="25"/>
        </w:rPr>
        <w:t>Asses</w:t>
      </w:r>
      <w:r>
        <w:rPr>
          <w:rFonts w:ascii="Garamond" w:hAnsi="Garamond" w:cs="Calibri"/>
          <w:sz w:val="25"/>
          <w:szCs w:val="25"/>
        </w:rPr>
        <w:t>s</w:t>
      </w:r>
      <w:r w:rsidRPr="007377B8">
        <w:rPr>
          <w:rFonts w:ascii="Garamond" w:hAnsi="Garamond" w:cs="Calibri"/>
          <w:sz w:val="25"/>
          <w:szCs w:val="25"/>
        </w:rPr>
        <w:t xml:space="preserve"> body language</w:t>
      </w:r>
      <w:r>
        <w:rPr>
          <w:rFonts w:ascii="Garamond" w:hAnsi="Garamond" w:cs="Calibri"/>
          <w:sz w:val="25"/>
          <w:szCs w:val="25"/>
        </w:rPr>
        <w:t>.</w:t>
      </w:r>
    </w:p>
    <w:p w:rsidR="007A5924" w:rsidRPr="007377B8" w:rsidRDefault="007A5924" w:rsidP="00753DBB">
      <w:pPr>
        <w:pStyle w:val="ListParagraph"/>
        <w:numPr>
          <w:ilvl w:val="0"/>
          <w:numId w:val="7"/>
        </w:numPr>
        <w:spacing w:line="276" w:lineRule="auto"/>
        <w:rPr>
          <w:rFonts w:ascii="Garamond" w:hAnsi="Garamond" w:cs="Calibri"/>
          <w:sz w:val="25"/>
          <w:szCs w:val="25"/>
        </w:rPr>
      </w:pPr>
      <w:r w:rsidRPr="007377B8">
        <w:rPr>
          <w:rFonts w:ascii="Garamond" w:hAnsi="Garamond" w:cs="Calibri"/>
          <w:sz w:val="25"/>
          <w:szCs w:val="25"/>
        </w:rPr>
        <w:t>Observe interaction</w:t>
      </w:r>
      <w:r>
        <w:rPr>
          <w:rFonts w:ascii="Garamond" w:hAnsi="Garamond" w:cs="Calibri"/>
          <w:sz w:val="25"/>
          <w:szCs w:val="25"/>
        </w:rPr>
        <w:t>s</w:t>
      </w:r>
      <w:r w:rsidRPr="007377B8">
        <w:rPr>
          <w:rFonts w:ascii="Garamond" w:hAnsi="Garamond" w:cs="Calibri"/>
          <w:sz w:val="25"/>
          <w:szCs w:val="25"/>
        </w:rPr>
        <w:t xml:space="preserve"> with peers</w:t>
      </w:r>
      <w:r>
        <w:rPr>
          <w:rFonts w:ascii="Garamond" w:hAnsi="Garamond" w:cs="Calibri"/>
          <w:sz w:val="25"/>
          <w:szCs w:val="25"/>
        </w:rPr>
        <w:t>.</w:t>
      </w:r>
    </w:p>
    <w:p w:rsidR="007A5924" w:rsidRPr="007377B8" w:rsidRDefault="007A5924" w:rsidP="00753DBB">
      <w:pPr>
        <w:pStyle w:val="ListParagraph"/>
        <w:numPr>
          <w:ilvl w:val="0"/>
          <w:numId w:val="7"/>
        </w:numPr>
        <w:spacing w:line="276" w:lineRule="auto"/>
        <w:rPr>
          <w:rFonts w:ascii="Garamond" w:hAnsi="Garamond" w:cs="Calibri"/>
          <w:sz w:val="25"/>
          <w:szCs w:val="25"/>
        </w:rPr>
      </w:pPr>
      <w:r w:rsidRPr="007377B8">
        <w:rPr>
          <w:rFonts w:ascii="Garamond" w:hAnsi="Garamond" w:cs="Calibri"/>
          <w:sz w:val="25"/>
          <w:szCs w:val="25"/>
        </w:rPr>
        <w:t>Explore body comfort: hunger, tiredness, thirs</w:t>
      </w:r>
      <w:r>
        <w:rPr>
          <w:rFonts w:ascii="Garamond" w:hAnsi="Garamond" w:cs="Calibri"/>
          <w:sz w:val="25"/>
          <w:szCs w:val="25"/>
        </w:rPr>
        <w:t>t.</w:t>
      </w:r>
    </w:p>
    <w:p w:rsidR="007A5924" w:rsidRPr="007377B8" w:rsidRDefault="007A5924" w:rsidP="00753DBB">
      <w:pPr>
        <w:pStyle w:val="ListParagraph"/>
        <w:numPr>
          <w:ilvl w:val="0"/>
          <w:numId w:val="7"/>
        </w:numPr>
        <w:spacing w:line="276" w:lineRule="auto"/>
        <w:rPr>
          <w:rFonts w:ascii="Garamond" w:hAnsi="Garamond" w:cs="Calibri"/>
          <w:sz w:val="25"/>
          <w:szCs w:val="25"/>
        </w:rPr>
      </w:pPr>
      <w:r w:rsidRPr="007377B8">
        <w:rPr>
          <w:rFonts w:ascii="Garamond" w:hAnsi="Garamond" w:cs="Calibri"/>
          <w:sz w:val="25"/>
          <w:szCs w:val="25"/>
        </w:rPr>
        <w:t>Identify if environment is different: social activ</w:t>
      </w:r>
      <w:r>
        <w:rPr>
          <w:rFonts w:ascii="Garamond" w:hAnsi="Garamond" w:cs="Calibri"/>
          <w:sz w:val="25"/>
          <w:szCs w:val="25"/>
        </w:rPr>
        <w:t>ity, group activity, field trip.</w:t>
      </w:r>
    </w:p>
    <w:p w:rsidR="007A5924" w:rsidRPr="007377B8" w:rsidRDefault="007A5924" w:rsidP="00753DBB">
      <w:pPr>
        <w:pStyle w:val="ListParagraph"/>
        <w:numPr>
          <w:ilvl w:val="0"/>
          <w:numId w:val="7"/>
        </w:numPr>
        <w:spacing w:line="276" w:lineRule="auto"/>
        <w:rPr>
          <w:rFonts w:ascii="Garamond" w:hAnsi="Garamond" w:cs="Calibri"/>
          <w:sz w:val="25"/>
          <w:szCs w:val="25"/>
        </w:rPr>
      </w:pPr>
      <w:r w:rsidRPr="007377B8">
        <w:rPr>
          <w:rFonts w:ascii="Garamond" w:hAnsi="Garamond" w:cs="Calibri"/>
          <w:sz w:val="25"/>
          <w:szCs w:val="25"/>
        </w:rPr>
        <w:t xml:space="preserve">Be aware of weather: too cold, too hot, </w:t>
      </w:r>
      <w:r>
        <w:rPr>
          <w:rFonts w:ascii="Garamond" w:hAnsi="Garamond" w:cs="Calibri"/>
          <w:sz w:val="25"/>
          <w:szCs w:val="25"/>
        </w:rPr>
        <w:t xml:space="preserve">or </w:t>
      </w:r>
      <w:r w:rsidRPr="007377B8">
        <w:rPr>
          <w:rFonts w:ascii="Garamond" w:hAnsi="Garamond" w:cs="Calibri"/>
          <w:sz w:val="25"/>
          <w:szCs w:val="25"/>
        </w:rPr>
        <w:t>too humid</w:t>
      </w:r>
      <w:r>
        <w:rPr>
          <w:rFonts w:ascii="Garamond" w:hAnsi="Garamond" w:cs="Calibri"/>
          <w:sz w:val="25"/>
          <w:szCs w:val="25"/>
        </w:rPr>
        <w:t>.</w:t>
      </w:r>
    </w:p>
    <w:p w:rsidR="007A5924" w:rsidRPr="007377B8" w:rsidRDefault="007A5924" w:rsidP="00753DBB">
      <w:pPr>
        <w:pStyle w:val="ListParagraph"/>
        <w:numPr>
          <w:ilvl w:val="0"/>
          <w:numId w:val="7"/>
        </w:numPr>
        <w:spacing w:line="276" w:lineRule="auto"/>
        <w:rPr>
          <w:rFonts w:ascii="Garamond" w:hAnsi="Garamond" w:cs="Calibri"/>
          <w:sz w:val="25"/>
          <w:szCs w:val="25"/>
        </w:rPr>
      </w:pPr>
      <w:r w:rsidRPr="007377B8">
        <w:rPr>
          <w:rFonts w:ascii="Garamond" w:hAnsi="Garamond" w:cs="Calibri"/>
          <w:sz w:val="25"/>
          <w:szCs w:val="25"/>
        </w:rPr>
        <w:t>Does chil</w:t>
      </w:r>
      <w:r>
        <w:rPr>
          <w:rFonts w:ascii="Garamond" w:hAnsi="Garamond" w:cs="Calibri"/>
          <w:sz w:val="25"/>
          <w:szCs w:val="25"/>
        </w:rPr>
        <w:t>d look sick? Consult with nurse.</w:t>
      </w:r>
    </w:p>
    <w:p w:rsidR="007A5924" w:rsidRPr="007377B8" w:rsidRDefault="007A5924" w:rsidP="00753DBB">
      <w:pPr>
        <w:pStyle w:val="ListParagraph"/>
        <w:numPr>
          <w:ilvl w:val="0"/>
          <w:numId w:val="7"/>
        </w:numPr>
        <w:spacing w:line="276" w:lineRule="auto"/>
        <w:rPr>
          <w:rFonts w:ascii="Garamond" w:hAnsi="Garamond" w:cs="Calibri"/>
          <w:sz w:val="25"/>
          <w:szCs w:val="25"/>
        </w:rPr>
      </w:pPr>
      <w:r w:rsidRPr="007377B8">
        <w:rPr>
          <w:rFonts w:ascii="Garamond" w:hAnsi="Garamond" w:cs="Calibri"/>
          <w:sz w:val="25"/>
          <w:szCs w:val="25"/>
        </w:rPr>
        <w:t>Consider whether the sensory environment is overwhelming</w:t>
      </w:r>
      <w:r>
        <w:rPr>
          <w:rFonts w:ascii="Garamond" w:hAnsi="Garamond" w:cs="Calibri"/>
          <w:sz w:val="25"/>
          <w:szCs w:val="25"/>
        </w:rPr>
        <w:t>: loud noise or</w:t>
      </w:r>
      <w:r w:rsidRPr="007377B8">
        <w:rPr>
          <w:rFonts w:ascii="Garamond" w:hAnsi="Garamond" w:cs="Calibri"/>
          <w:sz w:val="25"/>
          <w:szCs w:val="25"/>
        </w:rPr>
        <w:t xml:space="preserve"> too many people</w:t>
      </w:r>
      <w:r>
        <w:rPr>
          <w:rFonts w:ascii="Garamond" w:hAnsi="Garamond" w:cs="Calibri"/>
          <w:sz w:val="25"/>
          <w:szCs w:val="25"/>
        </w:rPr>
        <w:t>.</w:t>
      </w:r>
    </w:p>
    <w:p w:rsidR="007A5924" w:rsidRPr="007377B8" w:rsidRDefault="007A5924" w:rsidP="007377B8">
      <w:pPr>
        <w:spacing w:line="276" w:lineRule="auto"/>
        <w:rPr>
          <w:rFonts w:ascii="Garamond" w:hAnsi="Garamond" w:cs="Calibri"/>
          <w:sz w:val="25"/>
          <w:szCs w:val="25"/>
        </w:rPr>
      </w:pPr>
    </w:p>
    <w:p w:rsidR="007A5924" w:rsidRPr="007377B8" w:rsidRDefault="007A5924" w:rsidP="00EC05AD">
      <w:pPr>
        <w:pStyle w:val="Heading2"/>
      </w:pPr>
      <w:bookmarkStart w:id="13" w:name="_Toc319960071"/>
      <w:r>
        <w:t>Teacher as an Advocate</w:t>
      </w:r>
      <w:bookmarkEnd w:id="13"/>
    </w:p>
    <w:p w:rsidR="007A5924" w:rsidRPr="007377B8" w:rsidRDefault="007A5924" w:rsidP="00091517">
      <w:pPr>
        <w:spacing w:line="276" w:lineRule="auto"/>
        <w:rPr>
          <w:rFonts w:ascii="Garamond" w:hAnsi="Garamond" w:cs="Calibri"/>
          <w:sz w:val="25"/>
          <w:szCs w:val="25"/>
        </w:rPr>
      </w:pPr>
      <w:r w:rsidRPr="007377B8">
        <w:rPr>
          <w:rFonts w:ascii="Garamond" w:hAnsi="Garamond" w:cs="Calibri"/>
          <w:sz w:val="25"/>
          <w:szCs w:val="25"/>
        </w:rPr>
        <w:t xml:space="preserve">Once a teacher has identified that a child needs additional support, the teacher can create a plan that addresses the matter, including the areas that need support, such as social, academic, developmental or family arenas. </w:t>
      </w:r>
    </w:p>
    <w:p w:rsidR="007A5924" w:rsidRPr="007377B8" w:rsidRDefault="007A5924" w:rsidP="00091517">
      <w:pPr>
        <w:spacing w:line="276" w:lineRule="auto"/>
        <w:rPr>
          <w:rFonts w:ascii="Garamond" w:hAnsi="Garamond" w:cs="Calibri"/>
          <w:sz w:val="25"/>
          <w:szCs w:val="25"/>
        </w:rPr>
      </w:pPr>
    </w:p>
    <w:p w:rsidR="007A5924" w:rsidRPr="007377B8" w:rsidRDefault="007A5924" w:rsidP="00091517">
      <w:pPr>
        <w:spacing w:line="276" w:lineRule="auto"/>
        <w:rPr>
          <w:rFonts w:ascii="Garamond" w:hAnsi="Garamond" w:cs="Calibri"/>
          <w:sz w:val="25"/>
          <w:szCs w:val="25"/>
        </w:rPr>
      </w:pPr>
      <w:r w:rsidRPr="007377B8">
        <w:rPr>
          <w:rFonts w:ascii="Garamond" w:hAnsi="Garamond" w:cs="Calibri"/>
          <w:sz w:val="25"/>
          <w:szCs w:val="25"/>
        </w:rPr>
        <w:t xml:space="preserve">The teacher can make accommodations in the classroom setting. Examples of such changes might be modifications in the curriculum, creation of an environment that promotes positive connections, strengthening the teacher-student alliance, behavior modification, and fostering a culture of tolerance and diversity in the classroom that is inclusive. </w:t>
      </w:r>
    </w:p>
    <w:p w:rsidR="007A5924" w:rsidRPr="007377B8" w:rsidRDefault="007A5924" w:rsidP="00091517">
      <w:pPr>
        <w:spacing w:line="276" w:lineRule="auto"/>
        <w:rPr>
          <w:rFonts w:ascii="Garamond" w:hAnsi="Garamond" w:cs="Calibri"/>
          <w:sz w:val="25"/>
          <w:szCs w:val="25"/>
        </w:rPr>
      </w:pPr>
    </w:p>
    <w:p w:rsidR="007A5924" w:rsidRDefault="007A5924" w:rsidP="00091517">
      <w:pPr>
        <w:spacing w:line="276" w:lineRule="auto"/>
        <w:rPr>
          <w:rFonts w:ascii="Garamond" w:hAnsi="Garamond" w:cs="Calibri"/>
          <w:sz w:val="25"/>
          <w:szCs w:val="25"/>
        </w:rPr>
      </w:pPr>
      <w:r w:rsidRPr="007377B8">
        <w:rPr>
          <w:rFonts w:ascii="Garamond" w:hAnsi="Garamond" w:cs="Calibri"/>
          <w:sz w:val="25"/>
          <w:szCs w:val="25"/>
        </w:rPr>
        <w:t>If a child deregulates</w:t>
      </w:r>
      <w:r w:rsidR="00490FE3">
        <w:rPr>
          <w:rFonts w:ascii="Garamond" w:hAnsi="Garamond" w:cs="Calibri"/>
          <w:sz w:val="25"/>
          <w:szCs w:val="25"/>
        </w:rPr>
        <w:t xml:space="preserve"> and acts out by yelling, pushing, swearing, hitting, or withdrawn </w:t>
      </w:r>
      <w:r w:rsidR="0029016D">
        <w:rPr>
          <w:rFonts w:ascii="Garamond" w:hAnsi="Garamond" w:cs="Calibri"/>
          <w:sz w:val="25"/>
          <w:szCs w:val="25"/>
        </w:rPr>
        <w:t xml:space="preserve">behavior </w:t>
      </w:r>
      <w:r w:rsidR="0029016D" w:rsidRPr="007377B8">
        <w:rPr>
          <w:rFonts w:ascii="Garamond" w:hAnsi="Garamond" w:cs="Calibri"/>
          <w:sz w:val="25"/>
          <w:szCs w:val="25"/>
        </w:rPr>
        <w:t>and</w:t>
      </w:r>
      <w:r w:rsidRPr="007377B8">
        <w:rPr>
          <w:rFonts w:ascii="Garamond" w:hAnsi="Garamond" w:cs="Calibri"/>
          <w:sz w:val="25"/>
          <w:szCs w:val="25"/>
        </w:rPr>
        <w:t xml:space="preserve"> loses control in front of the child’s peers, the teacher as an advocate can use this experience as a teachable moment, and explain to other children what happened in a sensitive manner that creates an atmosphere of compassionate support for the particular child and peers involved. </w:t>
      </w:r>
    </w:p>
    <w:p w:rsidR="007A5924" w:rsidRDefault="007A5924" w:rsidP="007377B8">
      <w:pPr>
        <w:spacing w:line="276" w:lineRule="auto"/>
        <w:rPr>
          <w:rFonts w:ascii="Garamond" w:hAnsi="Garamond" w:cs="Calibri"/>
          <w:sz w:val="25"/>
          <w:szCs w:val="25"/>
        </w:rPr>
      </w:pPr>
    </w:p>
    <w:p w:rsidR="007A5924" w:rsidRPr="0082653A" w:rsidRDefault="007A5924" w:rsidP="0082653A">
      <w:pPr>
        <w:rPr>
          <w:rFonts w:ascii="Verdana" w:hAnsi="Verdana"/>
          <w:b/>
          <w:sz w:val="21"/>
          <w:szCs w:val="21"/>
        </w:rPr>
      </w:pPr>
      <w:r w:rsidRPr="0082653A">
        <w:rPr>
          <w:rFonts w:ascii="Verdana" w:hAnsi="Verdana"/>
          <w:b/>
          <w:sz w:val="21"/>
          <w:szCs w:val="21"/>
        </w:rPr>
        <w:t>Some</w:t>
      </w:r>
      <w:r>
        <w:rPr>
          <w:rFonts w:ascii="Verdana" w:hAnsi="Verdana"/>
          <w:b/>
          <w:sz w:val="21"/>
          <w:szCs w:val="21"/>
        </w:rPr>
        <w:t xml:space="preserve"> </w:t>
      </w:r>
      <w:r w:rsidRPr="0082653A">
        <w:rPr>
          <w:rFonts w:ascii="Verdana" w:hAnsi="Verdana"/>
          <w:b/>
          <w:sz w:val="21"/>
          <w:szCs w:val="21"/>
        </w:rPr>
        <w:t>Alternatives May Be</w:t>
      </w:r>
    </w:p>
    <w:p w:rsidR="007A5924" w:rsidRPr="00BA2430" w:rsidRDefault="007A5924" w:rsidP="00BA2430">
      <w:pPr>
        <w:pStyle w:val="ListParagraph"/>
        <w:numPr>
          <w:ilvl w:val="0"/>
          <w:numId w:val="42"/>
        </w:numPr>
        <w:rPr>
          <w:rFonts w:ascii="Garamond" w:hAnsi="Garamond"/>
          <w:sz w:val="25"/>
          <w:szCs w:val="25"/>
        </w:rPr>
      </w:pPr>
      <w:r w:rsidRPr="00BA2430">
        <w:rPr>
          <w:rFonts w:ascii="Garamond" w:hAnsi="Garamond" w:cs="Calibri"/>
          <w:sz w:val="25"/>
          <w:szCs w:val="25"/>
        </w:rPr>
        <w:t xml:space="preserve">Explore point sheet levels: </w:t>
      </w:r>
      <w:r w:rsidRPr="00BA2430">
        <w:rPr>
          <w:rFonts w:ascii="Garamond" w:hAnsi="Garamond" w:cs="Arial"/>
          <w:color w:val="000000"/>
          <w:sz w:val="25"/>
          <w:szCs w:val="25"/>
        </w:rPr>
        <w:t xml:space="preserve">Create simple and helpful </w:t>
      </w:r>
      <w:r w:rsidRPr="00BA2430">
        <w:rPr>
          <w:rStyle w:val="Strong"/>
          <w:rFonts w:ascii="Garamond" w:hAnsi="Garamond" w:cs="Arial"/>
          <w:b w:val="0"/>
          <w:color w:val="000000"/>
          <w:sz w:val="25"/>
          <w:szCs w:val="25"/>
        </w:rPr>
        <w:t>point</w:t>
      </w:r>
      <w:r w:rsidRPr="00BA2430">
        <w:rPr>
          <w:rFonts w:ascii="Garamond" w:hAnsi="Garamond" w:cs="Arial"/>
          <w:color w:val="000000"/>
          <w:sz w:val="25"/>
          <w:szCs w:val="25"/>
        </w:rPr>
        <w:t xml:space="preserve"> </w:t>
      </w:r>
      <w:r w:rsidRPr="00BA2430">
        <w:rPr>
          <w:rStyle w:val="Strong"/>
          <w:rFonts w:ascii="Garamond" w:hAnsi="Garamond" w:cs="Arial"/>
          <w:b w:val="0"/>
          <w:color w:val="000000"/>
          <w:sz w:val="25"/>
          <w:szCs w:val="25"/>
        </w:rPr>
        <w:t>sheets</w:t>
      </w:r>
      <w:r>
        <w:rPr>
          <w:rStyle w:val="Strong"/>
          <w:rFonts w:ascii="Garamond" w:hAnsi="Garamond" w:cs="Arial"/>
          <w:b w:val="0"/>
          <w:color w:val="000000"/>
          <w:sz w:val="25"/>
          <w:szCs w:val="25"/>
        </w:rPr>
        <w:t xml:space="preserve">, </w:t>
      </w:r>
      <w:r w:rsidRPr="00BA2430">
        <w:rPr>
          <w:rStyle w:val="Strong"/>
          <w:rFonts w:ascii="Garamond" w:hAnsi="Garamond" w:cs="Arial"/>
          <w:b w:val="0"/>
          <w:color w:val="000000"/>
          <w:sz w:val="25"/>
          <w:szCs w:val="25"/>
        </w:rPr>
        <w:t xml:space="preserve">a visual support instrument to help increase </w:t>
      </w:r>
      <w:r w:rsidRPr="00BA2430">
        <w:rPr>
          <w:rFonts w:ascii="Garamond" w:hAnsi="Garamond" w:cs="Arial"/>
          <w:color w:val="000000"/>
          <w:sz w:val="25"/>
          <w:szCs w:val="25"/>
        </w:rPr>
        <w:t xml:space="preserve">on target </w:t>
      </w:r>
      <w:r w:rsidRPr="00BA2430">
        <w:rPr>
          <w:rStyle w:val="Strong"/>
          <w:rFonts w:ascii="Garamond" w:hAnsi="Garamond" w:cs="Arial"/>
          <w:b w:val="0"/>
          <w:color w:val="000000"/>
          <w:sz w:val="25"/>
          <w:szCs w:val="25"/>
        </w:rPr>
        <w:t>behavior</w:t>
      </w:r>
      <w:r w:rsidRPr="00BA2430">
        <w:rPr>
          <w:rFonts w:ascii="Garamond" w:hAnsi="Garamond" w:cs="Arial"/>
          <w:color w:val="000000"/>
          <w:sz w:val="25"/>
          <w:szCs w:val="25"/>
        </w:rPr>
        <w:t xml:space="preserve"> and to help kids improve performance</w:t>
      </w:r>
    </w:p>
    <w:p w:rsidR="007A5924" w:rsidRPr="007377B8" w:rsidRDefault="007A5924" w:rsidP="00753DBB">
      <w:pPr>
        <w:pStyle w:val="ListParagraph"/>
        <w:numPr>
          <w:ilvl w:val="0"/>
          <w:numId w:val="8"/>
        </w:numPr>
        <w:spacing w:line="276" w:lineRule="auto"/>
        <w:ind w:left="778"/>
        <w:rPr>
          <w:rFonts w:ascii="Garamond" w:hAnsi="Garamond" w:cs="Calibri"/>
          <w:sz w:val="25"/>
          <w:szCs w:val="25"/>
        </w:rPr>
      </w:pPr>
      <w:r>
        <w:rPr>
          <w:rFonts w:ascii="Garamond" w:hAnsi="Garamond" w:cs="Calibri"/>
          <w:sz w:val="25"/>
          <w:szCs w:val="25"/>
        </w:rPr>
        <w:t>Individualized sensory break</w:t>
      </w:r>
    </w:p>
    <w:p w:rsidR="007A5924" w:rsidRPr="007377B8" w:rsidRDefault="007A5924" w:rsidP="00753DBB">
      <w:pPr>
        <w:pStyle w:val="ListParagraph"/>
        <w:numPr>
          <w:ilvl w:val="0"/>
          <w:numId w:val="8"/>
        </w:numPr>
        <w:spacing w:line="276" w:lineRule="auto"/>
        <w:ind w:left="778"/>
        <w:rPr>
          <w:rFonts w:ascii="Garamond" w:hAnsi="Garamond" w:cs="Calibri"/>
          <w:sz w:val="25"/>
          <w:szCs w:val="25"/>
        </w:rPr>
      </w:pPr>
      <w:r w:rsidRPr="007377B8">
        <w:rPr>
          <w:rFonts w:ascii="Garamond" w:hAnsi="Garamond" w:cs="Calibri"/>
          <w:sz w:val="25"/>
          <w:szCs w:val="25"/>
        </w:rPr>
        <w:t xml:space="preserve">Ask for support </w:t>
      </w:r>
      <w:r>
        <w:rPr>
          <w:rFonts w:ascii="Garamond" w:hAnsi="Garamond" w:cs="Calibri"/>
          <w:sz w:val="25"/>
          <w:szCs w:val="25"/>
        </w:rPr>
        <w:t>for child: social worker or aid.</w:t>
      </w:r>
    </w:p>
    <w:p w:rsidR="007A5924" w:rsidRPr="007377B8" w:rsidRDefault="007A5924" w:rsidP="00753DBB">
      <w:pPr>
        <w:pStyle w:val="ListParagraph"/>
        <w:numPr>
          <w:ilvl w:val="0"/>
          <w:numId w:val="8"/>
        </w:numPr>
        <w:spacing w:line="276" w:lineRule="auto"/>
        <w:ind w:left="778"/>
        <w:rPr>
          <w:rFonts w:ascii="Garamond" w:hAnsi="Garamond" w:cs="Calibri"/>
          <w:sz w:val="25"/>
          <w:szCs w:val="25"/>
        </w:rPr>
      </w:pPr>
      <w:r w:rsidRPr="007377B8">
        <w:rPr>
          <w:rFonts w:ascii="Garamond" w:hAnsi="Garamond" w:cs="Calibri"/>
          <w:sz w:val="25"/>
          <w:szCs w:val="25"/>
        </w:rPr>
        <w:t>Provide fidget toys</w:t>
      </w:r>
      <w:r>
        <w:rPr>
          <w:rFonts w:ascii="Garamond" w:hAnsi="Garamond" w:cs="Calibri"/>
          <w:sz w:val="25"/>
          <w:szCs w:val="25"/>
        </w:rPr>
        <w:t>.</w:t>
      </w:r>
    </w:p>
    <w:p w:rsidR="007A5924" w:rsidRPr="007377B8" w:rsidRDefault="007A5924" w:rsidP="00753DBB">
      <w:pPr>
        <w:pStyle w:val="ListParagraph"/>
        <w:numPr>
          <w:ilvl w:val="0"/>
          <w:numId w:val="8"/>
        </w:numPr>
        <w:spacing w:line="276" w:lineRule="auto"/>
        <w:ind w:left="778"/>
        <w:rPr>
          <w:rFonts w:ascii="Garamond" w:hAnsi="Garamond" w:cs="Calibri"/>
          <w:sz w:val="25"/>
          <w:szCs w:val="25"/>
        </w:rPr>
      </w:pPr>
      <w:r w:rsidRPr="007377B8">
        <w:rPr>
          <w:rFonts w:ascii="Garamond" w:hAnsi="Garamond" w:cs="Calibri"/>
          <w:sz w:val="25"/>
          <w:szCs w:val="25"/>
        </w:rPr>
        <w:t>Limit social interactions</w:t>
      </w:r>
      <w:r>
        <w:rPr>
          <w:rFonts w:ascii="Garamond" w:hAnsi="Garamond" w:cs="Calibri"/>
          <w:sz w:val="25"/>
          <w:szCs w:val="25"/>
        </w:rPr>
        <w:t>.</w:t>
      </w:r>
    </w:p>
    <w:p w:rsidR="007A5924" w:rsidRPr="007377B8" w:rsidRDefault="007A5924" w:rsidP="00753DBB">
      <w:pPr>
        <w:pStyle w:val="ListParagraph"/>
        <w:numPr>
          <w:ilvl w:val="0"/>
          <w:numId w:val="8"/>
        </w:numPr>
        <w:spacing w:line="276" w:lineRule="auto"/>
        <w:ind w:left="778"/>
        <w:rPr>
          <w:rFonts w:ascii="Garamond" w:hAnsi="Garamond" w:cs="Calibri"/>
          <w:sz w:val="25"/>
          <w:szCs w:val="25"/>
        </w:rPr>
      </w:pPr>
      <w:r w:rsidRPr="007377B8">
        <w:rPr>
          <w:rFonts w:ascii="Garamond" w:hAnsi="Garamond" w:cs="Calibri"/>
          <w:sz w:val="25"/>
          <w:szCs w:val="25"/>
        </w:rPr>
        <w:t>Communicate with home and explore solutions</w:t>
      </w:r>
      <w:r>
        <w:rPr>
          <w:rFonts w:ascii="Garamond" w:hAnsi="Garamond" w:cs="Calibri"/>
          <w:sz w:val="25"/>
          <w:szCs w:val="25"/>
        </w:rPr>
        <w:t>.</w:t>
      </w:r>
    </w:p>
    <w:p w:rsidR="007A5924" w:rsidRPr="00EF33BB" w:rsidRDefault="007A5924" w:rsidP="00753DBB">
      <w:pPr>
        <w:pStyle w:val="ListParagraph"/>
        <w:numPr>
          <w:ilvl w:val="0"/>
          <w:numId w:val="8"/>
        </w:numPr>
        <w:spacing w:line="276" w:lineRule="auto"/>
        <w:ind w:left="778"/>
        <w:rPr>
          <w:rFonts w:ascii="Garamond" w:hAnsi="Garamond" w:cs="Calibri"/>
          <w:sz w:val="25"/>
          <w:szCs w:val="25"/>
        </w:rPr>
      </w:pPr>
      <w:r w:rsidRPr="00EF33BB">
        <w:rPr>
          <w:rFonts w:ascii="Garamond" w:hAnsi="Garamond" w:cs="Calibri"/>
          <w:sz w:val="25"/>
          <w:szCs w:val="25"/>
        </w:rPr>
        <w:t>Consider academic modification.</w:t>
      </w:r>
    </w:p>
    <w:p w:rsidR="007A5924" w:rsidRPr="00EF33BB" w:rsidRDefault="007A5924" w:rsidP="007377B8">
      <w:pPr>
        <w:spacing w:line="276" w:lineRule="auto"/>
        <w:rPr>
          <w:rFonts w:ascii="Garamond" w:hAnsi="Garamond" w:cs="Calibri"/>
          <w:sz w:val="25"/>
          <w:szCs w:val="25"/>
        </w:rPr>
      </w:pPr>
    </w:p>
    <w:p w:rsidR="007A5924" w:rsidRPr="00EF33BB" w:rsidRDefault="007A5924" w:rsidP="00EF33BB">
      <w:pPr>
        <w:spacing w:line="276" w:lineRule="auto"/>
        <w:rPr>
          <w:rFonts w:ascii="Garamond" w:hAnsi="Garamond" w:cs="Calibri"/>
          <w:sz w:val="25"/>
          <w:szCs w:val="25"/>
        </w:rPr>
      </w:pPr>
      <w:r w:rsidRPr="00EF33BB">
        <w:rPr>
          <w:rFonts w:ascii="Garamond" w:hAnsi="Garamond" w:cs="Calibri"/>
          <w:sz w:val="25"/>
          <w:szCs w:val="25"/>
        </w:rPr>
        <w:t>You will find a sample generously p</w:t>
      </w:r>
      <w:r>
        <w:rPr>
          <w:rFonts w:ascii="Garamond" w:hAnsi="Garamond" w:cs="Calibri"/>
          <w:sz w:val="25"/>
          <w:szCs w:val="25"/>
        </w:rPr>
        <w:t xml:space="preserve">rovided by a local school in </w:t>
      </w:r>
      <w:smartTag w:uri="urn:schemas-microsoft-com:office:smarttags" w:element="City">
        <w:r>
          <w:rPr>
            <w:rFonts w:ascii="Garamond" w:hAnsi="Garamond" w:cs="Calibri"/>
            <w:sz w:val="25"/>
            <w:szCs w:val="25"/>
          </w:rPr>
          <w:t>Massachusetts</w:t>
        </w:r>
      </w:smartTag>
      <w:r w:rsidRPr="00EF33BB">
        <w:rPr>
          <w:rFonts w:ascii="Garamond" w:hAnsi="Garamond" w:cs="Calibri"/>
          <w:sz w:val="25"/>
          <w:szCs w:val="25"/>
        </w:rPr>
        <w:t xml:space="preserve">, the </w:t>
      </w:r>
      <w:smartTag w:uri="urn:schemas-microsoft-com:office:smarttags" w:element="City">
        <w:smartTag w:uri="urn:schemas-microsoft-com:office:smarttags" w:element="City">
          <w:r w:rsidRPr="00EF33BB">
            <w:rPr>
              <w:rFonts w:ascii="Garamond" w:hAnsi="Garamond" w:cs="Calibri"/>
              <w:sz w:val="25"/>
              <w:szCs w:val="25"/>
            </w:rPr>
            <w:t>Blackstone</w:t>
          </w:r>
        </w:smartTag>
        <w:r w:rsidRPr="00EF33BB">
          <w:rPr>
            <w:rFonts w:ascii="Garamond" w:hAnsi="Garamond" w:cs="Calibri"/>
            <w:sz w:val="25"/>
            <w:szCs w:val="25"/>
          </w:rPr>
          <w:t xml:space="preserve"> </w:t>
        </w:r>
        <w:smartTag w:uri="urn:schemas-microsoft-com:office:smarttags" w:element="City">
          <w:r w:rsidRPr="00EF33BB">
            <w:rPr>
              <w:rFonts w:ascii="Garamond" w:hAnsi="Garamond" w:cs="Calibri"/>
              <w:sz w:val="25"/>
              <w:szCs w:val="25"/>
            </w:rPr>
            <w:lastRenderedPageBreak/>
            <w:t>Elementary School</w:t>
          </w:r>
        </w:smartTag>
      </w:smartTag>
      <w:r>
        <w:rPr>
          <w:rFonts w:ascii="Garamond" w:hAnsi="Garamond" w:cs="Calibri"/>
          <w:sz w:val="25"/>
          <w:szCs w:val="25"/>
        </w:rPr>
        <w:t xml:space="preserve"> (Appendix C). T</w:t>
      </w:r>
      <w:r w:rsidRPr="00EF33BB">
        <w:rPr>
          <w:rFonts w:ascii="Garamond" w:hAnsi="Garamond" w:cs="Calibri"/>
          <w:sz w:val="25"/>
          <w:szCs w:val="25"/>
        </w:rPr>
        <w:t>his sample may help provide information that will help identify students' strengths and assets, as well as any academic, familial or medical concerns and services in place for the student.</w:t>
      </w:r>
    </w:p>
    <w:p w:rsidR="007A5924" w:rsidRPr="007377B8" w:rsidRDefault="007A5924" w:rsidP="007377B8">
      <w:pPr>
        <w:spacing w:line="276" w:lineRule="auto"/>
        <w:rPr>
          <w:rFonts w:ascii="Garamond" w:hAnsi="Garamond" w:cs="Calibri"/>
          <w:b/>
          <w:sz w:val="25"/>
          <w:szCs w:val="25"/>
        </w:rPr>
      </w:pPr>
    </w:p>
    <w:p w:rsidR="007A5924" w:rsidRPr="007377B8" w:rsidRDefault="007A5924" w:rsidP="0082653A">
      <w:pPr>
        <w:pStyle w:val="Heading2"/>
      </w:pPr>
      <w:bookmarkStart w:id="14" w:name="_Toc319960072"/>
      <w:r>
        <w:t>Teacher as a Collaborator</w:t>
      </w:r>
      <w:bookmarkEnd w:id="14"/>
    </w:p>
    <w:p w:rsidR="007A5924" w:rsidRPr="007377B8" w:rsidRDefault="007A5924" w:rsidP="007377B8">
      <w:pPr>
        <w:spacing w:line="276" w:lineRule="auto"/>
        <w:rPr>
          <w:rFonts w:ascii="Garamond" w:hAnsi="Garamond"/>
          <w:sz w:val="25"/>
          <w:szCs w:val="25"/>
        </w:rPr>
      </w:pPr>
    </w:p>
    <w:p w:rsidR="007A5924" w:rsidRPr="007377B8" w:rsidRDefault="007A5924" w:rsidP="00091517">
      <w:pPr>
        <w:spacing w:line="276" w:lineRule="auto"/>
        <w:rPr>
          <w:rFonts w:ascii="Garamond" w:hAnsi="Garamond" w:cs="Calibri"/>
          <w:sz w:val="25"/>
          <w:szCs w:val="25"/>
        </w:rPr>
      </w:pPr>
      <w:r w:rsidRPr="007377B8">
        <w:rPr>
          <w:rFonts w:ascii="Garamond" w:hAnsi="Garamond" w:cs="Calibri"/>
          <w:sz w:val="25"/>
          <w:szCs w:val="25"/>
        </w:rPr>
        <w:t xml:space="preserve">The teacher knows that additional support is needed for children requiring additional accommodations. The teacher consults with other teachers, occupational therapists, physical therapists, the inclusion facilitator, parents and administrators to design a plan that can support the child. </w:t>
      </w:r>
    </w:p>
    <w:p w:rsidR="007A5924" w:rsidRPr="007377B8" w:rsidRDefault="007A5924" w:rsidP="00091517">
      <w:pPr>
        <w:spacing w:line="276" w:lineRule="auto"/>
        <w:rPr>
          <w:rFonts w:ascii="Garamond" w:hAnsi="Garamond" w:cs="Calibri"/>
          <w:b/>
          <w:sz w:val="25"/>
          <w:szCs w:val="25"/>
        </w:rPr>
      </w:pPr>
    </w:p>
    <w:p w:rsidR="007A5924" w:rsidRPr="007377B8" w:rsidRDefault="007A5924" w:rsidP="00091517">
      <w:pPr>
        <w:spacing w:line="276" w:lineRule="auto"/>
        <w:rPr>
          <w:rFonts w:ascii="Garamond" w:hAnsi="Garamond" w:cs="Calibri"/>
          <w:sz w:val="25"/>
          <w:szCs w:val="25"/>
        </w:rPr>
      </w:pPr>
      <w:r w:rsidRPr="007377B8">
        <w:rPr>
          <w:rFonts w:ascii="Garamond" w:hAnsi="Garamond" w:cs="Calibri"/>
          <w:sz w:val="25"/>
          <w:szCs w:val="25"/>
        </w:rPr>
        <w:t xml:space="preserve">The teacher may notice that the student requires additional support because the accommodations do not seem to help or are insufficient. The teacher </w:t>
      </w:r>
      <w:r>
        <w:rPr>
          <w:rFonts w:ascii="Garamond" w:hAnsi="Garamond" w:cs="Calibri"/>
          <w:sz w:val="25"/>
          <w:szCs w:val="25"/>
        </w:rPr>
        <w:t>will consult with</w:t>
      </w:r>
      <w:r w:rsidRPr="007377B8">
        <w:rPr>
          <w:rFonts w:ascii="Garamond" w:hAnsi="Garamond" w:cs="Calibri"/>
          <w:sz w:val="25"/>
          <w:szCs w:val="25"/>
        </w:rPr>
        <w:t xml:space="preserve"> other teachers, the occupational therapist, the physical therapist, the inclusion facilitator, the parents and</w:t>
      </w:r>
      <w:r>
        <w:rPr>
          <w:rFonts w:ascii="Garamond" w:hAnsi="Garamond" w:cs="Calibri"/>
          <w:sz w:val="25"/>
          <w:szCs w:val="25"/>
        </w:rPr>
        <w:t>/or</w:t>
      </w:r>
      <w:r w:rsidRPr="007377B8">
        <w:rPr>
          <w:rFonts w:ascii="Garamond" w:hAnsi="Garamond" w:cs="Calibri"/>
          <w:sz w:val="25"/>
          <w:szCs w:val="25"/>
        </w:rPr>
        <w:t xml:space="preserve"> administrators to </w:t>
      </w:r>
      <w:r>
        <w:rPr>
          <w:rFonts w:ascii="Garamond" w:hAnsi="Garamond" w:cs="Calibri"/>
          <w:sz w:val="25"/>
          <w:szCs w:val="25"/>
        </w:rPr>
        <w:t xml:space="preserve">explore an additional </w:t>
      </w:r>
      <w:r w:rsidRPr="007377B8">
        <w:rPr>
          <w:rFonts w:ascii="Garamond" w:hAnsi="Garamond" w:cs="Calibri"/>
          <w:sz w:val="25"/>
          <w:szCs w:val="25"/>
        </w:rPr>
        <w:t xml:space="preserve">plan that can support the child. </w:t>
      </w:r>
    </w:p>
    <w:p w:rsidR="007A5924" w:rsidRPr="007377B8" w:rsidRDefault="007A5924" w:rsidP="00091517">
      <w:pPr>
        <w:spacing w:line="276" w:lineRule="auto"/>
        <w:rPr>
          <w:rFonts w:ascii="Garamond" w:hAnsi="Garamond" w:cs="Calibri"/>
          <w:sz w:val="25"/>
          <w:szCs w:val="25"/>
        </w:rPr>
      </w:pPr>
    </w:p>
    <w:p w:rsidR="007A5924" w:rsidRPr="007377B8" w:rsidRDefault="007A5924" w:rsidP="00091517">
      <w:pPr>
        <w:spacing w:line="276" w:lineRule="auto"/>
        <w:rPr>
          <w:rFonts w:ascii="Garamond" w:hAnsi="Garamond" w:cs="Calibri"/>
          <w:sz w:val="25"/>
          <w:szCs w:val="25"/>
        </w:rPr>
      </w:pPr>
      <w:r w:rsidRPr="007377B8">
        <w:rPr>
          <w:rFonts w:ascii="Garamond" w:hAnsi="Garamond" w:cs="Calibri"/>
          <w:sz w:val="25"/>
          <w:szCs w:val="25"/>
        </w:rPr>
        <w:t>Once it is clear that further support is needed, it is necessary to pay attention to academics, social skills challenges, behavioral issues and other factors.</w:t>
      </w:r>
    </w:p>
    <w:p w:rsidR="007A5924" w:rsidRPr="007377B8" w:rsidRDefault="007A5924" w:rsidP="00091517">
      <w:pPr>
        <w:spacing w:line="276" w:lineRule="auto"/>
        <w:rPr>
          <w:rFonts w:ascii="Garamond" w:hAnsi="Garamond" w:cs="Calibri"/>
          <w:sz w:val="25"/>
          <w:szCs w:val="25"/>
        </w:rPr>
      </w:pPr>
    </w:p>
    <w:p w:rsidR="007A5924" w:rsidRPr="00D562E6" w:rsidRDefault="007A5924" w:rsidP="00BA2430">
      <w:pPr>
        <w:rPr>
          <w:rStyle w:val="Strong"/>
          <w:rFonts w:ascii="Garamond" w:hAnsi="Garamond" w:cs="Arial"/>
          <w:color w:val="000000"/>
          <w:sz w:val="25"/>
          <w:szCs w:val="25"/>
        </w:rPr>
      </w:pPr>
      <w:r w:rsidRPr="007377B8">
        <w:rPr>
          <w:rFonts w:ascii="Garamond" w:hAnsi="Garamond" w:cs="Calibri"/>
          <w:sz w:val="25"/>
          <w:szCs w:val="25"/>
        </w:rPr>
        <w:t xml:space="preserve">If an </w:t>
      </w:r>
      <w:r w:rsidRPr="00D562E6">
        <w:rPr>
          <w:rFonts w:ascii="Garamond" w:hAnsi="Garamond"/>
          <w:bCs/>
          <w:sz w:val="25"/>
          <w:szCs w:val="25"/>
        </w:rPr>
        <w:t>Individualized Education Program</w:t>
      </w:r>
    </w:p>
    <w:p w:rsidR="007A5924" w:rsidRDefault="007A5924" w:rsidP="00091517">
      <w:pPr>
        <w:spacing w:line="276" w:lineRule="auto"/>
        <w:rPr>
          <w:rFonts w:ascii="Garamond" w:hAnsi="Garamond" w:cs="Calibri"/>
          <w:sz w:val="25"/>
          <w:szCs w:val="25"/>
        </w:rPr>
      </w:pPr>
      <w:r>
        <w:rPr>
          <w:rFonts w:ascii="Garamond" w:hAnsi="Garamond" w:cs="Calibri"/>
          <w:sz w:val="25"/>
          <w:szCs w:val="25"/>
        </w:rPr>
        <w:t>(</w:t>
      </w:r>
      <w:r w:rsidRPr="007377B8">
        <w:rPr>
          <w:rFonts w:ascii="Garamond" w:hAnsi="Garamond" w:cs="Calibri"/>
          <w:sz w:val="25"/>
          <w:szCs w:val="25"/>
        </w:rPr>
        <w:t>IEP</w:t>
      </w:r>
      <w:r>
        <w:rPr>
          <w:rFonts w:ascii="Garamond" w:hAnsi="Garamond" w:cs="Calibri"/>
          <w:sz w:val="25"/>
          <w:szCs w:val="25"/>
        </w:rPr>
        <w:t xml:space="preserve">) </w:t>
      </w:r>
      <w:r w:rsidRPr="007377B8">
        <w:rPr>
          <w:rFonts w:ascii="Garamond" w:hAnsi="Garamond" w:cs="Calibri"/>
          <w:sz w:val="25"/>
          <w:szCs w:val="25"/>
        </w:rPr>
        <w:t xml:space="preserve"> is necessary, further evaluations will have to be scheduled. Practical restructuring of the support system, for example communicating with the student verbal cues and nonverbal cues</w:t>
      </w:r>
      <w:r>
        <w:rPr>
          <w:rFonts w:ascii="Garamond" w:hAnsi="Garamond" w:cs="Calibri"/>
          <w:sz w:val="25"/>
          <w:szCs w:val="25"/>
        </w:rPr>
        <w:t>,</w:t>
      </w:r>
      <w:r w:rsidRPr="007377B8">
        <w:rPr>
          <w:rFonts w:ascii="Garamond" w:hAnsi="Garamond" w:cs="Calibri"/>
          <w:sz w:val="25"/>
          <w:szCs w:val="25"/>
        </w:rPr>
        <w:t xml:space="preserve"> can serve to protect the connection between the teacher and the student and to preserve the child’s ego. Because implementing an IEP takes time, in the meantime, it will be helpful to use ongoing reminders, to identify triggers, and to use responsive classroom techniques.</w:t>
      </w:r>
    </w:p>
    <w:p w:rsidR="007A5924" w:rsidRDefault="007A5924" w:rsidP="007377B8">
      <w:pPr>
        <w:spacing w:line="276" w:lineRule="auto"/>
        <w:rPr>
          <w:rFonts w:ascii="Garamond" w:hAnsi="Garamond" w:cs="Calibri"/>
          <w:sz w:val="25"/>
          <w:szCs w:val="25"/>
        </w:rPr>
      </w:pPr>
    </w:p>
    <w:p w:rsidR="006B116A" w:rsidRDefault="00490FE3" w:rsidP="00080CC4">
      <w:pPr>
        <w:keepNext/>
        <w:rPr>
          <w:rFonts w:ascii="Verdana" w:hAnsi="Verdana"/>
          <w:b/>
          <w:sz w:val="21"/>
          <w:szCs w:val="21"/>
        </w:rPr>
      </w:pPr>
      <w:r>
        <w:rPr>
          <w:rFonts w:ascii="Verdana" w:hAnsi="Verdana"/>
          <w:b/>
          <w:sz w:val="21"/>
          <w:szCs w:val="21"/>
        </w:rPr>
        <w:lastRenderedPageBreak/>
        <w:t xml:space="preserve">Helpful </w:t>
      </w:r>
      <w:r w:rsidR="007A5924" w:rsidRPr="0082653A">
        <w:rPr>
          <w:rFonts w:ascii="Verdana" w:hAnsi="Verdana"/>
          <w:b/>
          <w:sz w:val="21"/>
          <w:szCs w:val="21"/>
        </w:rPr>
        <w:t>Practices for Success</w:t>
      </w:r>
      <w:r>
        <w:rPr>
          <w:rFonts w:ascii="Verdana" w:hAnsi="Verdana"/>
          <w:b/>
          <w:sz w:val="21"/>
          <w:szCs w:val="21"/>
        </w:rPr>
        <w:t xml:space="preserve"> </w:t>
      </w:r>
      <w:r w:rsidR="00853B59">
        <w:rPr>
          <w:rFonts w:ascii="Verdana" w:hAnsi="Verdana"/>
          <w:b/>
          <w:sz w:val="21"/>
          <w:szCs w:val="21"/>
        </w:rPr>
        <w:t>U</w:t>
      </w:r>
      <w:r>
        <w:rPr>
          <w:rFonts w:ascii="Verdana" w:hAnsi="Verdana"/>
          <w:b/>
          <w:sz w:val="21"/>
          <w:szCs w:val="21"/>
        </w:rPr>
        <w:t xml:space="preserve">sing a </w:t>
      </w:r>
      <w:r w:rsidR="00853B59">
        <w:rPr>
          <w:rFonts w:ascii="Verdana" w:hAnsi="Verdana"/>
          <w:b/>
          <w:sz w:val="21"/>
          <w:szCs w:val="21"/>
        </w:rPr>
        <w:t>C</w:t>
      </w:r>
      <w:r>
        <w:rPr>
          <w:rFonts w:ascii="Verdana" w:hAnsi="Verdana"/>
          <w:b/>
          <w:sz w:val="21"/>
          <w:szCs w:val="21"/>
        </w:rPr>
        <w:t>ollaborative</w:t>
      </w:r>
      <w:r w:rsidR="00853B59">
        <w:rPr>
          <w:rFonts w:ascii="Verdana" w:hAnsi="Verdana"/>
          <w:b/>
          <w:sz w:val="21"/>
          <w:szCs w:val="21"/>
        </w:rPr>
        <w:t xml:space="preserve"> </w:t>
      </w:r>
      <w:r w:rsidR="00395EA8">
        <w:rPr>
          <w:rFonts w:ascii="Verdana" w:hAnsi="Verdana"/>
          <w:b/>
          <w:sz w:val="21"/>
          <w:szCs w:val="21"/>
        </w:rPr>
        <w:t xml:space="preserve">and </w:t>
      </w:r>
      <w:r w:rsidR="00853B59">
        <w:rPr>
          <w:rFonts w:ascii="Verdana" w:hAnsi="Verdana"/>
          <w:b/>
          <w:sz w:val="21"/>
          <w:szCs w:val="21"/>
        </w:rPr>
        <w:t>P</w:t>
      </w:r>
      <w:r>
        <w:rPr>
          <w:rFonts w:ascii="Verdana" w:hAnsi="Verdana"/>
          <w:b/>
          <w:sz w:val="21"/>
          <w:szCs w:val="21"/>
        </w:rPr>
        <w:t xml:space="preserve">reventive </w:t>
      </w:r>
      <w:r w:rsidR="00853B59">
        <w:rPr>
          <w:rFonts w:ascii="Verdana" w:hAnsi="Verdana"/>
          <w:b/>
          <w:sz w:val="21"/>
          <w:szCs w:val="21"/>
        </w:rPr>
        <w:t>F</w:t>
      </w:r>
      <w:r>
        <w:rPr>
          <w:rFonts w:ascii="Verdana" w:hAnsi="Verdana"/>
          <w:b/>
          <w:sz w:val="21"/>
          <w:szCs w:val="21"/>
        </w:rPr>
        <w:t>ramework</w:t>
      </w:r>
    </w:p>
    <w:p w:rsidR="006B116A" w:rsidRDefault="00395EA8" w:rsidP="00080CC4">
      <w:pPr>
        <w:keepNext/>
        <w:rPr>
          <w:rFonts w:ascii="Garamond" w:hAnsi="Garamond" w:cs="Calibri"/>
          <w:sz w:val="25"/>
          <w:szCs w:val="25"/>
        </w:rPr>
      </w:pPr>
      <w:r>
        <w:rPr>
          <w:rFonts w:ascii="Garamond" w:hAnsi="Garamond" w:cs="Calibri"/>
          <w:sz w:val="25"/>
          <w:szCs w:val="25"/>
        </w:rPr>
        <w:t>Wo</w:t>
      </w:r>
      <w:r w:rsidR="007A5924" w:rsidRPr="007377B8">
        <w:rPr>
          <w:rFonts w:ascii="Garamond" w:hAnsi="Garamond" w:cs="Calibri"/>
          <w:sz w:val="25"/>
          <w:szCs w:val="25"/>
        </w:rPr>
        <w:t>rk with parents or legal guardians</w:t>
      </w:r>
      <w:r w:rsidR="007A5924">
        <w:rPr>
          <w:rFonts w:ascii="Garamond" w:hAnsi="Garamond" w:cs="Calibri"/>
          <w:sz w:val="25"/>
          <w:szCs w:val="25"/>
        </w:rPr>
        <w:t>.</w:t>
      </w:r>
    </w:p>
    <w:p w:rsidR="007A5924" w:rsidRPr="007377B8" w:rsidRDefault="007A5924" w:rsidP="00080CC4">
      <w:pPr>
        <w:pStyle w:val="ListParagraph"/>
        <w:keepNext/>
        <w:numPr>
          <w:ilvl w:val="0"/>
          <w:numId w:val="9"/>
        </w:numPr>
        <w:spacing w:line="276" w:lineRule="auto"/>
        <w:rPr>
          <w:rFonts w:ascii="Garamond" w:hAnsi="Garamond" w:cs="Calibri"/>
          <w:sz w:val="25"/>
          <w:szCs w:val="25"/>
        </w:rPr>
      </w:pPr>
      <w:r w:rsidRPr="007377B8">
        <w:rPr>
          <w:rFonts w:ascii="Garamond" w:hAnsi="Garamond" w:cs="Calibri"/>
          <w:sz w:val="25"/>
          <w:szCs w:val="25"/>
        </w:rPr>
        <w:t>Ens</w:t>
      </w:r>
      <w:r>
        <w:rPr>
          <w:rFonts w:ascii="Garamond" w:hAnsi="Garamond" w:cs="Calibri"/>
          <w:sz w:val="25"/>
          <w:szCs w:val="25"/>
        </w:rPr>
        <w:t>ure youth participation.</w:t>
      </w:r>
    </w:p>
    <w:p w:rsidR="007A5924" w:rsidRPr="007377B8" w:rsidRDefault="007A5924" w:rsidP="00080CC4">
      <w:pPr>
        <w:pStyle w:val="ListParagraph"/>
        <w:keepNext/>
        <w:numPr>
          <w:ilvl w:val="0"/>
          <w:numId w:val="9"/>
        </w:numPr>
        <w:spacing w:line="276" w:lineRule="auto"/>
        <w:rPr>
          <w:rFonts w:ascii="Garamond" w:hAnsi="Garamond" w:cs="Calibri"/>
          <w:sz w:val="25"/>
          <w:szCs w:val="25"/>
        </w:rPr>
      </w:pPr>
      <w:r w:rsidRPr="007377B8">
        <w:rPr>
          <w:rFonts w:ascii="Garamond" w:hAnsi="Garamond" w:cs="Calibri"/>
          <w:sz w:val="25"/>
          <w:szCs w:val="25"/>
        </w:rPr>
        <w:t>Use debriefing after each incident</w:t>
      </w:r>
      <w:r>
        <w:rPr>
          <w:rFonts w:ascii="Garamond" w:hAnsi="Garamond" w:cs="Calibri"/>
          <w:sz w:val="25"/>
          <w:szCs w:val="25"/>
        </w:rPr>
        <w:t>.</w:t>
      </w:r>
    </w:p>
    <w:p w:rsidR="007A5924" w:rsidRPr="007377B8" w:rsidRDefault="007A5924" w:rsidP="00080CC4">
      <w:pPr>
        <w:pStyle w:val="ListParagraph"/>
        <w:keepNext/>
        <w:numPr>
          <w:ilvl w:val="0"/>
          <w:numId w:val="9"/>
        </w:numPr>
        <w:spacing w:line="276" w:lineRule="auto"/>
        <w:rPr>
          <w:rFonts w:ascii="Garamond" w:hAnsi="Garamond" w:cs="Calibri"/>
          <w:sz w:val="25"/>
          <w:szCs w:val="25"/>
        </w:rPr>
      </w:pPr>
      <w:r w:rsidRPr="007377B8">
        <w:rPr>
          <w:rFonts w:ascii="Garamond" w:hAnsi="Garamond" w:cs="Calibri"/>
          <w:sz w:val="25"/>
          <w:szCs w:val="25"/>
        </w:rPr>
        <w:t>Establish if the R/S is a unique event</w:t>
      </w:r>
      <w:r>
        <w:rPr>
          <w:rFonts w:ascii="Garamond" w:hAnsi="Garamond" w:cs="Calibri"/>
          <w:sz w:val="25"/>
          <w:szCs w:val="25"/>
        </w:rPr>
        <w:t>.</w:t>
      </w:r>
    </w:p>
    <w:p w:rsidR="007A5924" w:rsidRPr="007377B8" w:rsidRDefault="007A5924" w:rsidP="00080CC4">
      <w:pPr>
        <w:pStyle w:val="ListParagraph"/>
        <w:keepNext/>
        <w:numPr>
          <w:ilvl w:val="0"/>
          <w:numId w:val="9"/>
        </w:numPr>
        <w:spacing w:line="276" w:lineRule="auto"/>
        <w:rPr>
          <w:rFonts w:ascii="Garamond" w:hAnsi="Garamond" w:cs="Calibri"/>
          <w:sz w:val="25"/>
          <w:szCs w:val="25"/>
        </w:rPr>
      </w:pPr>
      <w:r w:rsidRPr="007377B8">
        <w:rPr>
          <w:rFonts w:ascii="Garamond" w:hAnsi="Garamond" w:cs="Calibri"/>
          <w:sz w:val="25"/>
          <w:szCs w:val="25"/>
        </w:rPr>
        <w:t>Establish if the R/S is a repeated event</w:t>
      </w:r>
      <w:r>
        <w:rPr>
          <w:rFonts w:ascii="Garamond" w:hAnsi="Garamond" w:cs="Calibri"/>
          <w:sz w:val="25"/>
          <w:szCs w:val="25"/>
        </w:rPr>
        <w:t>.</w:t>
      </w:r>
    </w:p>
    <w:p w:rsidR="007A5924" w:rsidRPr="007377B8" w:rsidRDefault="007A5924" w:rsidP="00080CC4">
      <w:pPr>
        <w:pStyle w:val="ListParagraph"/>
        <w:keepNext/>
        <w:numPr>
          <w:ilvl w:val="0"/>
          <w:numId w:val="9"/>
        </w:numPr>
        <w:spacing w:line="276" w:lineRule="auto"/>
        <w:rPr>
          <w:rFonts w:ascii="Garamond" w:hAnsi="Garamond" w:cs="Calibri"/>
          <w:sz w:val="25"/>
          <w:szCs w:val="25"/>
        </w:rPr>
      </w:pPr>
      <w:r w:rsidRPr="007377B8">
        <w:rPr>
          <w:rFonts w:ascii="Garamond" w:hAnsi="Garamond" w:cs="Calibri"/>
          <w:sz w:val="25"/>
          <w:szCs w:val="25"/>
        </w:rPr>
        <w:t>Collaborate with OT, PT, MH and outside providers</w:t>
      </w:r>
      <w:r>
        <w:rPr>
          <w:rFonts w:ascii="Garamond" w:hAnsi="Garamond" w:cs="Calibri"/>
          <w:sz w:val="25"/>
          <w:szCs w:val="25"/>
        </w:rPr>
        <w:t>.</w:t>
      </w:r>
    </w:p>
    <w:p w:rsidR="007A5924" w:rsidRPr="007377B8" w:rsidRDefault="007A5924" w:rsidP="00080CC4">
      <w:pPr>
        <w:pStyle w:val="ListParagraph"/>
        <w:keepNext/>
        <w:numPr>
          <w:ilvl w:val="0"/>
          <w:numId w:val="9"/>
        </w:numPr>
        <w:spacing w:line="276" w:lineRule="auto"/>
        <w:rPr>
          <w:rFonts w:ascii="Garamond" w:hAnsi="Garamond" w:cs="Calibri"/>
          <w:sz w:val="25"/>
          <w:szCs w:val="25"/>
        </w:rPr>
      </w:pPr>
      <w:r w:rsidRPr="007377B8">
        <w:rPr>
          <w:rFonts w:ascii="Garamond" w:hAnsi="Garamond" w:cs="Calibri"/>
          <w:sz w:val="25"/>
          <w:szCs w:val="25"/>
        </w:rPr>
        <w:t>Attend ongoing trainings</w:t>
      </w:r>
      <w:r>
        <w:rPr>
          <w:rFonts w:ascii="Garamond" w:hAnsi="Garamond" w:cs="Calibri"/>
          <w:sz w:val="25"/>
          <w:szCs w:val="25"/>
        </w:rPr>
        <w:t>.</w:t>
      </w:r>
    </w:p>
    <w:p w:rsidR="007A5924" w:rsidRPr="007377B8" w:rsidRDefault="007A5924" w:rsidP="00080CC4">
      <w:pPr>
        <w:pStyle w:val="ListParagraph"/>
        <w:keepNext/>
        <w:numPr>
          <w:ilvl w:val="0"/>
          <w:numId w:val="9"/>
        </w:numPr>
        <w:spacing w:line="276" w:lineRule="auto"/>
        <w:rPr>
          <w:rFonts w:ascii="Garamond" w:hAnsi="Garamond" w:cs="Calibri"/>
          <w:sz w:val="25"/>
          <w:szCs w:val="25"/>
        </w:rPr>
      </w:pPr>
      <w:r w:rsidRPr="007377B8">
        <w:rPr>
          <w:rFonts w:ascii="Garamond" w:hAnsi="Garamond" w:cs="Calibri"/>
          <w:sz w:val="25"/>
          <w:szCs w:val="25"/>
        </w:rPr>
        <w:t>Review policies with administration</w:t>
      </w:r>
      <w:r>
        <w:rPr>
          <w:rFonts w:ascii="Garamond" w:hAnsi="Garamond" w:cs="Calibri"/>
          <w:sz w:val="25"/>
          <w:szCs w:val="25"/>
        </w:rPr>
        <w:t>.</w:t>
      </w:r>
    </w:p>
    <w:p w:rsidR="007A5924" w:rsidRPr="007377B8" w:rsidRDefault="007A5924" w:rsidP="00080CC4">
      <w:pPr>
        <w:pStyle w:val="ListParagraph"/>
        <w:keepNext/>
        <w:numPr>
          <w:ilvl w:val="0"/>
          <w:numId w:val="9"/>
        </w:numPr>
        <w:spacing w:line="276" w:lineRule="auto"/>
        <w:rPr>
          <w:rFonts w:ascii="Garamond" w:hAnsi="Garamond" w:cs="Calibri"/>
          <w:sz w:val="25"/>
          <w:szCs w:val="25"/>
        </w:rPr>
      </w:pPr>
      <w:r w:rsidRPr="007377B8">
        <w:rPr>
          <w:rFonts w:ascii="Garamond" w:hAnsi="Garamond" w:cs="Calibri"/>
          <w:sz w:val="25"/>
          <w:szCs w:val="25"/>
        </w:rPr>
        <w:t>Reassess child and youth strengths</w:t>
      </w:r>
      <w:r>
        <w:rPr>
          <w:rFonts w:ascii="Garamond" w:hAnsi="Garamond" w:cs="Calibri"/>
          <w:sz w:val="25"/>
          <w:szCs w:val="25"/>
        </w:rPr>
        <w:t>.</w:t>
      </w:r>
    </w:p>
    <w:p w:rsidR="007A5924" w:rsidRPr="007377B8" w:rsidRDefault="007A5924" w:rsidP="00080CC4">
      <w:pPr>
        <w:pStyle w:val="ListParagraph"/>
        <w:keepNext/>
        <w:numPr>
          <w:ilvl w:val="0"/>
          <w:numId w:val="9"/>
        </w:numPr>
        <w:spacing w:line="276" w:lineRule="auto"/>
        <w:rPr>
          <w:rFonts w:ascii="Garamond" w:hAnsi="Garamond" w:cs="Calibri"/>
          <w:sz w:val="25"/>
          <w:szCs w:val="25"/>
        </w:rPr>
      </w:pPr>
      <w:r w:rsidRPr="007377B8">
        <w:rPr>
          <w:rFonts w:ascii="Garamond" w:hAnsi="Garamond" w:cs="Calibri"/>
          <w:sz w:val="25"/>
          <w:szCs w:val="25"/>
        </w:rPr>
        <w:t>Be mindful of the classroom environment</w:t>
      </w:r>
      <w:r>
        <w:rPr>
          <w:rFonts w:ascii="Garamond" w:hAnsi="Garamond" w:cs="Calibri"/>
          <w:sz w:val="25"/>
          <w:szCs w:val="25"/>
        </w:rPr>
        <w:t>.</w:t>
      </w:r>
    </w:p>
    <w:p w:rsidR="007A5924" w:rsidRPr="007377B8" w:rsidRDefault="007A5924" w:rsidP="00080CC4">
      <w:pPr>
        <w:keepNext/>
        <w:spacing w:line="276" w:lineRule="auto"/>
        <w:rPr>
          <w:rFonts w:ascii="Garamond" w:hAnsi="Garamond" w:cs="Calibri"/>
          <w:b/>
          <w:sz w:val="25"/>
          <w:szCs w:val="25"/>
        </w:rPr>
      </w:pPr>
    </w:p>
    <w:p w:rsidR="007A5924" w:rsidRDefault="007A5924" w:rsidP="00091517">
      <w:pPr>
        <w:spacing w:line="276" w:lineRule="auto"/>
        <w:rPr>
          <w:rFonts w:ascii="Garamond" w:hAnsi="Garamond" w:cs="Calibri"/>
          <w:sz w:val="25"/>
          <w:szCs w:val="25"/>
        </w:rPr>
      </w:pPr>
      <w:r w:rsidRPr="007377B8">
        <w:rPr>
          <w:rFonts w:ascii="Garamond" w:hAnsi="Garamond" w:cs="Calibri"/>
          <w:sz w:val="25"/>
          <w:szCs w:val="25"/>
        </w:rPr>
        <w:t xml:space="preserve">Putting together a system that will work for all children requires the ability </w:t>
      </w:r>
      <w:r>
        <w:rPr>
          <w:rFonts w:ascii="Garamond" w:hAnsi="Garamond" w:cs="Calibri"/>
          <w:sz w:val="25"/>
          <w:szCs w:val="25"/>
        </w:rPr>
        <w:t>to see each student as separate</w:t>
      </w:r>
      <w:r w:rsidRPr="007377B8">
        <w:rPr>
          <w:rFonts w:ascii="Garamond" w:hAnsi="Garamond" w:cs="Calibri"/>
          <w:sz w:val="25"/>
          <w:szCs w:val="25"/>
        </w:rPr>
        <w:t xml:space="preserve"> from the next student. </w:t>
      </w:r>
      <w:r>
        <w:rPr>
          <w:rFonts w:ascii="Garamond" w:hAnsi="Garamond" w:cs="Calibri"/>
          <w:sz w:val="25"/>
          <w:szCs w:val="25"/>
        </w:rPr>
        <w:t xml:space="preserve">In other words, a </w:t>
      </w:r>
      <w:r w:rsidRPr="007377B8">
        <w:rPr>
          <w:rFonts w:ascii="Garamond" w:hAnsi="Garamond" w:cs="Calibri"/>
          <w:sz w:val="25"/>
          <w:szCs w:val="25"/>
        </w:rPr>
        <w:t>universal approach to better environments will be of crucial importance</w:t>
      </w:r>
      <w:r>
        <w:rPr>
          <w:rFonts w:ascii="Garamond" w:hAnsi="Garamond" w:cs="Calibri"/>
          <w:sz w:val="25"/>
          <w:szCs w:val="25"/>
        </w:rPr>
        <w:t>. Also necessary is</w:t>
      </w:r>
      <w:r w:rsidRPr="007377B8">
        <w:rPr>
          <w:rFonts w:ascii="Garamond" w:hAnsi="Garamond" w:cs="Calibri"/>
          <w:sz w:val="25"/>
          <w:szCs w:val="25"/>
        </w:rPr>
        <w:t xml:space="preserve"> the ability to </w:t>
      </w:r>
      <w:r>
        <w:rPr>
          <w:rFonts w:ascii="Garamond" w:hAnsi="Garamond" w:cs="Calibri"/>
          <w:sz w:val="25"/>
          <w:szCs w:val="25"/>
        </w:rPr>
        <w:t xml:space="preserve">identify </w:t>
      </w:r>
      <w:r w:rsidRPr="007377B8">
        <w:rPr>
          <w:rFonts w:ascii="Garamond" w:hAnsi="Garamond" w:cs="Calibri"/>
          <w:sz w:val="25"/>
          <w:szCs w:val="25"/>
        </w:rPr>
        <w:t>when</w:t>
      </w:r>
      <w:r>
        <w:rPr>
          <w:rFonts w:ascii="Garamond" w:hAnsi="Garamond" w:cs="Calibri"/>
          <w:sz w:val="25"/>
          <w:szCs w:val="25"/>
        </w:rPr>
        <w:t xml:space="preserve"> there is</w:t>
      </w:r>
      <w:r w:rsidRPr="007377B8">
        <w:rPr>
          <w:rFonts w:ascii="Garamond" w:hAnsi="Garamond" w:cs="Calibri"/>
          <w:sz w:val="25"/>
          <w:szCs w:val="25"/>
        </w:rPr>
        <w:t xml:space="preserve"> a need for a</w:t>
      </w:r>
      <w:r>
        <w:rPr>
          <w:rFonts w:ascii="Garamond" w:hAnsi="Garamond" w:cs="Calibri"/>
          <w:sz w:val="25"/>
          <w:szCs w:val="25"/>
        </w:rPr>
        <w:t>n individualized</w:t>
      </w:r>
      <w:r w:rsidRPr="007377B8">
        <w:rPr>
          <w:rFonts w:ascii="Garamond" w:hAnsi="Garamond" w:cs="Calibri"/>
          <w:sz w:val="25"/>
          <w:szCs w:val="25"/>
        </w:rPr>
        <w:t xml:space="preserve"> support </w:t>
      </w:r>
      <w:r>
        <w:rPr>
          <w:rFonts w:ascii="Garamond" w:hAnsi="Garamond" w:cs="Calibri"/>
          <w:sz w:val="25"/>
          <w:szCs w:val="25"/>
        </w:rPr>
        <w:t>to take place involving a strategy for</w:t>
      </w:r>
      <w:r w:rsidRPr="007377B8">
        <w:rPr>
          <w:rFonts w:ascii="Garamond" w:hAnsi="Garamond" w:cs="Calibri"/>
          <w:sz w:val="25"/>
          <w:szCs w:val="25"/>
        </w:rPr>
        <w:t xml:space="preserve"> resolution and </w:t>
      </w:r>
      <w:r>
        <w:rPr>
          <w:rFonts w:ascii="Garamond" w:hAnsi="Garamond" w:cs="Calibri"/>
          <w:sz w:val="25"/>
          <w:szCs w:val="25"/>
        </w:rPr>
        <w:t xml:space="preserve">a specific </w:t>
      </w:r>
      <w:r w:rsidRPr="007377B8">
        <w:rPr>
          <w:rFonts w:ascii="Garamond" w:hAnsi="Garamond" w:cs="Calibri"/>
          <w:sz w:val="25"/>
          <w:szCs w:val="25"/>
        </w:rPr>
        <w:t>management</w:t>
      </w:r>
      <w:r>
        <w:rPr>
          <w:rFonts w:ascii="Garamond" w:hAnsi="Garamond" w:cs="Calibri"/>
          <w:sz w:val="25"/>
          <w:szCs w:val="25"/>
        </w:rPr>
        <w:t xml:space="preserve"> plan. </w:t>
      </w:r>
      <w:r w:rsidRPr="007377B8">
        <w:rPr>
          <w:rFonts w:ascii="Garamond" w:hAnsi="Garamond" w:cs="Calibri"/>
          <w:sz w:val="25"/>
          <w:szCs w:val="25"/>
        </w:rPr>
        <w:t>Preventive measure</w:t>
      </w:r>
      <w:r>
        <w:rPr>
          <w:rFonts w:ascii="Garamond" w:hAnsi="Garamond" w:cs="Calibri"/>
          <w:sz w:val="25"/>
          <w:szCs w:val="25"/>
        </w:rPr>
        <w:t>s such as these</w:t>
      </w:r>
      <w:r w:rsidRPr="007377B8">
        <w:rPr>
          <w:rFonts w:ascii="Garamond" w:hAnsi="Garamond" w:cs="Calibri"/>
          <w:sz w:val="25"/>
          <w:szCs w:val="25"/>
        </w:rPr>
        <w:t xml:space="preserve"> will avoid crisis and p</w:t>
      </w:r>
      <w:r>
        <w:rPr>
          <w:rFonts w:ascii="Garamond" w:hAnsi="Garamond" w:cs="Calibri"/>
          <w:sz w:val="25"/>
          <w:szCs w:val="25"/>
        </w:rPr>
        <w:t>rovide</w:t>
      </w:r>
      <w:r w:rsidRPr="007377B8">
        <w:rPr>
          <w:rFonts w:ascii="Garamond" w:hAnsi="Garamond" w:cs="Calibri"/>
          <w:sz w:val="25"/>
          <w:szCs w:val="25"/>
        </w:rPr>
        <w:t xml:space="preserve"> support for teachers.</w:t>
      </w:r>
      <w:r>
        <w:rPr>
          <w:rFonts w:ascii="Garamond" w:hAnsi="Garamond" w:cs="Calibri"/>
          <w:sz w:val="25"/>
          <w:szCs w:val="25"/>
        </w:rPr>
        <w:t xml:space="preserve"> </w:t>
      </w:r>
      <w:r w:rsidRPr="007377B8">
        <w:rPr>
          <w:rFonts w:ascii="Garamond" w:hAnsi="Garamond" w:cs="Calibri"/>
          <w:sz w:val="25"/>
          <w:szCs w:val="25"/>
        </w:rPr>
        <w:t>Having in mind the following strategies and adding the teacher’s new innovative activities will support</w:t>
      </w:r>
      <w:r>
        <w:rPr>
          <w:rFonts w:ascii="Garamond" w:hAnsi="Garamond" w:cs="Calibri"/>
          <w:sz w:val="25"/>
          <w:szCs w:val="25"/>
        </w:rPr>
        <w:t xml:space="preserve"> a</w:t>
      </w:r>
      <w:r w:rsidRPr="007377B8">
        <w:rPr>
          <w:rFonts w:ascii="Garamond" w:hAnsi="Garamond" w:cs="Calibri"/>
          <w:sz w:val="25"/>
          <w:szCs w:val="25"/>
        </w:rPr>
        <w:t xml:space="preserve"> calm and po</w:t>
      </w:r>
      <w:r>
        <w:rPr>
          <w:rFonts w:ascii="Garamond" w:hAnsi="Garamond" w:cs="Calibri"/>
          <w:sz w:val="25"/>
          <w:szCs w:val="25"/>
        </w:rPr>
        <w:t>sitive environment for learning.</w:t>
      </w:r>
    </w:p>
    <w:p w:rsidR="007A5924" w:rsidRDefault="007A5924" w:rsidP="007377B8">
      <w:pPr>
        <w:spacing w:line="276" w:lineRule="auto"/>
        <w:rPr>
          <w:rFonts w:ascii="Garamond" w:hAnsi="Garamond" w:cs="Calibri"/>
          <w:sz w:val="25"/>
          <w:szCs w:val="25"/>
        </w:rPr>
      </w:pPr>
    </w:p>
    <w:p w:rsidR="007A5924" w:rsidRPr="0082653A" w:rsidRDefault="007A5924" w:rsidP="0082653A">
      <w:pPr>
        <w:rPr>
          <w:rFonts w:ascii="Verdana" w:hAnsi="Verdana"/>
          <w:b/>
          <w:sz w:val="21"/>
          <w:szCs w:val="21"/>
        </w:rPr>
      </w:pPr>
      <w:r w:rsidRPr="0082653A">
        <w:rPr>
          <w:rFonts w:ascii="Verdana" w:hAnsi="Verdana"/>
          <w:b/>
          <w:sz w:val="21"/>
          <w:szCs w:val="21"/>
        </w:rPr>
        <w:t>Strategies</w:t>
      </w:r>
    </w:p>
    <w:p w:rsidR="007A5924" w:rsidRPr="0082653A" w:rsidRDefault="007A5924" w:rsidP="0082653A">
      <w:pPr>
        <w:spacing w:line="276" w:lineRule="auto"/>
        <w:rPr>
          <w:rFonts w:ascii="Verdana" w:hAnsi="Verdana" w:cs="Calibri"/>
          <w:i/>
          <w:sz w:val="21"/>
          <w:szCs w:val="21"/>
        </w:rPr>
      </w:pPr>
      <w:r w:rsidRPr="0082653A">
        <w:rPr>
          <w:rFonts w:ascii="Verdana" w:hAnsi="Verdana" w:cs="Calibri"/>
          <w:i/>
          <w:sz w:val="21"/>
          <w:szCs w:val="21"/>
        </w:rPr>
        <w:t>De-Escalation Skills</w:t>
      </w:r>
    </w:p>
    <w:p w:rsidR="007A5924" w:rsidRPr="007377B8" w:rsidRDefault="007A5924" w:rsidP="00753DBB">
      <w:pPr>
        <w:numPr>
          <w:ilvl w:val="0"/>
          <w:numId w:val="10"/>
        </w:numPr>
        <w:spacing w:line="276" w:lineRule="auto"/>
        <w:rPr>
          <w:rFonts w:ascii="Garamond" w:hAnsi="Garamond" w:cs="Calibri"/>
          <w:sz w:val="25"/>
          <w:szCs w:val="25"/>
        </w:rPr>
      </w:pPr>
      <w:r w:rsidRPr="007377B8">
        <w:rPr>
          <w:rFonts w:ascii="Garamond" w:hAnsi="Garamond" w:cs="Calibri"/>
          <w:sz w:val="25"/>
          <w:szCs w:val="25"/>
        </w:rPr>
        <w:t>Exercise</w:t>
      </w:r>
    </w:p>
    <w:p w:rsidR="007A5924" w:rsidRPr="007377B8" w:rsidRDefault="007A5924" w:rsidP="00753DBB">
      <w:pPr>
        <w:numPr>
          <w:ilvl w:val="0"/>
          <w:numId w:val="10"/>
        </w:numPr>
        <w:spacing w:line="276" w:lineRule="auto"/>
        <w:rPr>
          <w:rFonts w:ascii="Garamond" w:hAnsi="Garamond" w:cs="Calibri"/>
          <w:sz w:val="25"/>
          <w:szCs w:val="25"/>
        </w:rPr>
      </w:pPr>
      <w:r w:rsidRPr="007377B8">
        <w:rPr>
          <w:rFonts w:ascii="Garamond" w:hAnsi="Garamond" w:cs="Calibri"/>
          <w:sz w:val="25"/>
          <w:szCs w:val="25"/>
        </w:rPr>
        <w:t>Relaxation technique</w:t>
      </w:r>
      <w:r>
        <w:rPr>
          <w:rFonts w:ascii="Garamond" w:hAnsi="Garamond" w:cs="Calibri"/>
          <w:sz w:val="25"/>
          <w:szCs w:val="25"/>
        </w:rPr>
        <w:t>s</w:t>
      </w:r>
    </w:p>
    <w:p w:rsidR="007A5924" w:rsidRPr="007377B8" w:rsidRDefault="007A5924" w:rsidP="00753DBB">
      <w:pPr>
        <w:numPr>
          <w:ilvl w:val="0"/>
          <w:numId w:val="10"/>
        </w:numPr>
        <w:spacing w:line="276" w:lineRule="auto"/>
        <w:rPr>
          <w:rFonts w:ascii="Garamond" w:hAnsi="Garamond" w:cs="Calibri"/>
          <w:sz w:val="25"/>
          <w:szCs w:val="25"/>
        </w:rPr>
      </w:pPr>
      <w:r w:rsidRPr="007377B8">
        <w:rPr>
          <w:rFonts w:ascii="Garamond" w:hAnsi="Garamond" w:cs="Calibri"/>
          <w:sz w:val="25"/>
          <w:szCs w:val="25"/>
        </w:rPr>
        <w:t>Scheduled breaks</w:t>
      </w:r>
    </w:p>
    <w:p w:rsidR="007A5924" w:rsidRPr="007377B8" w:rsidRDefault="007A5924" w:rsidP="00753DBB">
      <w:pPr>
        <w:numPr>
          <w:ilvl w:val="0"/>
          <w:numId w:val="10"/>
        </w:numPr>
        <w:spacing w:line="276" w:lineRule="auto"/>
        <w:rPr>
          <w:rFonts w:ascii="Garamond" w:hAnsi="Garamond" w:cs="Calibri"/>
          <w:sz w:val="25"/>
          <w:szCs w:val="25"/>
        </w:rPr>
      </w:pPr>
      <w:r w:rsidRPr="007377B8">
        <w:rPr>
          <w:rFonts w:ascii="Garamond" w:hAnsi="Garamond" w:cs="Calibri"/>
          <w:sz w:val="25"/>
          <w:szCs w:val="25"/>
        </w:rPr>
        <w:t>Meditation</w:t>
      </w:r>
    </w:p>
    <w:p w:rsidR="007A5924" w:rsidRPr="007377B8" w:rsidRDefault="007A5924" w:rsidP="00753DBB">
      <w:pPr>
        <w:numPr>
          <w:ilvl w:val="0"/>
          <w:numId w:val="10"/>
        </w:numPr>
        <w:spacing w:line="276" w:lineRule="auto"/>
        <w:rPr>
          <w:rFonts w:ascii="Garamond" w:hAnsi="Garamond" w:cs="Calibri"/>
          <w:sz w:val="25"/>
          <w:szCs w:val="25"/>
        </w:rPr>
      </w:pPr>
      <w:r w:rsidRPr="007377B8">
        <w:rPr>
          <w:rFonts w:ascii="Garamond" w:hAnsi="Garamond" w:cs="Calibri"/>
          <w:sz w:val="25"/>
          <w:szCs w:val="25"/>
        </w:rPr>
        <w:t>Yoga</w:t>
      </w:r>
    </w:p>
    <w:p w:rsidR="007A5924" w:rsidRPr="007377B8" w:rsidRDefault="007A5924" w:rsidP="00753DBB">
      <w:pPr>
        <w:numPr>
          <w:ilvl w:val="0"/>
          <w:numId w:val="10"/>
        </w:numPr>
        <w:spacing w:line="276" w:lineRule="auto"/>
        <w:rPr>
          <w:rFonts w:ascii="Garamond" w:hAnsi="Garamond" w:cs="Calibri"/>
          <w:sz w:val="25"/>
          <w:szCs w:val="25"/>
        </w:rPr>
      </w:pPr>
      <w:r>
        <w:rPr>
          <w:rFonts w:ascii="Garamond" w:hAnsi="Garamond" w:cs="Calibri"/>
          <w:sz w:val="25"/>
          <w:szCs w:val="25"/>
        </w:rPr>
        <w:t>Breathing e</w:t>
      </w:r>
      <w:r w:rsidRPr="007377B8">
        <w:rPr>
          <w:rFonts w:ascii="Garamond" w:hAnsi="Garamond" w:cs="Calibri"/>
          <w:sz w:val="25"/>
          <w:szCs w:val="25"/>
        </w:rPr>
        <w:t>xercises</w:t>
      </w:r>
    </w:p>
    <w:p w:rsidR="007A5924" w:rsidRPr="007377B8" w:rsidRDefault="007A5924" w:rsidP="00753DBB">
      <w:pPr>
        <w:numPr>
          <w:ilvl w:val="0"/>
          <w:numId w:val="10"/>
        </w:numPr>
        <w:spacing w:line="276" w:lineRule="auto"/>
        <w:rPr>
          <w:rFonts w:ascii="Garamond" w:hAnsi="Garamond" w:cs="Calibri"/>
          <w:sz w:val="25"/>
          <w:szCs w:val="25"/>
        </w:rPr>
      </w:pPr>
      <w:r w:rsidRPr="007377B8">
        <w:rPr>
          <w:rFonts w:ascii="Garamond" w:hAnsi="Garamond" w:cs="Calibri"/>
          <w:sz w:val="25"/>
          <w:szCs w:val="25"/>
        </w:rPr>
        <w:t>Attend to hunger, tiredness</w:t>
      </w:r>
      <w:r>
        <w:rPr>
          <w:rFonts w:ascii="Garamond" w:hAnsi="Garamond" w:cs="Calibri"/>
          <w:sz w:val="25"/>
          <w:szCs w:val="25"/>
        </w:rPr>
        <w:t>, fatigue, physiological needs.</w:t>
      </w:r>
    </w:p>
    <w:p w:rsidR="007A5924" w:rsidRPr="007377B8" w:rsidRDefault="007A5924" w:rsidP="00753DBB">
      <w:pPr>
        <w:numPr>
          <w:ilvl w:val="0"/>
          <w:numId w:val="10"/>
        </w:numPr>
        <w:spacing w:line="276" w:lineRule="auto"/>
        <w:rPr>
          <w:rFonts w:ascii="Garamond" w:hAnsi="Garamond" w:cs="Calibri"/>
          <w:sz w:val="25"/>
          <w:szCs w:val="25"/>
        </w:rPr>
      </w:pPr>
      <w:r w:rsidRPr="007377B8">
        <w:rPr>
          <w:rFonts w:ascii="Garamond" w:hAnsi="Garamond" w:cs="Calibri"/>
          <w:sz w:val="25"/>
          <w:szCs w:val="25"/>
        </w:rPr>
        <w:t>Self-empowerment and positive self-image</w:t>
      </w:r>
      <w:r>
        <w:rPr>
          <w:rFonts w:ascii="Garamond" w:hAnsi="Garamond" w:cs="Calibri"/>
          <w:sz w:val="25"/>
          <w:szCs w:val="25"/>
        </w:rPr>
        <w:t xml:space="preserve"> thoughts and activities</w:t>
      </w:r>
    </w:p>
    <w:p w:rsidR="007A5924" w:rsidRPr="007377B8" w:rsidRDefault="007A5924" w:rsidP="00753DBB">
      <w:pPr>
        <w:numPr>
          <w:ilvl w:val="0"/>
          <w:numId w:val="10"/>
        </w:numPr>
        <w:spacing w:line="276" w:lineRule="auto"/>
        <w:rPr>
          <w:rFonts w:ascii="Garamond" w:hAnsi="Garamond" w:cs="Calibri"/>
          <w:sz w:val="25"/>
          <w:szCs w:val="25"/>
        </w:rPr>
      </w:pPr>
      <w:r w:rsidRPr="007377B8">
        <w:rPr>
          <w:rFonts w:ascii="Garamond" w:hAnsi="Garamond" w:cs="Calibri"/>
          <w:sz w:val="25"/>
          <w:szCs w:val="25"/>
        </w:rPr>
        <w:t>Outdoor activities</w:t>
      </w:r>
    </w:p>
    <w:p w:rsidR="007A5924" w:rsidRPr="007377B8" w:rsidRDefault="007A5924" w:rsidP="00753DBB">
      <w:pPr>
        <w:numPr>
          <w:ilvl w:val="0"/>
          <w:numId w:val="10"/>
        </w:numPr>
        <w:spacing w:line="276" w:lineRule="auto"/>
        <w:rPr>
          <w:rFonts w:ascii="Garamond" w:hAnsi="Garamond" w:cs="Calibri"/>
          <w:sz w:val="25"/>
          <w:szCs w:val="25"/>
        </w:rPr>
      </w:pPr>
      <w:r w:rsidRPr="007377B8">
        <w:rPr>
          <w:rFonts w:ascii="Garamond" w:hAnsi="Garamond" w:cs="Calibri"/>
          <w:sz w:val="25"/>
          <w:szCs w:val="25"/>
        </w:rPr>
        <w:lastRenderedPageBreak/>
        <w:t>Working and taking care of pets</w:t>
      </w:r>
    </w:p>
    <w:p w:rsidR="007A5924" w:rsidRDefault="007A5924" w:rsidP="007377B8">
      <w:pPr>
        <w:spacing w:line="276" w:lineRule="auto"/>
        <w:rPr>
          <w:rFonts w:ascii="Garamond" w:hAnsi="Garamond" w:cs="Calibri"/>
          <w:sz w:val="25"/>
          <w:szCs w:val="25"/>
        </w:rPr>
      </w:pPr>
    </w:p>
    <w:p w:rsidR="007A5924" w:rsidRPr="0082653A" w:rsidRDefault="007A5924" w:rsidP="007377B8">
      <w:pPr>
        <w:spacing w:line="276" w:lineRule="auto"/>
        <w:rPr>
          <w:rFonts w:ascii="Verdana" w:hAnsi="Verdana" w:cs="Calibri"/>
          <w:i/>
          <w:sz w:val="21"/>
          <w:szCs w:val="21"/>
        </w:rPr>
      </w:pPr>
      <w:r w:rsidRPr="0082653A">
        <w:rPr>
          <w:rFonts w:ascii="Verdana" w:hAnsi="Verdana" w:cs="Calibri"/>
          <w:i/>
          <w:sz w:val="21"/>
          <w:szCs w:val="21"/>
        </w:rPr>
        <w:t>Individualized Plans for Children</w:t>
      </w:r>
    </w:p>
    <w:p w:rsidR="007A5924" w:rsidRPr="007377B8" w:rsidRDefault="007A5924" w:rsidP="00753DBB">
      <w:pPr>
        <w:numPr>
          <w:ilvl w:val="0"/>
          <w:numId w:val="11"/>
        </w:numPr>
        <w:spacing w:line="276" w:lineRule="auto"/>
        <w:rPr>
          <w:rFonts w:ascii="Garamond" w:hAnsi="Garamond" w:cs="Calibri"/>
          <w:sz w:val="25"/>
          <w:szCs w:val="25"/>
        </w:rPr>
      </w:pPr>
      <w:r w:rsidRPr="007377B8">
        <w:rPr>
          <w:rFonts w:ascii="Garamond" w:hAnsi="Garamond" w:cs="Calibri"/>
          <w:sz w:val="25"/>
          <w:szCs w:val="25"/>
        </w:rPr>
        <w:t>Attend to learning disability</w:t>
      </w:r>
      <w:r>
        <w:rPr>
          <w:rFonts w:ascii="Garamond" w:hAnsi="Garamond" w:cs="Calibri"/>
          <w:sz w:val="25"/>
          <w:szCs w:val="25"/>
        </w:rPr>
        <w:t>.</w:t>
      </w:r>
    </w:p>
    <w:p w:rsidR="00853B59" w:rsidRDefault="007A5924" w:rsidP="00853B59">
      <w:pPr>
        <w:numPr>
          <w:ilvl w:val="0"/>
          <w:numId w:val="11"/>
        </w:numPr>
        <w:spacing w:line="276" w:lineRule="auto"/>
        <w:rPr>
          <w:rFonts w:ascii="Garamond" w:hAnsi="Garamond" w:cs="Calibri"/>
          <w:sz w:val="25"/>
          <w:szCs w:val="25"/>
        </w:rPr>
      </w:pPr>
      <w:r w:rsidRPr="007377B8">
        <w:rPr>
          <w:rFonts w:ascii="Garamond" w:hAnsi="Garamond" w:cs="Calibri"/>
          <w:sz w:val="25"/>
          <w:szCs w:val="25"/>
        </w:rPr>
        <w:t>Attend to history of trauma</w:t>
      </w:r>
      <w:r>
        <w:rPr>
          <w:rFonts w:ascii="Garamond" w:hAnsi="Garamond" w:cs="Calibri"/>
          <w:sz w:val="25"/>
          <w:szCs w:val="25"/>
        </w:rPr>
        <w:t>.</w:t>
      </w:r>
      <w:r w:rsidR="00395EA8">
        <w:rPr>
          <w:rFonts w:ascii="Garamond" w:hAnsi="Garamond" w:cs="Calibri"/>
          <w:sz w:val="25"/>
          <w:szCs w:val="25"/>
        </w:rPr>
        <w:t xml:space="preserve"> Teachers are not </w:t>
      </w:r>
      <w:r w:rsidR="008F5602">
        <w:rPr>
          <w:rFonts w:ascii="Garamond" w:hAnsi="Garamond" w:cs="Calibri"/>
          <w:sz w:val="25"/>
          <w:szCs w:val="25"/>
        </w:rPr>
        <w:t xml:space="preserve">mental health </w:t>
      </w:r>
      <w:r w:rsidR="00395EA8">
        <w:rPr>
          <w:rFonts w:ascii="Garamond" w:hAnsi="Garamond" w:cs="Calibri"/>
          <w:sz w:val="25"/>
          <w:szCs w:val="25"/>
        </w:rPr>
        <w:t>clinicians</w:t>
      </w:r>
      <w:r w:rsidR="00853B59">
        <w:rPr>
          <w:rFonts w:ascii="Garamond" w:hAnsi="Garamond" w:cs="Calibri"/>
          <w:sz w:val="25"/>
          <w:szCs w:val="25"/>
        </w:rPr>
        <w:t xml:space="preserve">; </w:t>
      </w:r>
      <w:r w:rsidR="00395EA8">
        <w:rPr>
          <w:rFonts w:ascii="Garamond" w:hAnsi="Garamond" w:cs="Calibri"/>
          <w:sz w:val="25"/>
          <w:szCs w:val="25"/>
        </w:rPr>
        <w:t>however</w:t>
      </w:r>
      <w:r w:rsidR="00853B59">
        <w:rPr>
          <w:rFonts w:ascii="Garamond" w:hAnsi="Garamond" w:cs="Calibri"/>
          <w:sz w:val="25"/>
          <w:szCs w:val="25"/>
        </w:rPr>
        <w:t>,</w:t>
      </w:r>
      <w:r w:rsidR="00395EA8">
        <w:rPr>
          <w:rFonts w:ascii="Garamond" w:hAnsi="Garamond" w:cs="Calibri"/>
          <w:sz w:val="25"/>
          <w:szCs w:val="25"/>
        </w:rPr>
        <w:t xml:space="preserve"> if they identify </w:t>
      </w:r>
      <w:r w:rsidR="00853B59">
        <w:rPr>
          <w:rFonts w:ascii="Garamond" w:hAnsi="Garamond" w:cs="Calibri"/>
          <w:sz w:val="25"/>
          <w:szCs w:val="25"/>
        </w:rPr>
        <w:t xml:space="preserve">a traumatic history </w:t>
      </w:r>
      <w:r w:rsidR="00395EA8">
        <w:rPr>
          <w:rFonts w:ascii="Garamond" w:hAnsi="Garamond" w:cs="Calibri"/>
          <w:sz w:val="25"/>
          <w:szCs w:val="25"/>
        </w:rPr>
        <w:t>by parents, caretakers or by the child’</w:t>
      </w:r>
      <w:r w:rsidR="008F5602">
        <w:rPr>
          <w:rFonts w:ascii="Garamond" w:hAnsi="Garamond" w:cs="Calibri"/>
          <w:sz w:val="25"/>
          <w:szCs w:val="25"/>
        </w:rPr>
        <w:t>s disclosure</w:t>
      </w:r>
      <w:r w:rsidR="00853B59">
        <w:rPr>
          <w:rFonts w:ascii="Garamond" w:hAnsi="Garamond" w:cs="Calibri"/>
          <w:sz w:val="25"/>
          <w:szCs w:val="25"/>
        </w:rPr>
        <w:t>,</w:t>
      </w:r>
      <w:r w:rsidR="00395EA8">
        <w:rPr>
          <w:rFonts w:ascii="Garamond" w:hAnsi="Garamond" w:cs="Calibri"/>
          <w:sz w:val="25"/>
          <w:szCs w:val="25"/>
        </w:rPr>
        <w:t xml:space="preserve"> </w:t>
      </w:r>
      <w:r w:rsidR="008F5602">
        <w:rPr>
          <w:rFonts w:ascii="Garamond" w:hAnsi="Garamond" w:cs="Calibri"/>
          <w:sz w:val="25"/>
          <w:szCs w:val="25"/>
        </w:rPr>
        <w:t xml:space="preserve">they need to refer the case to the </w:t>
      </w:r>
      <w:r>
        <w:rPr>
          <w:rFonts w:ascii="Garamond" w:hAnsi="Garamond" w:cs="Calibri"/>
          <w:sz w:val="25"/>
          <w:szCs w:val="25"/>
        </w:rPr>
        <w:t>guidance staff</w:t>
      </w:r>
      <w:r w:rsidR="008F5602">
        <w:rPr>
          <w:rFonts w:ascii="Garamond" w:hAnsi="Garamond" w:cs="Calibri"/>
          <w:sz w:val="25"/>
          <w:szCs w:val="25"/>
        </w:rPr>
        <w:t>, school psychologist, psychiatric nurse and/or community mental health center.</w:t>
      </w:r>
    </w:p>
    <w:p w:rsidR="007A5924" w:rsidRPr="00853B59" w:rsidRDefault="007A5924" w:rsidP="00853B59">
      <w:pPr>
        <w:numPr>
          <w:ilvl w:val="0"/>
          <w:numId w:val="11"/>
        </w:numPr>
        <w:spacing w:line="276" w:lineRule="auto"/>
        <w:rPr>
          <w:rFonts w:ascii="Garamond" w:hAnsi="Garamond" w:cs="Calibri"/>
          <w:sz w:val="25"/>
          <w:szCs w:val="25"/>
        </w:rPr>
      </w:pPr>
      <w:r w:rsidRPr="00853B59">
        <w:rPr>
          <w:rFonts w:ascii="Garamond" w:hAnsi="Garamond" w:cs="Calibri"/>
          <w:sz w:val="25"/>
          <w:szCs w:val="25"/>
        </w:rPr>
        <w:t xml:space="preserve">Attend to mental illness. </w:t>
      </w:r>
      <w:r w:rsidR="008F5602" w:rsidRPr="00853B59">
        <w:rPr>
          <w:rFonts w:ascii="Garamond" w:hAnsi="Garamond" w:cs="Calibri"/>
          <w:sz w:val="25"/>
          <w:szCs w:val="25"/>
        </w:rPr>
        <w:t xml:space="preserve">At times, the teacher may </w:t>
      </w:r>
      <w:r w:rsidR="006B116A" w:rsidRPr="00853B59">
        <w:rPr>
          <w:rFonts w:ascii="Garamond" w:hAnsi="Garamond" w:cs="Calibri"/>
          <w:sz w:val="25"/>
          <w:szCs w:val="25"/>
        </w:rPr>
        <w:t xml:space="preserve">sense </w:t>
      </w:r>
      <w:r w:rsidR="008F5602" w:rsidRPr="00853B59">
        <w:rPr>
          <w:rFonts w:ascii="Garamond" w:hAnsi="Garamond" w:cs="Calibri"/>
          <w:sz w:val="25"/>
          <w:szCs w:val="25"/>
        </w:rPr>
        <w:t>that something is different about a particular child</w:t>
      </w:r>
      <w:r w:rsidR="00853B59" w:rsidRPr="00853B59">
        <w:rPr>
          <w:rFonts w:ascii="Garamond" w:hAnsi="Garamond" w:cs="Calibri"/>
          <w:sz w:val="25"/>
          <w:szCs w:val="25"/>
        </w:rPr>
        <w:t>. I</w:t>
      </w:r>
      <w:r w:rsidR="008F5602" w:rsidRPr="00853B59">
        <w:rPr>
          <w:rFonts w:ascii="Garamond" w:hAnsi="Garamond" w:cs="Calibri"/>
          <w:sz w:val="25"/>
          <w:szCs w:val="25"/>
        </w:rPr>
        <w:t xml:space="preserve">f </w:t>
      </w:r>
      <w:r w:rsidR="00853B59" w:rsidRPr="00853B59">
        <w:rPr>
          <w:rFonts w:ascii="Garamond" w:hAnsi="Garamond" w:cs="Calibri"/>
          <w:sz w:val="25"/>
          <w:szCs w:val="25"/>
        </w:rPr>
        <w:t xml:space="preserve">the child is </w:t>
      </w:r>
      <w:r w:rsidR="008F5602" w:rsidRPr="00853B59">
        <w:rPr>
          <w:rFonts w:ascii="Garamond" w:hAnsi="Garamond" w:cs="Calibri"/>
          <w:sz w:val="25"/>
          <w:szCs w:val="25"/>
        </w:rPr>
        <w:t xml:space="preserve">unable to succeed with strategies that work for most children, the teacher may </w:t>
      </w:r>
      <w:r w:rsidR="006B116A" w:rsidRPr="00853B59">
        <w:rPr>
          <w:rFonts w:ascii="Garamond" w:hAnsi="Garamond" w:cs="Calibri"/>
          <w:sz w:val="25"/>
          <w:szCs w:val="25"/>
        </w:rPr>
        <w:t xml:space="preserve">need to </w:t>
      </w:r>
      <w:r w:rsidR="008F5602" w:rsidRPr="00853B59">
        <w:rPr>
          <w:rFonts w:ascii="Garamond" w:hAnsi="Garamond" w:cs="Calibri"/>
          <w:sz w:val="25"/>
          <w:szCs w:val="25"/>
        </w:rPr>
        <w:t xml:space="preserve">refer </w:t>
      </w:r>
      <w:r w:rsidR="000B6C4B" w:rsidRPr="00853B59">
        <w:rPr>
          <w:rFonts w:ascii="Garamond" w:hAnsi="Garamond" w:cs="Calibri"/>
          <w:sz w:val="25"/>
          <w:szCs w:val="25"/>
        </w:rPr>
        <w:t xml:space="preserve">the child </w:t>
      </w:r>
      <w:r w:rsidR="008F5602" w:rsidRPr="00853B59">
        <w:rPr>
          <w:rFonts w:ascii="Garamond" w:hAnsi="Garamond" w:cs="Calibri"/>
          <w:sz w:val="25"/>
          <w:szCs w:val="25"/>
        </w:rPr>
        <w:t xml:space="preserve">to mental health services. It is possible that the mental health staff </w:t>
      </w:r>
      <w:r w:rsidR="000B6C4B" w:rsidRPr="00853B59">
        <w:rPr>
          <w:rFonts w:ascii="Garamond" w:hAnsi="Garamond" w:cs="Calibri"/>
          <w:sz w:val="25"/>
          <w:szCs w:val="25"/>
        </w:rPr>
        <w:t>can identify resources and ways to support a child that may be affected by mental illness</w:t>
      </w:r>
      <w:r w:rsidR="006B116A" w:rsidRPr="00853B59">
        <w:rPr>
          <w:rFonts w:ascii="Garamond" w:hAnsi="Garamond" w:cs="Calibri"/>
          <w:sz w:val="25"/>
          <w:szCs w:val="25"/>
        </w:rPr>
        <w:t>.</w:t>
      </w:r>
    </w:p>
    <w:p w:rsidR="008F5602" w:rsidRPr="007377B8" w:rsidRDefault="008F5602" w:rsidP="008F5602">
      <w:pPr>
        <w:numPr>
          <w:ilvl w:val="0"/>
          <w:numId w:val="11"/>
        </w:numPr>
        <w:spacing w:line="276" w:lineRule="auto"/>
        <w:rPr>
          <w:rFonts w:ascii="Garamond" w:hAnsi="Garamond" w:cs="Calibri"/>
          <w:sz w:val="25"/>
          <w:szCs w:val="25"/>
        </w:rPr>
      </w:pPr>
      <w:r w:rsidRPr="007377B8">
        <w:rPr>
          <w:rFonts w:ascii="Garamond" w:hAnsi="Garamond" w:cs="Calibri"/>
          <w:sz w:val="25"/>
          <w:szCs w:val="25"/>
        </w:rPr>
        <w:t xml:space="preserve">Attend to stressors: divorce, domestic violence, homelessness, </w:t>
      </w:r>
      <w:r>
        <w:rPr>
          <w:rFonts w:ascii="Garamond" w:hAnsi="Garamond" w:cs="Calibri"/>
          <w:sz w:val="25"/>
          <w:szCs w:val="25"/>
        </w:rPr>
        <w:t xml:space="preserve">and </w:t>
      </w:r>
      <w:r w:rsidRPr="007377B8">
        <w:rPr>
          <w:rFonts w:ascii="Garamond" w:hAnsi="Garamond" w:cs="Calibri"/>
          <w:sz w:val="25"/>
          <w:szCs w:val="25"/>
        </w:rPr>
        <w:t>family members that serve in the military</w:t>
      </w:r>
      <w:r>
        <w:rPr>
          <w:rFonts w:ascii="Garamond" w:hAnsi="Garamond" w:cs="Calibri"/>
          <w:sz w:val="25"/>
          <w:szCs w:val="25"/>
        </w:rPr>
        <w:t>.</w:t>
      </w:r>
    </w:p>
    <w:p w:rsidR="007A5924" w:rsidRPr="007377B8" w:rsidRDefault="007A5924" w:rsidP="00753DBB">
      <w:pPr>
        <w:numPr>
          <w:ilvl w:val="0"/>
          <w:numId w:val="11"/>
        </w:numPr>
        <w:spacing w:line="276" w:lineRule="auto"/>
        <w:rPr>
          <w:rFonts w:ascii="Garamond" w:hAnsi="Garamond" w:cs="Calibri"/>
          <w:sz w:val="25"/>
          <w:szCs w:val="25"/>
        </w:rPr>
      </w:pPr>
      <w:r w:rsidRPr="007377B8">
        <w:rPr>
          <w:rFonts w:ascii="Garamond" w:hAnsi="Garamond" w:cs="Calibri"/>
          <w:sz w:val="25"/>
          <w:szCs w:val="25"/>
        </w:rPr>
        <w:t>Work collaboratively with the IEP</w:t>
      </w:r>
      <w:r>
        <w:rPr>
          <w:rFonts w:ascii="Garamond" w:hAnsi="Garamond" w:cs="Calibri"/>
          <w:sz w:val="25"/>
          <w:szCs w:val="25"/>
        </w:rPr>
        <w:t>.</w:t>
      </w:r>
    </w:p>
    <w:p w:rsidR="007A5924" w:rsidRPr="007377B8" w:rsidRDefault="007A5924" w:rsidP="00753DBB">
      <w:pPr>
        <w:numPr>
          <w:ilvl w:val="0"/>
          <w:numId w:val="11"/>
        </w:numPr>
        <w:spacing w:line="276" w:lineRule="auto"/>
        <w:rPr>
          <w:rFonts w:ascii="Garamond" w:hAnsi="Garamond" w:cs="Calibri"/>
          <w:sz w:val="25"/>
          <w:szCs w:val="25"/>
        </w:rPr>
      </w:pPr>
      <w:r w:rsidRPr="007377B8">
        <w:rPr>
          <w:rFonts w:ascii="Garamond" w:hAnsi="Garamond" w:cs="Calibri"/>
          <w:sz w:val="25"/>
          <w:szCs w:val="25"/>
        </w:rPr>
        <w:t>Work collaboratively with youth and family</w:t>
      </w:r>
      <w:r>
        <w:rPr>
          <w:rFonts w:ascii="Garamond" w:hAnsi="Garamond" w:cs="Calibri"/>
          <w:sz w:val="25"/>
          <w:szCs w:val="25"/>
        </w:rPr>
        <w:t>.</w:t>
      </w:r>
    </w:p>
    <w:p w:rsidR="007A5924" w:rsidRPr="007377B8" w:rsidRDefault="007A5924" w:rsidP="007377B8">
      <w:pPr>
        <w:spacing w:line="276" w:lineRule="auto"/>
        <w:rPr>
          <w:rFonts w:ascii="Garamond" w:hAnsi="Garamond" w:cs="Calibri"/>
          <w:sz w:val="25"/>
          <w:szCs w:val="25"/>
        </w:rPr>
      </w:pPr>
    </w:p>
    <w:p w:rsidR="007A5924" w:rsidRPr="0082653A" w:rsidRDefault="007A5924" w:rsidP="0082653A">
      <w:pPr>
        <w:spacing w:line="276" w:lineRule="auto"/>
        <w:rPr>
          <w:rFonts w:ascii="Verdana" w:hAnsi="Verdana" w:cs="Calibri"/>
          <w:i/>
          <w:sz w:val="21"/>
          <w:szCs w:val="21"/>
        </w:rPr>
      </w:pPr>
      <w:r w:rsidRPr="0082653A">
        <w:rPr>
          <w:rFonts w:ascii="Verdana" w:hAnsi="Verdana" w:cs="Calibri"/>
          <w:i/>
          <w:sz w:val="21"/>
          <w:szCs w:val="21"/>
        </w:rPr>
        <w:t>Inclusive Quiet Space</w:t>
      </w:r>
    </w:p>
    <w:p w:rsidR="007A5924" w:rsidRPr="007377B8" w:rsidRDefault="007A5924" w:rsidP="00DC40AA">
      <w:pPr>
        <w:numPr>
          <w:ilvl w:val="0"/>
          <w:numId w:val="12"/>
        </w:numPr>
        <w:spacing w:line="276" w:lineRule="auto"/>
        <w:rPr>
          <w:rFonts w:ascii="Garamond" w:hAnsi="Garamond" w:cs="Calibri"/>
          <w:sz w:val="25"/>
          <w:szCs w:val="25"/>
        </w:rPr>
      </w:pPr>
      <w:r w:rsidRPr="007377B8">
        <w:rPr>
          <w:rFonts w:ascii="Garamond" w:hAnsi="Garamond" w:cs="Calibri"/>
          <w:sz w:val="25"/>
          <w:szCs w:val="25"/>
        </w:rPr>
        <w:t>In the classroom, teachers can create a special place where children can go when needing a break, when frustrated, when sad, or when tired. This friendly space needs to be safe, to have toys that calm their restlessness, positive calming books, and if possible quiet, soothing music. Children are empowered to take a break, to choose an activity and to be respected by peers when in the quiet space.</w:t>
      </w:r>
      <w:r>
        <w:rPr>
          <w:rFonts w:ascii="Garamond" w:hAnsi="Garamond" w:cs="Calibri"/>
          <w:sz w:val="25"/>
          <w:szCs w:val="25"/>
        </w:rPr>
        <w:t xml:space="preserve"> </w:t>
      </w:r>
      <w:r w:rsidRPr="007377B8">
        <w:rPr>
          <w:rFonts w:ascii="Garamond" w:hAnsi="Garamond" w:cs="Calibri"/>
          <w:sz w:val="25"/>
          <w:szCs w:val="25"/>
        </w:rPr>
        <w:t xml:space="preserve">Teachers can explain and model how to use the quiet space. It is important that the space is inclusive, and that children who use this space feel both </w:t>
      </w:r>
      <w:r w:rsidRPr="007377B8">
        <w:rPr>
          <w:rFonts w:ascii="Garamond" w:hAnsi="Garamond" w:cs="Calibri"/>
          <w:sz w:val="25"/>
          <w:szCs w:val="25"/>
        </w:rPr>
        <w:lastRenderedPageBreak/>
        <w:t xml:space="preserve">safe and connected to the rest of the classroom. </w:t>
      </w:r>
    </w:p>
    <w:p w:rsidR="007A5924" w:rsidRPr="007377B8" w:rsidRDefault="007A5924" w:rsidP="00DC40AA">
      <w:pPr>
        <w:pStyle w:val="ListParagraph"/>
        <w:numPr>
          <w:ilvl w:val="0"/>
          <w:numId w:val="12"/>
        </w:numPr>
        <w:spacing w:line="276" w:lineRule="auto"/>
        <w:rPr>
          <w:rFonts w:ascii="Garamond" w:hAnsi="Garamond" w:cs="Calibri"/>
          <w:sz w:val="25"/>
          <w:szCs w:val="25"/>
        </w:rPr>
      </w:pPr>
      <w:r w:rsidRPr="007377B8">
        <w:rPr>
          <w:rFonts w:ascii="Garamond" w:hAnsi="Garamond" w:cs="Calibri"/>
          <w:sz w:val="25"/>
          <w:szCs w:val="25"/>
        </w:rPr>
        <w:t>It is important to create a classroom setting conducive to learning: think of child behavior that is both typical and atypical while organizing your classroom</w:t>
      </w:r>
      <w:r>
        <w:rPr>
          <w:rFonts w:ascii="Garamond" w:hAnsi="Garamond" w:cs="Calibri"/>
          <w:sz w:val="25"/>
          <w:szCs w:val="25"/>
        </w:rPr>
        <w:t xml:space="preserve">; </w:t>
      </w:r>
      <w:r w:rsidRPr="007377B8">
        <w:rPr>
          <w:rFonts w:ascii="Garamond" w:hAnsi="Garamond" w:cs="Calibri"/>
          <w:sz w:val="25"/>
          <w:szCs w:val="25"/>
        </w:rPr>
        <w:t>a child with typical behaviors can be a distraction to a child with ADHD or sensory issues.</w:t>
      </w:r>
    </w:p>
    <w:p w:rsidR="007A5924" w:rsidRPr="007377B8" w:rsidRDefault="007A5924" w:rsidP="007377B8">
      <w:pPr>
        <w:spacing w:line="276" w:lineRule="auto"/>
        <w:rPr>
          <w:rFonts w:ascii="Garamond" w:hAnsi="Garamond" w:cs="Calibri"/>
          <w:sz w:val="25"/>
          <w:szCs w:val="25"/>
        </w:rPr>
      </w:pPr>
    </w:p>
    <w:p w:rsidR="007A5924" w:rsidRPr="0082653A" w:rsidRDefault="007A5924" w:rsidP="0082653A">
      <w:pPr>
        <w:spacing w:line="276" w:lineRule="auto"/>
        <w:rPr>
          <w:rFonts w:ascii="Verdana" w:hAnsi="Verdana" w:cs="Calibri"/>
          <w:i/>
          <w:sz w:val="21"/>
          <w:szCs w:val="21"/>
        </w:rPr>
      </w:pPr>
      <w:r w:rsidRPr="0082653A">
        <w:rPr>
          <w:rFonts w:ascii="Verdana" w:hAnsi="Verdana" w:cs="Calibri"/>
          <w:i/>
          <w:sz w:val="21"/>
          <w:szCs w:val="21"/>
        </w:rPr>
        <w:t>Collaborative Approach</w:t>
      </w:r>
    </w:p>
    <w:p w:rsidR="007A5924" w:rsidRPr="007377B8" w:rsidRDefault="007A5924" w:rsidP="00DC40AA">
      <w:pPr>
        <w:numPr>
          <w:ilvl w:val="0"/>
          <w:numId w:val="1"/>
        </w:numPr>
        <w:spacing w:line="276" w:lineRule="auto"/>
        <w:rPr>
          <w:rFonts w:ascii="Garamond" w:hAnsi="Garamond" w:cs="Calibri"/>
          <w:sz w:val="25"/>
          <w:szCs w:val="25"/>
        </w:rPr>
      </w:pPr>
      <w:r w:rsidRPr="007377B8">
        <w:rPr>
          <w:rFonts w:ascii="Garamond" w:hAnsi="Garamond" w:cs="Calibri"/>
          <w:sz w:val="25"/>
          <w:szCs w:val="25"/>
        </w:rPr>
        <w:t>Ongoing work with a collaborative approach</w:t>
      </w:r>
      <w:r>
        <w:rPr>
          <w:rFonts w:ascii="Garamond" w:hAnsi="Garamond" w:cs="Calibri"/>
          <w:sz w:val="25"/>
          <w:szCs w:val="25"/>
        </w:rPr>
        <w:t xml:space="preserve"> involves</w:t>
      </w:r>
      <w:r w:rsidRPr="007377B8">
        <w:rPr>
          <w:rFonts w:ascii="Garamond" w:hAnsi="Garamond" w:cs="Calibri"/>
          <w:sz w:val="25"/>
          <w:szCs w:val="25"/>
        </w:rPr>
        <w:t xml:space="preserve"> mindfully gather</w:t>
      </w:r>
      <w:r>
        <w:rPr>
          <w:rFonts w:ascii="Garamond" w:hAnsi="Garamond" w:cs="Calibri"/>
          <w:sz w:val="25"/>
          <w:szCs w:val="25"/>
        </w:rPr>
        <w:t>ing</w:t>
      </w:r>
      <w:r w:rsidRPr="007377B8">
        <w:rPr>
          <w:rFonts w:ascii="Garamond" w:hAnsi="Garamond" w:cs="Calibri"/>
          <w:sz w:val="25"/>
          <w:szCs w:val="25"/>
        </w:rPr>
        <w:t xml:space="preserve"> parents’ input, </w:t>
      </w:r>
      <w:r>
        <w:rPr>
          <w:rFonts w:ascii="Garamond" w:hAnsi="Garamond" w:cs="Calibri"/>
          <w:sz w:val="25"/>
          <w:szCs w:val="25"/>
        </w:rPr>
        <w:t xml:space="preserve">working with the parent to set joint </w:t>
      </w:r>
      <w:r w:rsidRPr="007377B8">
        <w:rPr>
          <w:rFonts w:ascii="Garamond" w:hAnsi="Garamond" w:cs="Calibri"/>
          <w:sz w:val="25"/>
          <w:szCs w:val="25"/>
        </w:rPr>
        <w:t>guidelines, schedul</w:t>
      </w:r>
      <w:r>
        <w:rPr>
          <w:rFonts w:ascii="Garamond" w:hAnsi="Garamond" w:cs="Calibri"/>
          <w:sz w:val="25"/>
          <w:szCs w:val="25"/>
        </w:rPr>
        <w:t>ing</w:t>
      </w:r>
      <w:r w:rsidRPr="007377B8">
        <w:rPr>
          <w:rFonts w:ascii="Garamond" w:hAnsi="Garamond" w:cs="Calibri"/>
          <w:sz w:val="25"/>
          <w:szCs w:val="25"/>
        </w:rPr>
        <w:t xml:space="preserve"> occupational therapy, mental health and physical therapy interventions and activities.</w:t>
      </w:r>
    </w:p>
    <w:p w:rsidR="007A5924" w:rsidRPr="007377B8" w:rsidRDefault="007A5924" w:rsidP="00DC40AA">
      <w:pPr>
        <w:numPr>
          <w:ilvl w:val="0"/>
          <w:numId w:val="1"/>
        </w:numPr>
        <w:spacing w:line="276" w:lineRule="auto"/>
        <w:rPr>
          <w:rFonts w:ascii="Garamond" w:hAnsi="Garamond" w:cs="Calibri"/>
          <w:sz w:val="25"/>
          <w:szCs w:val="25"/>
        </w:rPr>
      </w:pPr>
      <w:r w:rsidRPr="007377B8">
        <w:rPr>
          <w:rFonts w:ascii="Garamond" w:hAnsi="Garamond" w:cs="Calibri"/>
          <w:sz w:val="25"/>
          <w:szCs w:val="25"/>
        </w:rPr>
        <w:t>Access administrators</w:t>
      </w:r>
      <w:r>
        <w:rPr>
          <w:rFonts w:ascii="Garamond" w:hAnsi="Garamond" w:cs="Calibri"/>
          <w:sz w:val="25"/>
          <w:szCs w:val="25"/>
        </w:rPr>
        <w:t>’</w:t>
      </w:r>
      <w:r w:rsidRPr="007377B8">
        <w:rPr>
          <w:rFonts w:ascii="Garamond" w:hAnsi="Garamond" w:cs="Calibri"/>
          <w:sz w:val="25"/>
          <w:szCs w:val="25"/>
        </w:rPr>
        <w:t xml:space="preserve"> and inclu</w:t>
      </w:r>
      <w:r>
        <w:rPr>
          <w:rFonts w:ascii="Garamond" w:hAnsi="Garamond" w:cs="Calibri"/>
          <w:sz w:val="25"/>
          <w:szCs w:val="25"/>
        </w:rPr>
        <w:t>de</w:t>
      </w:r>
      <w:r w:rsidRPr="007377B8">
        <w:rPr>
          <w:rFonts w:ascii="Garamond" w:hAnsi="Garamond" w:cs="Calibri"/>
          <w:sz w:val="25"/>
          <w:szCs w:val="25"/>
        </w:rPr>
        <w:t xml:space="preserve"> facilitator</w:t>
      </w:r>
      <w:r>
        <w:rPr>
          <w:rFonts w:ascii="Garamond" w:hAnsi="Garamond" w:cs="Calibri"/>
          <w:sz w:val="25"/>
          <w:szCs w:val="25"/>
        </w:rPr>
        <w:t>s’</w:t>
      </w:r>
      <w:r w:rsidRPr="007377B8">
        <w:rPr>
          <w:rFonts w:ascii="Garamond" w:hAnsi="Garamond" w:cs="Calibri"/>
          <w:sz w:val="25"/>
          <w:szCs w:val="25"/>
        </w:rPr>
        <w:t xml:space="preserve"> input to create a comprehensive </w:t>
      </w:r>
      <w:r w:rsidR="000B6C4B">
        <w:rPr>
          <w:rFonts w:ascii="Garamond" w:hAnsi="Garamond" w:cs="Calibri"/>
          <w:sz w:val="25"/>
          <w:szCs w:val="25"/>
        </w:rPr>
        <w:t xml:space="preserve">approach that will support the </w:t>
      </w:r>
      <w:r>
        <w:rPr>
          <w:rFonts w:ascii="Garamond" w:hAnsi="Garamond" w:cs="Calibri"/>
          <w:sz w:val="25"/>
          <w:szCs w:val="25"/>
        </w:rPr>
        <w:t>teacher</w:t>
      </w:r>
      <w:r w:rsidR="000B6C4B">
        <w:rPr>
          <w:rFonts w:ascii="Garamond" w:hAnsi="Garamond" w:cs="Calibri"/>
          <w:sz w:val="25"/>
          <w:szCs w:val="25"/>
        </w:rPr>
        <w:t xml:space="preserve"> and the </w:t>
      </w:r>
      <w:r>
        <w:rPr>
          <w:rFonts w:ascii="Garamond" w:hAnsi="Garamond" w:cs="Calibri"/>
          <w:sz w:val="25"/>
          <w:szCs w:val="25"/>
        </w:rPr>
        <w:t>student</w:t>
      </w:r>
      <w:r w:rsidR="00BA186D">
        <w:rPr>
          <w:rFonts w:ascii="Garamond" w:hAnsi="Garamond" w:cs="Calibri"/>
          <w:sz w:val="25"/>
          <w:szCs w:val="25"/>
        </w:rPr>
        <w:t>.</w:t>
      </w:r>
    </w:p>
    <w:p w:rsidR="007A5924" w:rsidRPr="007377B8" w:rsidRDefault="007A5924" w:rsidP="00DC40AA">
      <w:pPr>
        <w:numPr>
          <w:ilvl w:val="0"/>
          <w:numId w:val="1"/>
        </w:numPr>
        <w:spacing w:line="276" w:lineRule="auto"/>
        <w:rPr>
          <w:rFonts w:ascii="Garamond" w:hAnsi="Garamond" w:cs="Calibri"/>
          <w:sz w:val="25"/>
          <w:szCs w:val="25"/>
        </w:rPr>
      </w:pPr>
      <w:r w:rsidRPr="007377B8">
        <w:rPr>
          <w:rFonts w:ascii="Garamond" w:hAnsi="Garamond" w:cs="Calibri"/>
          <w:sz w:val="25"/>
          <w:szCs w:val="25"/>
        </w:rPr>
        <w:t xml:space="preserve">Be aware </w:t>
      </w:r>
      <w:r>
        <w:rPr>
          <w:rFonts w:ascii="Garamond" w:hAnsi="Garamond" w:cs="Calibri"/>
          <w:sz w:val="25"/>
          <w:szCs w:val="25"/>
        </w:rPr>
        <w:t>o</w:t>
      </w:r>
      <w:r w:rsidRPr="007377B8">
        <w:rPr>
          <w:rFonts w:ascii="Garamond" w:hAnsi="Garamond" w:cs="Calibri"/>
          <w:sz w:val="25"/>
          <w:szCs w:val="25"/>
        </w:rPr>
        <w:t>f</w:t>
      </w:r>
      <w:r>
        <w:rPr>
          <w:rFonts w:ascii="Garamond" w:hAnsi="Garamond" w:cs="Calibri"/>
          <w:sz w:val="25"/>
          <w:szCs w:val="25"/>
        </w:rPr>
        <w:t xml:space="preserve"> any</w:t>
      </w:r>
      <w:r w:rsidRPr="007377B8">
        <w:rPr>
          <w:rFonts w:ascii="Garamond" w:hAnsi="Garamond" w:cs="Calibri"/>
          <w:sz w:val="25"/>
          <w:szCs w:val="25"/>
        </w:rPr>
        <w:t xml:space="preserve"> outside stressors taking place in the student’s family and environment</w:t>
      </w:r>
      <w:r>
        <w:rPr>
          <w:rFonts w:ascii="Garamond" w:hAnsi="Garamond" w:cs="Calibri"/>
          <w:sz w:val="25"/>
          <w:szCs w:val="25"/>
        </w:rPr>
        <w:t xml:space="preserve">. </w:t>
      </w:r>
      <w:r w:rsidRPr="007377B8">
        <w:rPr>
          <w:rFonts w:ascii="Garamond" w:hAnsi="Garamond" w:cs="Calibri"/>
          <w:sz w:val="25"/>
          <w:szCs w:val="25"/>
        </w:rPr>
        <w:t>Events such as divorce, domestic violence, homeless</w:t>
      </w:r>
      <w:r>
        <w:rPr>
          <w:rFonts w:ascii="Garamond" w:hAnsi="Garamond" w:cs="Calibri"/>
          <w:sz w:val="25"/>
          <w:szCs w:val="25"/>
        </w:rPr>
        <w:t>ness</w:t>
      </w:r>
      <w:r w:rsidRPr="007377B8">
        <w:rPr>
          <w:rFonts w:ascii="Garamond" w:hAnsi="Garamond" w:cs="Calibri"/>
          <w:sz w:val="25"/>
          <w:szCs w:val="25"/>
        </w:rPr>
        <w:t xml:space="preserve">, mental illness, pre-deployment, deployment and post-deployment of family members, foster </w:t>
      </w:r>
      <w:r w:rsidRPr="007377B8">
        <w:rPr>
          <w:rFonts w:ascii="Garamond" w:hAnsi="Garamond" w:cs="Calibri"/>
          <w:sz w:val="25"/>
          <w:szCs w:val="25"/>
        </w:rPr>
        <w:lastRenderedPageBreak/>
        <w:t>care situations or others will affect the student.</w:t>
      </w:r>
    </w:p>
    <w:p w:rsidR="007A5924" w:rsidRPr="007377B8" w:rsidRDefault="007A5924" w:rsidP="00DC40AA">
      <w:pPr>
        <w:numPr>
          <w:ilvl w:val="0"/>
          <w:numId w:val="1"/>
        </w:numPr>
        <w:spacing w:line="276" w:lineRule="auto"/>
        <w:rPr>
          <w:rFonts w:ascii="Garamond" w:hAnsi="Garamond" w:cs="Calibri"/>
          <w:sz w:val="25"/>
          <w:szCs w:val="25"/>
        </w:rPr>
      </w:pPr>
      <w:r w:rsidRPr="007377B8">
        <w:rPr>
          <w:rFonts w:ascii="Garamond" w:hAnsi="Garamond" w:cs="Calibri"/>
          <w:sz w:val="25"/>
          <w:szCs w:val="25"/>
        </w:rPr>
        <w:t>Good communication and support</w:t>
      </w:r>
      <w:r>
        <w:rPr>
          <w:rFonts w:ascii="Garamond" w:hAnsi="Garamond" w:cs="Calibri"/>
          <w:sz w:val="25"/>
          <w:szCs w:val="25"/>
        </w:rPr>
        <w:t xml:space="preserve">ive </w:t>
      </w:r>
      <w:r w:rsidRPr="007377B8">
        <w:rPr>
          <w:rFonts w:ascii="Garamond" w:hAnsi="Garamond" w:cs="Calibri"/>
          <w:sz w:val="25"/>
          <w:szCs w:val="25"/>
        </w:rPr>
        <w:t>coordination with guidance counselors, school psychologists and other</w:t>
      </w:r>
      <w:r>
        <w:rPr>
          <w:rFonts w:ascii="Garamond" w:hAnsi="Garamond" w:cs="Calibri"/>
          <w:sz w:val="25"/>
          <w:szCs w:val="25"/>
        </w:rPr>
        <w:t>s</w:t>
      </w:r>
      <w:r w:rsidRPr="007377B8">
        <w:rPr>
          <w:rFonts w:ascii="Garamond" w:hAnsi="Garamond" w:cs="Calibri"/>
          <w:sz w:val="25"/>
          <w:szCs w:val="25"/>
        </w:rPr>
        <w:t xml:space="preserve"> will help the teacher to be mindful</w:t>
      </w:r>
      <w:r>
        <w:rPr>
          <w:rFonts w:ascii="Garamond" w:hAnsi="Garamond" w:cs="Calibri"/>
          <w:sz w:val="25"/>
          <w:szCs w:val="25"/>
        </w:rPr>
        <w:t xml:space="preserve">. It is well known that </w:t>
      </w:r>
      <w:r w:rsidRPr="007377B8">
        <w:rPr>
          <w:rFonts w:ascii="Garamond" w:hAnsi="Garamond" w:cs="Calibri"/>
          <w:sz w:val="25"/>
          <w:szCs w:val="25"/>
        </w:rPr>
        <w:t>changes in the environment will</w:t>
      </w:r>
      <w:r>
        <w:rPr>
          <w:rFonts w:ascii="Garamond" w:hAnsi="Garamond" w:cs="Calibri"/>
          <w:sz w:val="25"/>
          <w:szCs w:val="25"/>
        </w:rPr>
        <w:t xml:space="preserve"> have an</w:t>
      </w:r>
      <w:r w:rsidRPr="007377B8">
        <w:rPr>
          <w:rFonts w:ascii="Garamond" w:hAnsi="Garamond" w:cs="Calibri"/>
          <w:sz w:val="25"/>
          <w:szCs w:val="25"/>
        </w:rPr>
        <w:t xml:space="preserve"> impact </w:t>
      </w:r>
      <w:r>
        <w:rPr>
          <w:rFonts w:ascii="Garamond" w:hAnsi="Garamond" w:cs="Calibri"/>
          <w:sz w:val="25"/>
          <w:szCs w:val="25"/>
        </w:rPr>
        <w:t xml:space="preserve">on </w:t>
      </w:r>
      <w:r w:rsidRPr="007377B8">
        <w:rPr>
          <w:rFonts w:ascii="Garamond" w:hAnsi="Garamond" w:cs="Calibri"/>
          <w:sz w:val="25"/>
          <w:szCs w:val="25"/>
        </w:rPr>
        <w:t xml:space="preserve">the child’s behavior, thinking and feelings in the classroom. </w:t>
      </w:r>
    </w:p>
    <w:p w:rsidR="007A5924" w:rsidRDefault="007A5924" w:rsidP="00DC40AA">
      <w:pPr>
        <w:pStyle w:val="ListParagraph"/>
        <w:keepLines/>
        <w:numPr>
          <w:ilvl w:val="0"/>
          <w:numId w:val="1"/>
        </w:numPr>
        <w:spacing w:line="276" w:lineRule="auto"/>
        <w:rPr>
          <w:rFonts w:ascii="Garamond" w:hAnsi="Garamond" w:cs="Calibri"/>
          <w:sz w:val="25"/>
          <w:szCs w:val="25"/>
        </w:rPr>
      </w:pPr>
      <w:r>
        <w:rPr>
          <w:rFonts w:ascii="Garamond" w:hAnsi="Garamond" w:cs="Calibri"/>
          <w:sz w:val="25"/>
          <w:szCs w:val="25"/>
        </w:rPr>
        <w:t>A</w:t>
      </w:r>
      <w:r w:rsidRPr="00EC05AD">
        <w:rPr>
          <w:rFonts w:ascii="Garamond" w:hAnsi="Garamond" w:cs="Calibri"/>
          <w:sz w:val="25"/>
          <w:szCs w:val="25"/>
        </w:rPr>
        <w:t>ddress student’s learning ability with inclusion of parental input</w:t>
      </w:r>
      <w:r>
        <w:rPr>
          <w:rFonts w:ascii="Garamond" w:hAnsi="Garamond" w:cs="Calibri"/>
          <w:sz w:val="25"/>
          <w:szCs w:val="25"/>
        </w:rPr>
        <w:t>, and e</w:t>
      </w:r>
      <w:r w:rsidRPr="00EC05AD">
        <w:rPr>
          <w:rFonts w:ascii="Garamond" w:hAnsi="Garamond" w:cs="Calibri"/>
          <w:sz w:val="25"/>
          <w:szCs w:val="25"/>
        </w:rPr>
        <w:t xml:space="preserve">nsure that all plans </w:t>
      </w:r>
      <w:r>
        <w:rPr>
          <w:rFonts w:ascii="Garamond" w:hAnsi="Garamond" w:cs="Calibri"/>
          <w:sz w:val="25"/>
          <w:szCs w:val="25"/>
        </w:rPr>
        <w:t>are linked with the</w:t>
      </w:r>
      <w:r w:rsidRPr="00EC05AD">
        <w:rPr>
          <w:rFonts w:ascii="Garamond" w:hAnsi="Garamond" w:cs="Calibri"/>
          <w:sz w:val="25"/>
          <w:szCs w:val="25"/>
        </w:rPr>
        <w:t xml:space="preserve"> goals</w:t>
      </w:r>
      <w:r>
        <w:rPr>
          <w:rFonts w:ascii="Garamond" w:hAnsi="Garamond" w:cs="Calibri"/>
          <w:sz w:val="25"/>
          <w:szCs w:val="25"/>
        </w:rPr>
        <w:t xml:space="preserve"> that have been worked out for this student. Thus, strategies</w:t>
      </w:r>
      <w:r w:rsidRPr="00EC05AD">
        <w:rPr>
          <w:rFonts w:ascii="Garamond" w:hAnsi="Garamond" w:cs="Calibri"/>
          <w:sz w:val="25"/>
          <w:szCs w:val="25"/>
        </w:rPr>
        <w:t xml:space="preserve"> including restraint-free IEP, appropriate fostering of emotional regulation, </w:t>
      </w:r>
      <w:r>
        <w:rPr>
          <w:rFonts w:ascii="Garamond" w:hAnsi="Garamond" w:cs="Calibri"/>
          <w:sz w:val="25"/>
          <w:szCs w:val="25"/>
        </w:rPr>
        <w:t xml:space="preserve">and </w:t>
      </w:r>
      <w:r w:rsidRPr="00EC05AD">
        <w:rPr>
          <w:rFonts w:ascii="Garamond" w:hAnsi="Garamond" w:cs="Calibri"/>
          <w:sz w:val="25"/>
          <w:szCs w:val="25"/>
        </w:rPr>
        <w:t xml:space="preserve">social </w:t>
      </w:r>
      <w:r>
        <w:rPr>
          <w:rFonts w:ascii="Garamond" w:hAnsi="Garamond" w:cs="Calibri"/>
          <w:sz w:val="25"/>
          <w:szCs w:val="25"/>
        </w:rPr>
        <w:t xml:space="preserve">and academic </w:t>
      </w:r>
      <w:r w:rsidRPr="00EC05AD">
        <w:rPr>
          <w:rFonts w:ascii="Garamond" w:hAnsi="Garamond" w:cs="Calibri"/>
          <w:sz w:val="25"/>
          <w:szCs w:val="25"/>
        </w:rPr>
        <w:t>skills</w:t>
      </w:r>
      <w:r>
        <w:rPr>
          <w:rFonts w:ascii="Garamond" w:hAnsi="Garamond" w:cs="Calibri"/>
          <w:sz w:val="25"/>
          <w:szCs w:val="25"/>
        </w:rPr>
        <w:t xml:space="preserve"> will be implemented in a way that is appropriate for this student.</w:t>
      </w:r>
    </w:p>
    <w:p w:rsidR="007A5924" w:rsidRDefault="007A5924" w:rsidP="00EF33BB">
      <w:pPr>
        <w:spacing w:line="276" w:lineRule="auto"/>
        <w:rPr>
          <w:rFonts w:ascii="Garamond" w:hAnsi="Garamond" w:cs="Calibri"/>
          <w:sz w:val="25"/>
          <w:szCs w:val="25"/>
        </w:rPr>
      </w:pPr>
    </w:p>
    <w:p w:rsidR="007A5924" w:rsidRPr="00EF33BB" w:rsidRDefault="007A5924" w:rsidP="00EF33BB">
      <w:pPr>
        <w:spacing w:line="276" w:lineRule="auto"/>
        <w:rPr>
          <w:rFonts w:ascii="Garamond" w:hAnsi="Garamond" w:cs="Calibri"/>
          <w:sz w:val="25"/>
          <w:szCs w:val="25"/>
        </w:rPr>
        <w:sectPr w:rsidR="007A5924" w:rsidRPr="00EF33BB" w:rsidSect="002E0500">
          <w:footerReference w:type="default" r:id="rId29"/>
          <w:type w:val="continuous"/>
          <w:pgSz w:w="12240" w:h="15840"/>
          <w:pgMar w:top="720" w:right="720" w:bottom="720" w:left="720" w:header="720" w:footer="720" w:gutter="0"/>
          <w:cols w:num="2" w:space="720"/>
          <w:titlePg/>
          <w:rtlGutter/>
          <w:docGrid w:linePitch="360"/>
        </w:sectPr>
      </w:pPr>
      <w:r w:rsidRPr="00EF33BB">
        <w:rPr>
          <w:rFonts w:ascii="Garamond" w:hAnsi="Garamond" w:cs="Calibri"/>
          <w:sz w:val="25"/>
          <w:szCs w:val="25"/>
        </w:rPr>
        <w:t xml:space="preserve">You will find a </w:t>
      </w:r>
      <w:r>
        <w:rPr>
          <w:rFonts w:ascii="Garamond" w:hAnsi="Garamond" w:cs="Calibri"/>
          <w:sz w:val="25"/>
          <w:szCs w:val="25"/>
        </w:rPr>
        <w:t>Positive Behavioral Support Plan sample</w:t>
      </w:r>
      <w:r w:rsidR="00BA186D">
        <w:rPr>
          <w:rFonts w:ascii="Garamond" w:hAnsi="Garamond" w:cs="Calibri"/>
          <w:sz w:val="25"/>
          <w:szCs w:val="25"/>
        </w:rPr>
        <w:t xml:space="preserve">, </w:t>
      </w:r>
      <w:r w:rsidR="0028064E">
        <w:rPr>
          <w:rFonts w:ascii="Garamond" w:hAnsi="Garamond" w:cs="Calibri"/>
          <w:sz w:val="25"/>
          <w:szCs w:val="25"/>
        </w:rPr>
        <w:t xml:space="preserve">used </w:t>
      </w:r>
      <w:r w:rsidR="00BA186D">
        <w:rPr>
          <w:rFonts w:ascii="Garamond" w:hAnsi="Garamond" w:cs="Calibri"/>
          <w:sz w:val="25"/>
          <w:szCs w:val="25"/>
        </w:rPr>
        <w:t xml:space="preserve">with </w:t>
      </w:r>
      <w:r w:rsidR="0028064E">
        <w:rPr>
          <w:rFonts w:ascii="Garamond" w:hAnsi="Garamond" w:cs="Calibri"/>
          <w:sz w:val="25"/>
          <w:szCs w:val="25"/>
        </w:rPr>
        <w:t>permission</w:t>
      </w:r>
      <w:r w:rsidR="00BA186D">
        <w:rPr>
          <w:rFonts w:ascii="Garamond" w:hAnsi="Garamond" w:cs="Calibri"/>
          <w:sz w:val="25"/>
          <w:szCs w:val="25"/>
        </w:rPr>
        <w:t xml:space="preserve"> from</w:t>
      </w:r>
      <w:r>
        <w:rPr>
          <w:rFonts w:ascii="Garamond" w:hAnsi="Garamond" w:cs="Calibri"/>
          <w:sz w:val="25"/>
          <w:szCs w:val="25"/>
        </w:rPr>
        <w:t xml:space="preserve"> Dr. Ross Greene (Appendix D).  T</w:t>
      </w:r>
      <w:r w:rsidRPr="00EF33BB">
        <w:rPr>
          <w:rFonts w:ascii="Garamond" w:hAnsi="Garamond" w:cs="Calibri"/>
          <w:sz w:val="25"/>
          <w:szCs w:val="25"/>
        </w:rPr>
        <w:t xml:space="preserve">he </w:t>
      </w:r>
      <w:r>
        <w:rPr>
          <w:rFonts w:ascii="Garamond" w:hAnsi="Garamond" w:cs="Calibri"/>
          <w:sz w:val="25"/>
          <w:szCs w:val="25"/>
        </w:rPr>
        <w:t>p</w:t>
      </w:r>
      <w:r w:rsidRPr="00EF33BB">
        <w:rPr>
          <w:rFonts w:ascii="Garamond" w:hAnsi="Garamond" w:cs="Calibri"/>
          <w:sz w:val="25"/>
          <w:szCs w:val="25"/>
        </w:rPr>
        <w:t>ositive behavior support plan</w:t>
      </w:r>
      <w:r>
        <w:rPr>
          <w:rFonts w:ascii="Garamond" w:hAnsi="Garamond" w:cs="Calibri"/>
          <w:sz w:val="25"/>
          <w:szCs w:val="25"/>
        </w:rPr>
        <w:t xml:space="preserve"> is</w:t>
      </w:r>
      <w:r w:rsidRPr="00EF33BB">
        <w:rPr>
          <w:rFonts w:ascii="Garamond" w:hAnsi="Garamond" w:cs="Calibri"/>
          <w:sz w:val="25"/>
          <w:szCs w:val="25"/>
        </w:rPr>
        <w:t xml:space="preserve"> a collaborative approach that supports children that present with challenging behaviors to find alternatives option that enriches the child and the child's environment.</w:t>
      </w:r>
    </w:p>
    <w:p w:rsidR="007A5924" w:rsidRPr="007377B8" w:rsidRDefault="007A5924" w:rsidP="007377B8">
      <w:pPr>
        <w:spacing w:line="276" w:lineRule="auto"/>
        <w:rPr>
          <w:rFonts w:ascii="Garamond" w:hAnsi="Garamond" w:cs="Calibri"/>
          <w:sz w:val="25"/>
          <w:szCs w:val="25"/>
        </w:rPr>
      </w:pPr>
    </w:p>
    <w:p w:rsidR="007A5924" w:rsidRPr="007377B8" w:rsidRDefault="007A5924" w:rsidP="007377B8">
      <w:pPr>
        <w:spacing w:line="276" w:lineRule="auto"/>
        <w:jc w:val="center"/>
        <w:rPr>
          <w:rFonts w:ascii="Garamond" w:hAnsi="Garamond" w:cs="Calibri"/>
          <w:b/>
          <w:sz w:val="25"/>
          <w:szCs w:val="25"/>
        </w:rPr>
        <w:sectPr w:rsidR="007A5924" w:rsidRPr="007377B8" w:rsidSect="00951772">
          <w:type w:val="continuous"/>
          <w:pgSz w:w="12240" w:h="15840"/>
          <w:pgMar w:top="720" w:right="720" w:bottom="720" w:left="720" w:header="720" w:footer="720" w:gutter="0"/>
          <w:cols w:space="720"/>
          <w:titlePg/>
          <w:rtlGutter/>
          <w:docGrid w:linePitch="360"/>
        </w:sectPr>
      </w:pPr>
    </w:p>
    <w:p w:rsidR="007A5924" w:rsidRPr="00EC05AD" w:rsidRDefault="007A5924" w:rsidP="00EC05AD">
      <w:pPr>
        <w:jc w:val="center"/>
        <w:rPr>
          <w:rStyle w:val="Strong"/>
          <w:szCs w:val="46"/>
        </w:rPr>
      </w:pPr>
      <w:r w:rsidRPr="00EC05AD">
        <w:rPr>
          <w:rStyle w:val="Strong"/>
          <w:szCs w:val="46"/>
        </w:rPr>
        <w:lastRenderedPageBreak/>
        <w:t>Section VI.</w:t>
      </w:r>
    </w:p>
    <w:p w:rsidR="007A5924" w:rsidRDefault="007A5924" w:rsidP="00EC05AD">
      <w:pPr>
        <w:pStyle w:val="Heading1"/>
      </w:pPr>
      <w:bookmarkStart w:id="15" w:name="_Toc319960073"/>
      <w:r w:rsidRPr="007377B8">
        <w:t>R/S Prevention, Conflict Resolution, Crisis Prevention and De-</w:t>
      </w:r>
      <w:r>
        <w:t>E</w:t>
      </w:r>
      <w:r w:rsidRPr="007377B8">
        <w:t>scalation</w:t>
      </w:r>
      <w:bookmarkEnd w:id="15"/>
    </w:p>
    <w:p w:rsidR="007A5924" w:rsidRPr="001F3D0B" w:rsidRDefault="007A5924" w:rsidP="001F3D0B">
      <w:pPr>
        <w:spacing w:line="276" w:lineRule="auto"/>
        <w:rPr>
          <w:rFonts w:ascii="Garamond" w:hAnsi="Garamond"/>
          <w:sz w:val="25"/>
          <w:szCs w:val="25"/>
        </w:rPr>
      </w:pPr>
    </w:p>
    <w:p w:rsidR="007A5924" w:rsidRDefault="007A5924" w:rsidP="001F3D0B">
      <w:pPr>
        <w:spacing w:line="276" w:lineRule="auto"/>
        <w:rPr>
          <w:rFonts w:ascii="Garamond" w:hAnsi="Garamond"/>
          <w:sz w:val="25"/>
          <w:szCs w:val="25"/>
        </w:rPr>
      </w:pPr>
    </w:p>
    <w:p w:rsidR="007A5924" w:rsidRDefault="007A5924" w:rsidP="001F3D0B">
      <w:pPr>
        <w:spacing w:line="276" w:lineRule="auto"/>
        <w:rPr>
          <w:rFonts w:ascii="Garamond" w:hAnsi="Garamond"/>
          <w:sz w:val="25"/>
          <w:szCs w:val="25"/>
        </w:rPr>
        <w:sectPr w:rsidR="007A5924" w:rsidSect="00903D11">
          <w:footerReference w:type="default" r:id="rId30"/>
          <w:headerReference w:type="first" r:id="rId31"/>
          <w:footerReference w:type="first" r:id="rId32"/>
          <w:pgSz w:w="12240" w:h="15840"/>
          <w:pgMar w:top="720" w:right="720" w:bottom="720" w:left="720" w:header="720" w:footer="720" w:gutter="0"/>
          <w:cols w:space="720"/>
          <w:titlePg/>
          <w:rtlGutter/>
          <w:docGrid w:linePitch="360"/>
        </w:sectPr>
      </w:pPr>
    </w:p>
    <w:p w:rsidR="007A5924" w:rsidRDefault="007A5924" w:rsidP="001F3D0B">
      <w:pPr>
        <w:spacing w:line="276" w:lineRule="auto"/>
        <w:rPr>
          <w:rFonts w:ascii="Garamond" w:hAnsi="Garamond"/>
          <w:sz w:val="25"/>
          <w:szCs w:val="25"/>
        </w:rPr>
      </w:pPr>
      <w:r w:rsidRPr="007F455A">
        <w:rPr>
          <w:rFonts w:ascii="Garamond" w:hAnsi="Garamond"/>
          <w:sz w:val="25"/>
          <w:szCs w:val="25"/>
        </w:rPr>
        <w:lastRenderedPageBreak/>
        <w:t>Alternatives to R/S are very important because they will support the physical and psychological safety and wellbeing of the child and others</w:t>
      </w:r>
      <w:r>
        <w:rPr>
          <w:rFonts w:ascii="Garamond" w:hAnsi="Garamond"/>
          <w:sz w:val="25"/>
          <w:szCs w:val="25"/>
        </w:rPr>
        <w:t xml:space="preserve">, reduce painful witnessing by </w:t>
      </w:r>
      <w:r w:rsidRPr="007F455A">
        <w:rPr>
          <w:rFonts w:ascii="Garamond" w:hAnsi="Garamond"/>
          <w:sz w:val="25"/>
          <w:szCs w:val="25"/>
        </w:rPr>
        <w:t xml:space="preserve">surrounding children, increase the morale of staff because </w:t>
      </w:r>
      <w:r>
        <w:rPr>
          <w:rFonts w:ascii="Garamond" w:hAnsi="Garamond"/>
          <w:sz w:val="25"/>
          <w:szCs w:val="25"/>
        </w:rPr>
        <w:t xml:space="preserve">of </w:t>
      </w:r>
      <w:r w:rsidRPr="007F455A">
        <w:rPr>
          <w:rFonts w:ascii="Garamond" w:hAnsi="Garamond"/>
          <w:sz w:val="25"/>
          <w:szCs w:val="25"/>
        </w:rPr>
        <w:t>a better and safer job environment, strengthen relationships between teachers, parents and administrators and increase the capacity for effective behavior in children.  This section will focus on presenting alternatives for teachers that will encourage the use of class</w:t>
      </w:r>
      <w:r>
        <w:rPr>
          <w:rFonts w:ascii="Garamond" w:hAnsi="Garamond"/>
          <w:sz w:val="25"/>
          <w:szCs w:val="25"/>
        </w:rPr>
        <w:t>room</w:t>
      </w:r>
      <w:r w:rsidRPr="007F455A">
        <w:rPr>
          <w:rFonts w:ascii="Garamond" w:hAnsi="Garamond"/>
          <w:sz w:val="25"/>
          <w:szCs w:val="25"/>
        </w:rPr>
        <w:t xml:space="preserve"> management strategies conducive to </w:t>
      </w:r>
      <w:r>
        <w:rPr>
          <w:rFonts w:ascii="Garamond" w:hAnsi="Garamond"/>
          <w:sz w:val="25"/>
          <w:szCs w:val="25"/>
        </w:rPr>
        <w:t xml:space="preserve">fostering a </w:t>
      </w:r>
      <w:r w:rsidRPr="007F455A">
        <w:rPr>
          <w:rFonts w:ascii="Garamond" w:hAnsi="Garamond"/>
          <w:sz w:val="25"/>
          <w:szCs w:val="25"/>
        </w:rPr>
        <w:t>social</w:t>
      </w:r>
      <w:r>
        <w:rPr>
          <w:rFonts w:ascii="Garamond" w:hAnsi="Garamond"/>
          <w:sz w:val="25"/>
          <w:szCs w:val="25"/>
        </w:rPr>
        <w:t>-</w:t>
      </w:r>
      <w:r w:rsidRPr="007F455A">
        <w:rPr>
          <w:rFonts w:ascii="Garamond" w:hAnsi="Garamond"/>
          <w:sz w:val="25"/>
          <w:szCs w:val="25"/>
        </w:rPr>
        <w:t>emotional positive environment</w:t>
      </w:r>
      <w:r>
        <w:rPr>
          <w:rFonts w:ascii="Garamond" w:hAnsi="Garamond"/>
          <w:sz w:val="25"/>
          <w:szCs w:val="25"/>
        </w:rPr>
        <w:t xml:space="preserve">, </w:t>
      </w:r>
      <w:r w:rsidRPr="007F455A">
        <w:rPr>
          <w:rFonts w:ascii="Garamond" w:hAnsi="Garamond"/>
          <w:sz w:val="25"/>
          <w:szCs w:val="25"/>
        </w:rPr>
        <w:t xml:space="preserve">as </w:t>
      </w:r>
      <w:r>
        <w:rPr>
          <w:rFonts w:ascii="Garamond" w:hAnsi="Garamond"/>
          <w:sz w:val="25"/>
          <w:szCs w:val="25"/>
        </w:rPr>
        <w:t xml:space="preserve">an activity that supports </w:t>
      </w:r>
      <w:r w:rsidRPr="007F455A">
        <w:rPr>
          <w:rFonts w:ascii="Garamond" w:hAnsi="Garamond"/>
          <w:sz w:val="25"/>
          <w:szCs w:val="25"/>
        </w:rPr>
        <w:t>reducing R/S.</w:t>
      </w:r>
    </w:p>
    <w:p w:rsidR="007A5924" w:rsidRDefault="007A5924" w:rsidP="001F3D0B">
      <w:pPr>
        <w:spacing w:line="276" w:lineRule="auto"/>
        <w:rPr>
          <w:rFonts w:ascii="Garamond" w:hAnsi="Garamond"/>
          <w:sz w:val="25"/>
          <w:szCs w:val="25"/>
        </w:rPr>
      </w:pPr>
    </w:p>
    <w:tbl>
      <w:tblPr>
        <w:tblW w:w="5310" w:type="dxa"/>
        <w:tblInd w:w="216" w:type="dxa"/>
        <w:tblCellMar>
          <w:top w:w="216" w:type="dxa"/>
          <w:left w:w="216" w:type="dxa"/>
          <w:bottom w:w="216" w:type="dxa"/>
          <w:right w:w="216" w:type="dxa"/>
        </w:tblCellMar>
        <w:tblLook w:val="00A0"/>
      </w:tblPr>
      <w:tblGrid>
        <w:gridCol w:w="5310"/>
      </w:tblGrid>
      <w:tr w:rsidR="007A5924" w:rsidRPr="00B472EE" w:rsidTr="0042136B">
        <w:tc>
          <w:tcPr>
            <w:tcW w:w="5310" w:type="dxa"/>
            <w:shd w:val="clear" w:color="auto" w:fill="4F81BD"/>
          </w:tcPr>
          <w:p w:rsidR="007A5924" w:rsidRPr="0042136B" w:rsidRDefault="007A5924" w:rsidP="0042136B">
            <w:pPr>
              <w:spacing w:line="276" w:lineRule="auto"/>
              <w:jc w:val="center"/>
              <w:rPr>
                <w:rFonts w:ascii="Verdana" w:hAnsi="Verdana" w:cs="Calibri"/>
                <w:b/>
                <w:color w:val="FFFFFF"/>
                <w:sz w:val="18"/>
                <w:szCs w:val="18"/>
              </w:rPr>
            </w:pPr>
            <w:r w:rsidRPr="0042136B">
              <w:rPr>
                <w:rFonts w:ascii="Verdana" w:hAnsi="Verdana" w:cs="Calibri"/>
                <w:b/>
                <w:color w:val="FFFFFF"/>
                <w:sz w:val="18"/>
                <w:szCs w:val="18"/>
              </w:rPr>
              <w:t>Evidence-Based Practices in Classroom Management</w:t>
            </w:r>
            <w:r w:rsidRPr="0042136B">
              <w:rPr>
                <w:rStyle w:val="FootnoteReference"/>
                <w:rFonts w:ascii="Verdana" w:hAnsi="Verdana" w:cs="Calibri"/>
                <w:b/>
                <w:color w:val="FFFFFF"/>
                <w:sz w:val="18"/>
                <w:szCs w:val="18"/>
              </w:rPr>
              <w:footnoteReference w:id="20"/>
            </w:r>
          </w:p>
          <w:p w:rsidR="007A5924" w:rsidRPr="0042136B" w:rsidRDefault="007A5924" w:rsidP="0042136B">
            <w:pPr>
              <w:spacing w:line="276" w:lineRule="auto"/>
              <w:jc w:val="center"/>
              <w:rPr>
                <w:rFonts w:ascii="Verdana" w:hAnsi="Verdana" w:cs="Calibri"/>
                <w:b/>
                <w:color w:val="FFFFFF"/>
                <w:sz w:val="18"/>
                <w:szCs w:val="18"/>
              </w:rPr>
            </w:pPr>
          </w:p>
          <w:p w:rsidR="007A5924" w:rsidRPr="0042136B" w:rsidRDefault="007A5924" w:rsidP="0042136B">
            <w:pPr>
              <w:pStyle w:val="ListParagraph"/>
              <w:numPr>
                <w:ilvl w:val="0"/>
                <w:numId w:val="26"/>
              </w:numPr>
              <w:spacing w:line="276" w:lineRule="auto"/>
              <w:rPr>
                <w:rFonts w:ascii="Verdana" w:hAnsi="Verdana" w:cs="Calibri"/>
                <w:b/>
                <w:color w:val="FFFFFF"/>
                <w:sz w:val="18"/>
                <w:szCs w:val="18"/>
              </w:rPr>
            </w:pPr>
            <w:r w:rsidRPr="0042136B">
              <w:rPr>
                <w:rFonts w:ascii="Verdana" w:hAnsi="Verdana" w:cs="Calibri"/>
                <w:b/>
                <w:color w:val="FFFFFF"/>
                <w:sz w:val="18"/>
                <w:szCs w:val="18"/>
              </w:rPr>
              <w:t>Maximize structure and predictability</w:t>
            </w:r>
          </w:p>
          <w:p w:rsidR="007A5924" w:rsidRPr="0042136B" w:rsidRDefault="007A5924" w:rsidP="0042136B">
            <w:pPr>
              <w:pStyle w:val="ListParagraph"/>
              <w:numPr>
                <w:ilvl w:val="0"/>
                <w:numId w:val="26"/>
              </w:numPr>
              <w:spacing w:line="276" w:lineRule="auto"/>
              <w:rPr>
                <w:rFonts w:ascii="Verdana" w:hAnsi="Verdana" w:cs="Calibri"/>
                <w:b/>
                <w:color w:val="FFFFFF"/>
                <w:sz w:val="18"/>
                <w:szCs w:val="18"/>
              </w:rPr>
            </w:pPr>
            <w:r w:rsidRPr="0042136B">
              <w:rPr>
                <w:rFonts w:ascii="Verdana" w:hAnsi="Verdana" w:cs="Calibri"/>
                <w:b/>
                <w:color w:val="FFFFFF"/>
                <w:sz w:val="18"/>
                <w:szCs w:val="18"/>
              </w:rPr>
              <w:t>Post, teach, review, and provide feedback on expectations</w:t>
            </w:r>
          </w:p>
          <w:p w:rsidR="007A5924" w:rsidRPr="0042136B" w:rsidRDefault="007A5924" w:rsidP="0042136B">
            <w:pPr>
              <w:pStyle w:val="ListParagraph"/>
              <w:numPr>
                <w:ilvl w:val="0"/>
                <w:numId w:val="26"/>
              </w:numPr>
              <w:spacing w:line="276" w:lineRule="auto"/>
              <w:rPr>
                <w:rFonts w:ascii="Verdana" w:hAnsi="Verdana" w:cs="Calibri"/>
                <w:b/>
                <w:color w:val="FFFFFF"/>
                <w:sz w:val="18"/>
                <w:szCs w:val="18"/>
              </w:rPr>
            </w:pPr>
            <w:r w:rsidRPr="0042136B">
              <w:rPr>
                <w:rFonts w:ascii="Verdana" w:hAnsi="Verdana" w:cs="Calibri"/>
                <w:b/>
                <w:color w:val="FFFFFF"/>
                <w:sz w:val="18"/>
                <w:szCs w:val="18"/>
              </w:rPr>
              <w:t>Actively engage students in observable ways</w:t>
            </w:r>
          </w:p>
          <w:p w:rsidR="007A5924" w:rsidRPr="0042136B" w:rsidRDefault="007A5924" w:rsidP="0042136B">
            <w:pPr>
              <w:pStyle w:val="ListParagraph"/>
              <w:numPr>
                <w:ilvl w:val="0"/>
                <w:numId w:val="26"/>
              </w:numPr>
              <w:spacing w:line="276" w:lineRule="auto"/>
              <w:rPr>
                <w:rFonts w:ascii="Verdana" w:hAnsi="Verdana" w:cs="Calibri"/>
                <w:b/>
                <w:color w:val="FFFFFF"/>
                <w:sz w:val="18"/>
                <w:szCs w:val="18"/>
              </w:rPr>
            </w:pPr>
            <w:r w:rsidRPr="0042136B">
              <w:rPr>
                <w:rFonts w:ascii="Verdana" w:hAnsi="Verdana" w:cs="Calibri"/>
                <w:b/>
                <w:color w:val="FFFFFF"/>
                <w:sz w:val="18"/>
                <w:szCs w:val="18"/>
              </w:rPr>
              <w:t xml:space="preserve">Use a continuum of strategies to acknowledge appropriate behavior, and </w:t>
            </w:r>
          </w:p>
          <w:p w:rsidR="007A5924" w:rsidRPr="0042136B" w:rsidRDefault="007A5924" w:rsidP="0042136B">
            <w:pPr>
              <w:pStyle w:val="ListParagraph"/>
              <w:numPr>
                <w:ilvl w:val="0"/>
                <w:numId w:val="26"/>
              </w:numPr>
              <w:spacing w:line="276" w:lineRule="auto"/>
              <w:rPr>
                <w:rFonts w:ascii="Verdana" w:hAnsi="Verdana" w:cs="Calibri"/>
                <w:b/>
                <w:color w:val="FFFFFF"/>
                <w:sz w:val="18"/>
                <w:szCs w:val="18"/>
              </w:rPr>
            </w:pPr>
            <w:r w:rsidRPr="0042136B">
              <w:rPr>
                <w:rFonts w:ascii="Verdana" w:hAnsi="Verdana" w:cs="Calibri"/>
                <w:b/>
                <w:color w:val="FFFFFF"/>
                <w:sz w:val="18"/>
                <w:szCs w:val="18"/>
              </w:rPr>
              <w:t>Use a continuum of strategies to respond to inappropriate behavior</w:t>
            </w:r>
          </w:p>
        </w:tc>
      </w:tr>
    </w:tbl>
    <w:p w:rsidR="007A5924" w:rsidRDefault="007A5924" w:rsidP="001F3D0B">
      <w:pPr>
        <w:spacing w:line="276" w:lineRule="auto"/>
        <w:rPr>
          <w:rFonts w:ascii="Garamond" w:hAnsi="Garamond" w:cs="Calibri"/>
          <w:sz w:val="25"/>
          <w:szCs w:val="25"/>
        </w:rPr>
      </w:pPr>
      <w:r w:rsidRPr="007377B8">
        <w:rPr>
          <w:rFonts w:ascii="Garamond" w:hAnsi="Garamond" w:cs="Calibri"/>
          <w:sz w:val="25"/>
          <w:szCs w:val="25"/>
        </w:rPr>
        <w:lastRenderedPageBreak/>
        <w:t>In order to help children affected by trauma and other conditions to learn, it is necessary to identify and address the relevant barriers in a way that will promote improved performance. For example, instead of viewing trauma as a problem, teachers can have a strength</w:t>
      </w:r>
      <w:r>
        <w:rPr>
          <w:rFonts w:ascii="Garamond" w:hAnsi="Garamond" w:cs="Calibri"/>
          <w:sz w:val="25"/>
          <w:szCs w:val="25"/>
        </w:rPr>
        <w:t>s</w:t>
      </w:r>
      <w:r w:rsidRPr="007377B8">
        <w:rPr>
          <w:rFonts w:ascii="Garamond" w:hAnsi="Garamond" w:cs="Calibri"/>
          <w:sz w:val="25"/>
          <w:szCs w:val="25"/>
        </w:rPr>
        <w:t xml:space="preserve">-based approach. It is also important to avoid blaming the student or the parent, and to acknowledge that staff is affected by these issues and can feel helpless and overwhelmed. </w:t>
      </w:r>
    </w:p>
    <w:p w:rsidR="007A5924" w:rsidRDefault="007A5924" w:rsidP="001F3D0B">
      <w:pPr>
        <w:spacing w:line="276" w:lineRule="auto"/>
        <w:rPr>
          <w:rFonts w:ascii="Garamond" w:hAnsi="Garamond" w:cs="Calibri"/>
          <w:sz w:val="25"/>
          <w:szCs w:val="25"/>
        </w:rPr>
      </w:pPr>
    </w:p>
    <w:p w:rsidR="007A5924" w:rsidRDefault="007A5924" w:rsidP="001F3D0B">
      <w:pPr>
        <w:spacing w:line="276" w:lineRule="auto"/>
        <w:rPr>
          <w:rFonts w:ascii="Garamond" w:hAnsi="Garamond" w:cs="Calibri"/>
          <w:sz w:val="25"/>
          <w:szCs w:val="25"/>
        </w:rPr>
      </w:pPr>
      <w:r w:rsidRPr="007377B8">
        <w:rPr>
          <w:rFonts w:ascii="Garamond" w:hAnsi="Garamond" w:cs="Calibri"/>
          <w:sz w:val="25"/>
          <w:szCs w:val="25"/>
        </w:rPr>
        <w:t>Teachers need to be able to balance the student’s needs with the needs of the rest of the class, and it is important for teachers to acknowledge when they do not have the skills to handle a situation</w:t>
      </w:r>
      <w:r>
        <w:rPr>
          <w:rFonts w:ascii="Garamond" w:hAnsi="Garamond" w:cs="Calibri"/>
          <w:sz w:val="25"/>
          <w:szCs w:val="25"/>
        </w:rPr>
        <w:t>.</w:t>
      </w:r>
      <w:r>
        <w:rPr>
          <w:rStyle w:val="FootnoteReference"/>
          <w:rFonts w:ascii="Garamond" w:hAnsi="Garamond" w:cs="Calibri"/>
          <w:sz w:val="25"/>
          <w:szCs w:val="25"/>
        </w:rPr>
        <w:footnoteReference w:id="21"/>
      </w:r>
      <w:r w:rsidRPr="00DC40AA">
        <w:rPr>
          <w:rFonts w:ascii="Garamond" w:hAnsi="Garamond" w:cs="Calibri"/>
          <w:sz w:val="25"/>
          <w:szCs w:val="25"/>
          <w:vertAlign w:val="superscript"/>
        </w:rPr>
        <w:t>,</w:t>
      </w:r>
      <w:r>
        <w:rPr>
          <w:rStyle w:val="FootnoteReference"/>
          <w:rFonts w:ascii="Garamond" w:hAnsi="Garamond" w:cs="Calibri"/>
          <w:sz w:val="25"/>
          <w:szCs w:val="25"/>
        </w:rPr>
        <w:t xml:space="preserve"> </w:t>
      </w:r>
      <w:r>
        <w:rPr>
          <w:rStyle w:val="FootnoteReference"/>
          <w:rFonts w:ascii="Garamond" w:hAnsi="Garamond" w:cs="Calibri"/>
          <w:sz w:val="25"/>
          <w:szCs w:val="25"/>
        </w:rPr>
        <w:footnoteReference w:id="22"/>
      </w:r>
      <w:r>
        <w:rPr>
          <w:rFonts w:ascii="Garamond" w:hAnsi="Garamond" w:cs="Calibri"/>
          <w:sz w:val="25"/>
          <w:szCs w:val="25"/>
        </w:rPr>
        <w:t xml:space="preserve"> </w:t>
      </w:r>
      <w:r w:rsidRPr="007377B8">
        <w:rPr>
          <w:rFonts w:ascii="Garamond" w:hAnsi="Garamond" w:cs="Calibri"/>
          <w:sz w:val="25"/>
          <w:szCs w:val="25"/>
        </w:rPr>
        <w:t>The teacher should provide a structured classroom with clear rules that apply to each cla</w:t>
      </w:r>
      <w:r>
        <w:rPr>
          <w:rFonts w:ascii="Garamond" w:hAnsi="Garamond" w:cs="Calibri"/>
          <w:sz w:val="25"/>
          <w:szCs w:val="25"/>
        </w:rPr>
        <w:t>ssroom e</w:t>
      </w:r>
      <w:r w:rsidRPr="007377B8">
        <w:rPr>
          <w:rFonts w:ascii="Garamond" w:hAnsi="Garamond" w:cs="Calibri"/>
          <w:sz w:val="25"/>
          <w:szCs w:val="25"/>
        </w:rPr>
        <w:t>nvironment, including class time, transition time, recess and lunch, as well as any academic or social events.</w:t>
      </w:r>
    </w:p>
    <w:p w:rsidR="007A5924" w:rsidRDefault="007A5924" w:rsidP="001F3D0B">
      <w:pPr>
        <w:spacing w:line="276" w:lineRule="auto"/>
        <w:rPr>
          <w:rFonts w:ascii="Garamond" w:hAnsi="Garamond" w:cs="Calibri"/>
          <w:sz w:val="25"/>
          <w:szCs w:val="25"/>
        </w:rPr>
      </w:pPr>
    </w:p>
    <w:p w:rsidR="007A5924" w:rsidRPr="007377B8" w:rsidRDefault="007A5924" w:rsidP="001F3D0B">
      <w:pPr>
        <w:spacing w:line="276" w:lineRule="auto"/>
        <w:rPr>
          <w:rFonts w:ascii="Garamond" w:hAnsi="Garamond" w:cs="Calibri"/>
          <w:sz w:val="25"/>
          <w:szCs w:val="25"/>
        </w:rPr>
      </w:pPr>
      <w:r w:rsidRPr="007377B8">
        <w:rPr>
          <w:rFonts w:ascii="Garamond" w:hAnsi="Garamond" w:cs="Calibri"/>
          <w:sz w:val="25"/>
          <w:szCs w:val="25"/>
        </w:rPr>
        <w:lastRenderedPageBreak/>
        <w:t xml:space="preserve">Teachers should be mindful that the disability of a child’s trauma experience goes with the child elsewhere. A teacher’s role in responding to a child’s trauma will be different from that of a clinician; however, teachers can contribute to helping the traumatized child by creating a </w:t>
      </w:r>
      <w:r>
        <w:rPr>
          <w:rFonts w:ascii="Garamond" w:hAnsi="Garamond" w:cs="Calibri"/>
          <w:sz w:val="25"/>
          <w:szCs w:val="25"/>
        </w:rPr>
        <w:t>stable and supportive classroom.</w:t>
      </w:r>
      <w:r>
        <w:rPr>
          <w:rStyle w:val="FootnoteReference"/>
          <w:rFonts w:ascii="Garamond" w:hAnsi="Garamond" w:cs="Calibri"/>
          <w:sz w:val="25"/>
          <w:szCs w:val="25"/>
        </w:rPr>
        <w:footnoteReference w:id="23"/>
      </w:r>
    </w:p>
    <w:p w:rsidR="007A5924" w:rsidRPr="007377B8" w:rsidRDefault="007A5924" w:rsidP="007377B8">
      <w:pPr>
        <w:spacing w:line="276" w:lineRule="auto"/>
        <w:rPr>
          <w:rFonts w:ascii="Garamond" w:hAnsi="Garamond" w:cs="Calibri"/>
          <w:sz w:val="25"/>
          <w:szCs w:val="25"/>
        </w:rPr>
      </w:pPr>
    </w:p>
    <w:p w:rsidR="007A5924" w:rsidRPr="001F3D0B" w:rsidRDefault="007A5924" w:rsidP="007377B8">
      <w:pPr>
        <w:spacing w:line="276" w:lineRule="auto"/>
        <w:rPr>
          <w:rFonts w:ascii="Verdana" w:hAnsi="Verdana" w:cs="Calibri"/>
          <w:b/>
          <w:sz w:val="21"/>
          <w:szCs w:val="21"/>
        </w:rPr>
      </w:pPr>
      <w:r w:rsidRPr="001F3D0B">
        <w:rPr>
          <w:rFonts w:ascii="Verdana" w:hAnsi="Verdana" w:cs="Calibri"/>
          <w:b/>
          <w:sz w:val="21"/>
          <w:szCs w:val="21"/>
        </w:rPr>
        <w:t>Mentoring</w:t>
      </w:r>
    </w:p>
    <w:p w:rsidR="007A5924" w:rsidRPr="007377B8" w:rsidRDefault="007A5924" w:rsidP="00DC40AA">
      <w:pPr>
        <w:spacing w:line="276" w:lineRule="auto"/>
        <w:rPr>
          <w:rFonts w:ascii="Garamond" w:hAnsi="Garamond" w:cs="Calibri"/>
          <w:sz w:val="25"/>
          <w:szCs w:val="25"/>
        </w:rPr>
      </w:pPr>
      <w:r w:rsidRPr="007377B8">
        <w:rPr>
          <w:rFonts w:ascii="Garamond" w:hAnsi="Garamond" w:cs="Calibri"/>
          <w:sz w:val="25"/>
          <w:szCs w:val="25"/>
        </w:rPr>
        <w:t>Experienced teachers know “tricks of the trade” and can facilitate the new teacher’s journey. As well as providing valuable support to new teachers, the healthy relationship between teachers that this kind of mentoring relationship can create has a positive effect on classroom dynamics.</w:t>
      </w:r>
    </w:p>
    <w:p w:rsidR="007A5924" w:rsidRPr="007377B8" w:rsidRDefault="007A5924" w:rsidP="007377B8">
      <w:pPr>
        <w:spacing w:line="276" w:lineRule="auto"/>
        <w:rPr>
          <w:rFonts w:ascii="Garamond" w:hAnsi="Garamond" w:cs="Calibri"/>
          <w:b/>
          <w:sz w:val="25"/>
          <w:szCs w:val="25"/>
        </w:rPr>
      </w:pPr>
    </w:p>
    <w:p w:rsidR="007A5924" w:rsidRPr="001F3D0B" w:rsidRDefault="007A5924" w:rsidP="007377B8">
      <w:pPr>
        <w:spacing w:line="276" w:lineRule="auto"/>
        <w:rPr>
          <w:rFonts w:ascii="Verdana" w:hAnsi="Verdana" w:cs="Calibri"/>
          <w:sz w:val="21"/>
          <w:szCs w:val="21"/>
        </w:rPr>
      </w:pPr>
      <w:r w:rsidRPr="001F3D0B">
        <w:rPr>
          <w:rFonts w:ascii="Verdana" w:hAnsi="Verdana" w:cs="Calibri"/>
          <w:b/>
          <w:sz w:val="21"/>
          <w:szCs w:val="21"/>
        </w:rPr>
        <w:t>Peers’ Support</w:t>
      </w:r>
    </w:p>
    <w:p w:rsidR="007A5924" w:rsidRDefault="007A5924" w:rsidP="007377B8">
      <w:pPr>
        <w:spacing w:line="276" w:lineRule="auto"/>
        <w:rPr>
          <w:rFonts w:ascii="Garamond" w:hAnsi="Garamond" w:cs="Calibri"/>
          <w:sz w:val="25"/>
          <w:szCs w:val="25"/>
        </w:rPr>
      </w:pPr>
      <w:r>
        <w:rPr>
          <w:rFonts w:ascii="Garamond" w:hAnsi="Garamond" w:cs="Calibri"/>
          <w:sz w:val="25"/>
          <w:szCs w:val="25"/>
        </w:rPr>
        <w:t>A</w:t>
      </w:r>
      <w:r w:rsidRPr="007377B8">
        <w:rPr>
          <w:rFonts w:ascii="Garamond" w:hAnsi="Garamond" w:cs="Calibri"/>
          <w:sz w:val="25"/>
          <w:szCs w:val="25"/>
        </w:rPr>
        <w:t>ctive listening and perspective taking from peers may enrich the teachers’ viewpoint and provide space for developmen</w:t>
      </w:r>
      <w:r>
        <w:rPr>
          <w:rFonts w:ascii="Garamond" w:hAnsi="Garamond" w:cs="Calibri"/>
          <w:sz w:val="25"/>
          <w:szCs w:val="25"/>
        </w:rPr>
        <w:t>t, insight and skills building.</w:t>
      </w:r>
    </w:p>
    <w:p w:rsidR="007A5924" w:rsidRPr="007377B8" w:rsidRDefault="007A5924" w:rsidP="007377B8">
      <w:pPr>
        <w:spacing w:line="276" w:lineRule="auto"/>
        <w:rPr>
          <w:rFonts w:ascii="Garamond" w:hAnsi="Garamond" w:cs="Calibri"/>
          <w:sz w:val="25"/>
          <w:szCs w:val="25"/>
        </w:rPr>
      </w:pPr>
    </w:p>
    <w:p w:rsidR="007A5924" w:rsidRPr="001F3D0B" w:rsidRDefault="007A5924" w:rsidP="007377B8">
      <w:pPr>
        <w:spacing w:line="276" w:lineRule="auto"/>
        <w:rPr>
          <w:rFonts w:ascii="Verdana" w:hAnsi="Verdana" w:cs="Calibri"/>
          <w:sz w:val="21"/>
          <w:szCs w:val="21"/>
        </w:rPr>
      </w:pPr>
      <w:r w:rsidRPr="001F3D0B">
        <w:rPr>
          <w:rFonts w:ascii="Verdana" w:hAnsi="Verdana" w:cs="Calibri"/>
          <w:b/>
          <w:sz w:val="21"/>
          <w:szCs w:val="21"/>
        </w:rPr>
        <w:t>Pre-Service and Ongoing Training</w:t>
      </w:r>
    </w:p>
    <w:p w:rsidR="007A5924" w:rsidRPr="007377B8" w:rsidRDefault="007A5924" w:rsidP="007377B8">
      <w:pPr>
        <w:spacing w:line="276" w:lineRule="auto"/>
        <w:rPr>
          <w:rFonts w:ascii="Garamond" w:hAnsi="Garamond" w:cs="Calibri"/>
          <w:sz w:val="25"/>
          <w:szCs w:val="25"/>
        </w:rPr>
      </w:pPr>
      <w:r w:rsidRPr="007377B8">
        <w:rPr>
          <w:rFonts w:ascii="Garamond" w:hAnsi="Garamond" w:cs="Calibri"/>
          <w:sz w:val="25"/>
          <w:szCs w:val="25"/>
        </w:rPr>
        <w:t>It is very important that teacher</w:t>
      </w:r>
      <w:r>
        <w:rPr>
          <w:rFonts w:ascii="Garamond" w:hAnsi="Garamond" w:cs="Calibri"/>
          <w:sz w:val="25"/>
          <w:szCs w:val="25"/>
        </w:rPr>
        <w:t>-</w:t>
      </w:r>
      <w:r w:rsidRPr="007377B8">
        <w:rPr>
          <w:rFonts w:ascii="Garamond" w:hAnsi="Garamond" w:cs="Calibri"/>
          <w:sz w:val="25"/>
          <w:szCs w:val="25"/>
        </w:rPr>
        <w:t xml:space="preserve">training courses include education concerning classroom management. Classroom management skills should be further fostered through Continuing Education courses and opportunities to practice skills. </w:t>
      </w:r>
      <w:r>
        <w:rPr>
          <w:rFonts w:ascii="Garamond" w:hAnsi="Garamond" w:cs="Calibri"/>
          <w:sz w:val="25"/>
          <w:szCs w:val="25"/>
        </w:rPr>
        <w:t>P</w:t>
      </w:r>
      <w:r w:rsidRPr="007377B8">
        <w:rPr>
          <w:rFonts w:ascii="Garamond" w:hAnsi="Garamond" w:cs="Calibri"/>
          <w:sz w:val="25"/>
          <w:szCs w:val="25"/>
        </w:rPr>
        <w:t xml:space="preserve">roper classroom management will empower educators to get closer </w:t>
      </w:r>
      <w:r>
        <w:rPr>
          <w:rFonts w:ascii="Garamond" w:hAnsi="Garamond" w:cs="Calibri"/>
          <w:sz w:val="25"/>
          <w:szCs w:val="25"/>
        </w:rPr>
        <w:t>to the goal of a calm environment.</w:t>
      </w:r>
      <w:r>
        <w:rPr>
          <w:rStyle w:val="FootnoteReference"/>
          <w:rFonts w:ascii="Garamond" w:hAnsi="Garamond" w:cs="Calibri"/>
          <w:sz w:val="25"/>
          <w:szCs w:val="25"/>
        </w:rPr>
        <w:footnoteReference w:id="24"/>
      </w:r>
    </w:p>
    <w:p w:rsidR="007A5924" w:rsidRPr="007377B8" w:rsidRDefault="007A5924" w:rsidP="007377B8">
      <w:pPr>
        <w:spacing w:line="276" w:lineRule="auto"/>
        <w:rPr>
          <w:rFonts w:ascii="Garamond" w:hAnsi="Garamond" w:cs="Calibri"/>
          <w:sz w:val="25"/>
          <w:szCs w:val="25"/>
        </w:rPr>
      </w:pPr>
    </w:p>
    <w:p w:rsidR="007A5924" w:rsidRPr="001F3D0B" w:rsidRDefault="007A5924" w:rsidP="007377B8">
      <w:pPr>
        <w:spacing w:line="276" w:lineRule="auto"/>
        <w:rPr>
          <w:rFonts w:ascii="Verdana" w:hAnsi="Verdana" w:cs="Calibri"/>
          <w:sz w:val="21"/>
          <w:szCs w:val="21"/>
        </w:rPr>
      </w:pPr>
      <w:r w:rsidRPr="001F3D0B">
        <w:rPr>
          <w:rFonts w:ascii="Verdana" w:hAnsi="Verdana" w:cs="Calibri"/>
          <w:b/>
          <w:sz w:val="21"/>
          <w:szCs w:val="21"/>
        </w:rPr>
        <w:t>Collaboration</w:t>
      </w:r>
    </w:p>
    <w:p w:rsidR="007A5924" w:rsidRPr="007377B8" w:rsidRDefault="007A5924" w:rsidP="007377B8">
      <w:pPr>
        <w:spacing w:line="276" w:lineRule="auto"/>
        <w:rPr>
          <w:rFonts w:ascii="Garamond" w:hAnsi="Garamond" w:cs="Calibri"/>
          <w:sz w:val="25"/>
          <w:szCs w:val="25"/>
        </w:rPr>
      </w:pPr>
      <w:r>
        <w:rPr>
          <w:rFonts w:ascii="Garamond" w:hAnsi="Garamond" w:cs="Calibri"/>
          <w:sz w:val="25"/>
          <w:szCs w:val="25"/>
        </w:rPr>
        <w:t xml:space="preserve">Collaboration </w:t>
      </w:r>
      <w:r w:rsidRPr="007377B8">
        <w:rPr>
          <w:rFonts w:ascii="Garamond" w:hAnsi="Garamond" w:cs="Calibri"/>
          <w:sz w:val="25"/>
          <w:szCs w:val="25"/>
        </w:rPr>
        <w:t>with parents, mental health clinicians, occupational therapists, physical therapists and other professionals will ensure that the teacher sees the child as a whole person, and is able to provide ad</w:t>
      </w:r>
      <w:r>
        <w:rPr>
          <w:rFonts w:ascii="Garamond" w:hAnsi="Garamond" w:cs="Calibri"/>
          <w:sz w:val="25"/>
          <w:szCs w:val="25"/>
        </w:rPr>
        <w:t>ditional appropriate supports</w:t>
      </w:r>
      <w:r w:rsidRPr="007377B8">
        <w:rPr>
          <w:rFonts w:ascii="Garamond" w:hAnsi="Garamond" w:cs="Calibri"/>
          <w:sz w:val="25"/>
          <w:szCs w:val="25"/>
        </w:rPr>
        <w:t>.</w:t>
      </w:r>
    </w:p>
    <w:p w:rsidR="007A5924" w:rsidRPr="001F3D0B" w:rsidRDefault="007A5924" w:rsidP="007377B8">
      <w:pPr>
        <w:spacing w:line="276" w:lineRule="auto"/>
        <w:rPr>
          <w:rFonts w:ascii="Verdana" w:hAnsi="Verdana" w:cs="Calibri"/>
          <w:b/>
          <w:sz w:val="21"/>
          <w:szCs w:val="21"/>
        </w:rPr>
      </w:pPr>
      <w:smartTag w:uri="urn:schemas-microsoft-com:office:smarttags" w:element="City">
        <w:smartTag w:uri="urn:schemas-microsoft-com:office:smarttags" w:element="City">
          <w:r w:rsidRPr="001F3D0B">
            <w:rPr>
              <w:rFonts w:ascii="Verdana" w:hAnsi="Verdana" w:cs="Calibri"/>
              <w:b/>
              <w:sz w:val="21"/>
              <w:szCs w:val="21"/>
            </w:rPr>
            <w:lastRenderedPageBreak/>
            <w:t>Resource</w:t>
          </w:r>
        </w:smartTag>
        <w:r w:rsidRPr="001F3D0B">
          <w:rPr>
            <w:rFonts w:ascii="Verdana" w:hAnsi="Verdana" w:cs="Calibri"/>
            <w:b/>
            <w:sz w:val="21"/>
            <w:szCs w:val="21"/>
          </w:rPr>
          <w:t xml:space="preserve"> </w:t>
        </w:r>
        <w:smartTag w:uri="urn:schemas-microsoft-com:office:smarttags" w:element="City">
          <w:r w:rsidRPr="001F3D0B">
            <w:rPr>
              <w:rFonts w:ascii="Verdana" w:hAnsi="Verdana" w:cs="Calibri"/>
              <w:b/>
              <w:sz w:val="21"/>
              <w:szCs w:val="21"/>
            </w:rPr>
            <w:t>Center</w:t>
          </w:r>
        </w:smartTag>
      </w:smartTag>
      <w:r w:rsidRPr="001F3D0B">
        <w:rPr>
          <w:rFonts w:ascii="Verdana" w:hAnsi="Verdana" w:cs="Calibri"/>
          <w:b/>
          <w:sz w:val="21"/>
          <w:szCs w:val="21"/>
        </w:rPr>
        <w:t xml:space="preserve"> and Interactive Learning</w:t>
      </w:r>
    </w:p>
    <w:p w:rsidR="007A5924" w:rsidRPr="007377B8" w:rsidRDefault="007A5924" w:rsidP="007377B8">
      <w:pPr>
        <w:spacing w:line="276" w:lineRule="auto"/>
        <w:rPr>
          <w:rFonts w:ascii="Garamond" w:hAnsi="Garamond" w:cs="Calibri"/>
          <w:sz w:val="25"/>
          <w:szCs w:val="25"/>
        </w:rPr>
      </w:pPr>
      <w:r>
        <w:rPr>
          <w:rFonts w:ascii="Garamond" w:hAnsi="Garamond" w:cs="Calibri"/>
          <w:sz w:val="25"/>
          <w:szCs w:val="25"/>
        </w:rPr>
        <w:t>A</w:t>
      </w:r>
      <w:r w:rsidRPr="007377B8">
        <w:rPr>
          <w:rFonts w:ascii="Garamond" w:hAnsi="Garamond" w:cs="Calibri"/>
          <w:sz w:val="25"/>
          <w:szCs w:val="25"/>
        </w:rPr>
        <w:t xml:space="preserve">dvocate for a place where teachers and parents can access information and share resources conducive to improve the communication and to learn the latest strategies to reduce and prevent R/S in school settings. Creating and sustaining an environment where parents and teachers can learn from each other about what works will promote the goal of </w:t>
      </w:r>
      <w:r>
        <w:rPr>
          <w:rFonts w:ascii="Garamond" w:hAnsi="Garamond" w:cs="Calibri"/>
          <w:sz w:val="25"/>
          <w:szCs w:val="25"/>
        </w:rPr>
        <w:t xml:space="preserve">a </w:t>
      </w:r>
      <w:r w:rsidRPr="007377B8">
        <w:rPr>
          <w:rFonts w:ascii="Garamond" w:hAnsi="Garamond" w:cs="Calibri"/>
          <w:sz w:val="25"/>
          <w:szCs w:val="25"/>
        </w:rPr>
        <w:t xml:space="preserve">positive environment for development and learning for all. </w:t>
      </w:r>
    </w:p>
    <w:p w:rsidR="007A5924" w:rsidRPr="007377B8" w:rsidRDefault="007A5924" w:rsidP="007377B8">
      <w:pPr>
        <w:spacing w:line="276" w:lineRule="auto"/>
        <w:rPr>
          <w:rFonts w:ascii="Garamond" w:hAnsi="Garamond" w:cs="Calibri"/>
          <w:sz w:val="25"/>
          <w:szCs w:val="25"/>
        </w:rPr>
      </w:pPr>
    </w:p>
    <w:p w:rsidR="007A5924" w:rsidRPr="001F3D0B" w:rsidRDefault="007A5924" w:rsidP="007377B8">
      <w:pPr>
        <w:spacing w:line="276" w:lineRule="auto"/>
        <w:rPr>
          <w:rFonts w:ascii="Verdana" w:hAnsi="Verdana" w:cs="Calibri"/>
          <w:b/>
          <w:sz w:val="21"/>
          <w:szCs w:val="21"/>
        </w:rPr>
      </w:pPr>
      <w:r w:rsidRPr="001F3D0B">
        <w:rPr>
          <w:rFonts w:ascii="Verdana" w:hAnsi="Verdana" w:cs="Calibri"/>
          <w:b/>
          <w:sz w:val="21"/>
          <w:szCs w:val="21"/>
        </w:rPr>
        <w:t>Explore Your School’s Resources</w:t>
      </w:r>
    </w:p>
    <w:p w:rsidR="007A5924" w:rsidRPr="007377B8" w:rsidRDefault="007A5924" w:rsidP="007377B8">
      <w:pPr>
        <w:spacing w:line="276" w:lineRule="auto"/>
        <w:rPr>
          <w:rFonts w:ascii="Garamond" w:hAnsi="Garamond" w:cs="Calibri"/>
          <w:sz w:val="25"/>
          <w:szCs w:val="25"/>
        </w:rPr>
      </w:pPr>
      <w:r>
        <w:rPr>
          <w:rFonts w:ascii="Garamond" w:hAnsi="Garamond" w:cs="Calibri"/>
          <w:sz w:val="25"/>
          <w:szCs w:val="25"/>
        </w:rPr>
        <w:t>E</w:t>
      </w:r>
      <w:r w:rsidRPr="007377B8">
        <w:rPr>
          <w:rFonts w:ascii="Garamond" w:hAnsi="Garamond" w:cs="Calibri"/>
          <w:sz w:val="25"/>
          <w:szCs w:val="25"/>
        </w:rPr>
        <w:t xml:space="preserve">xplore and discuss the attached resources to learn what works in other settings and in other schools. </w:t>
      </w:r>
    </w:p>
    <w:p w:rsidR="007A5924" w:rsidRPr="007377B8" w:rsidRDefault="007A5924" w:rsidP="007377B8">
      <w:pPr>
        <w:spacing w:line="276" w:lineRule="auto"/>
        <w:rPr>
          <w:rFonts w:ascii="Garamond" w:hAnsi="Garamond" w:cs="Calibri"/>
          <w:sz w:val="25"/>
          <w:szCs w:val="25"/>
        </w:rPr>
      </w:pPr>
    </w:p>
    <w:p w:rsidR="007A5924" w:rsidRPr="001F3D0B" w:rsidRDefault="007A5924" w:rsidP="007377B8">
      <w:pPr>
        <w:spacing w:line="276" w:lineRule="auto"/>
        <w:rPr>
          <w:rFonts w:ascii="Verdana" w:hAnsi="Verdana" w:cs="Calibri"/>
          <w:sz w:val="21"/>
          <w:szCs w:val="21"/>
        </w:rPr>
      </w:pPr>
      <w:r w:rsidRPr="001F3D0B">
        <w:rPr>
          <w:rFonts w:ascii="Verdana" w:hAnsi="Verdana" w:cs="Calibri"/>
          <w:b/>
          <w:sz w:val="21"/>
          <w:szCs w:val="21"/>
        </w:rPr>
        <w:t>Work Proactively with your School Administration</w:t>
      </w:r>
    </w:p>
    <w:p w:rsidR="007A5924" w:rsidRPr="007377B8" w:rsidRDefault="007A5924" w:rsidP="00DC40AA">
      <w:pPr>
        <w:spacing w:line="276" w:lineRule="auto"/>
        <w:rPr>
          <w:rFonts w:ascii="Garamond" w:hAnsi="Garamond" w:cs="Calibri"/>
          <w:sz w:val="25"/>
          <w:szCs w:val="25"/>
        </w:rPr>
      </w:pPr>
      <w:r>
        <w:rPr>
          <w:rFonts w:ascii="Garamond" w:hAnsi="Garamond" w:cs="Calibri"/>
          <w:sz w:val="25"/>
          <w:szCs w:val="25"/>
        </w:rPr>
        <w:t xml:space="preserve">Collaborate </w:t>
      </w:r>
      <w:r w:rsidRPr="007377B8">
        <w:rPr>
          <w:rFonts w:ascii="Garamond" w:hAnsi="Garamond" w:cs="Calibri"/>
          <w:sz w:val="25"/>
          <w:szCs w:val="25"/>
        </w:rPr>
        <w:t>on the creation</w:t>
      </w:r>
      <w:r>
        <w:rPr>
          <w:rFonts w:ascii="Garamond" w:hAnsi="Garamond" w:cs="Calibri"/>
          <w:sz w:val="25"/>
          <w:szCs w:val="25"/>
        </w:rPr>
        <w:t>,</w:t>
      </w:r>
      <w:r w:rsidRPr="007377B8">
        <w:rPr>
          <w:rFonts w:ascii="Garamond" w:hAnsi="Garamond" w:cs="Calibri"/>
          <w:sz w:val="25"/>
          <w:szCs w:val="25"/>
        </w:rPr>
        <w:t xml:space="preserve"> revision and ongoing updates of policies that support reduction and prevention of R/S</w:t>
      </w:r>
      <w:r>
        <w:rPr>
          <w:rFonts w:ascii="Garamond" w:hAnsi="Garamond" w:cs="Calibri"/>
          <w:sz w:val="25"/>
          <w:szCs w:val="25"/>
        </w:rPr>
        <w:t>.</w:t>
      </w:r>
    </w:p>
    <w:p w:rsidR="007A5924" w:rsidRPr="007377B8" w:rsidRDefault="007A5924" w:rsidP="007377B8">
      <w:pPr>
        <w:spacing w:line="276" w:lineRule="auto"/>
        <w:rPr>
          <w:rFonts w:ascii="Garamond" w:hAnsi="Garamond" w:cs="Calibri"/>
          <w:sz w:val="25"/>
          <w:szCs w:val="25"/>
        </w:rPr>
      </w:pPr>
    </w:p>
    <w:p w:rsidR="007A5924" w:rsidRPr="001F3D0B" w:rsidRDefault="007A5924" w:rsidP="007377B8">
      <w:pPr>
        <w:spacing w:line="276" w:lineRule="auto"/>
        <w:rPr>
          <w:rFonts w:ascii="Verdana" w:hAnsi="Verdana" w:cs="Calibri"/>
          <w:b/>
          <w:sz w:val="21"/>
          <w:szCs w:val="21"/>
        </w:rPr>
      </w:pPr>
      <w:r w:rsidRPr="001F3D0B">
        <w:rPr>
          <w:rFonts w:ascii="Verdana" w:hAnsi="Verdana" w:cs="Calibri"/>
          <w:b/>
          <w:sz w:val="21"/>
          <w:szCs w:val="21"/>
        </w:rPr>
        <w:t>Self-Care</w:t>
      </w:r>
    </w:p>
    <w:p w:rsidR="007A5924" w:rsidRDefault="0029016D" w:rsidP="00DC40AA">
      <w:pPr>
        <w:spacing w:line="276" w:lineRule="auto"/>
        <w:rPr>
          <w:rFonts w:ascii="Garamond" w:hAnsi="Garamond" w:cs="Calibri"/>
          <w:sz w:val="25"/>
          <w:szCs w:val="25"/>
        </w:rPr>
      </w:pPr>
      <w:r>
        <w:rPr>
          <w:rFonts w:ascii="Garamond" w:hAnsi="Garamond" w:cs="Calibri"/>
          <w:sz w:val="25"/>
          <w:szCs w:val="25"/>
        </w:rPr>
        <w:t>T</w:t>
      </w:r>
      <w:r w:rsidR="007A5924" w:rsidRPr="007377B8">
        <w:rPr>
          <w:rFonts w:ascii="Garamond" w:hAnsi="Garamond" w:cs="Calibri"/>
          <w:sz w:val="25"/>
          <w:szCs w:val="25"/>
        </w:rPr>
        <w:t xml:space="preserve">eachers need to learn to take good care of themselves in order to be able to take care of </w:t>
      </w:r>
      <w:r w:rsidR="007A5924">
        <w:rPr>
          <w:rFonts w:ascii="Garamond" w:hAnsi="Garamond" w:cs="Calibri"/>
          <w:sz w:val="25"/>
          <w:szCs w:val="25"/>
        </w:rPr>
        <w:t>a</w:t>
      </w:r>
      <w:r w:rsidR="007A5924" w:rsidRPr="007377B8">
        <w:rPr>
          <w:rFonts w:ascii="Garamond" w:hAnsi="Garamond" w:cs="Calibri"/>
          <w:sz w:val="25"/>
          <w:szCs w:val="25"/>
        </w:rPr>
        <w:t xml:space="preserve"> roomful of students.</w:t>
      </w:r>
    </w:p>
    <w:p w:rsidR="007A5924" w:rsidRDefault="007A5924" w:rsidP="007377B8">
      <w:pPr>
        <w:spacing w:line="276" w:lineRule="auto"/>
        <w:rPr>
          <w:rFonts w:ascii="Garamond" w:hAnsi="Garamond" w:cs="Calibri"/>
          <w:sz w:val="25"/>
          <w:szCs w:val="25"/>
        </w:rPr>
      </w:pPr>
    </w:p>
    <w:tbl>
      <w:tblPr>
        <w:tblW w:w="5310" w:type="dxa"/>
        <w:tblInd w:w="216" w:type="dxa"/>
        <w:tblCellMar>
          <w:top w:w="216" w:type="dxa"/>
          <w:left w:w="216" w:type="dxa"/>
          <w:bottom w:w="216" w:type="dxa"/>
          <w:right w:w="216" w:type="dxa"/>
        </w:tblCellMar>
        <w:tblLook w:val="00A0"/>
      </w:tblPr>
      <w:tblGrid>
        <w:gridCol w:w="5310"/>
      </w:tblGrid>
      <w:tr w:rsidR="007A5924" w:rsidRPr="00B472EE" w:rsidTr="0042136B">
        <w:tc>
          <w:tcPr>
            <w:tcW w:w="5310" w:type="dxa"/>
            <w:shd w:val="clear" w:color="auto" w:fill="4F81BD"/>
          </w:tcPr>
          <w:p w:rsidR="007A5924" w:rsidRPr="0042136B" w:rsidRDefault="007A5924" w:rsidP="0042136B">
            <w:pPr>
              <w:spacing w:line="276" w:lineRule="auto"/>
              <w:jc w:val="center"/>
              <w:rPr>
                <w:rFonts w:ascii="Verdana" w:hAnsi="Verdana" w:cs="Calibri"/>
                <w:b/>
                <w:color w:val="FFFFFF"/>
                <w:sz w:val="18"/>
                <w:szCs w:val="18"/>
              </w:rPr>
            </w:pPr>
            <w:r w:rsidRPr="0042136B">
              <w:rPr>
                <w:rFonts w:ascii="Verdana" w:hAnsi="Verdana" w:cs="Calibri"/>
                <w:b/>
                <w:color w:val="FFFFFF"/>
                <w:sz w:val="18"/>
                <w:szCs w:val="18"/>
              </w:rPr>
              <w:t>“We are all cognizant of the reality that interpersonal relationships take time to build and nurture. But relationships with students are somehow not viewed through that same lens.”</w:t>
            </w:r>
            <w:r w:rsidRPr="0042136B">
              <w:rPr>
                <w:rStyle w:val="FootnoteReference"/>
                <w:rFonts w:ascii="Verdana" w:hAnsi="Verdana" w:cs="Calibri"/>
                <w:b/>
                <w:color w:val="FFFFFF"/>
                <w:sz w:val="18"/>
                <w:szCs w:val="18"/>
              </w:rPr>
              <w:footnoteReference w:id="25"/>
            </w:r>
          </w:p>
        </w:tc>
      </w:tr>
    </w:tbl>
    <w:p w:rsidR="007A5924" w:rsidRPr="007377B8" w:rsidRDefault="007A5924" w:rsidP="007377B8">
      <w:pPr>
        <w:spacing w:line="276" w:lineRule="auto"/>
        <w:rPr>
          <w:rFonts w:ascii="Garamond" w:hAnsi="Garamond" w:cs="Calibri"/>
          <w:sz w:val="25"/>
          <w:szCs w:val="25"/>
        </w:rPr>
      </w:pPr>
    </w:p>
    <w:p w:rsidR="007A5924" w:rsidRDefault="007A5924" w:rsidP="00176CFB">
      <w:pPr>
        <w:keepLines/>
        <w:spacing w:line="276" w:lineRule="auto"/>
        <w:rPr>
          <w:rFonts w:ascii="Garamond" w:hAnsi="Garamond" w:cs="Calibri"/>
          <w:sz w:val="25"/>
          <w:szCs w:val="25"/>
        </w:rPr>
      </w:pPr>
      <w:r w:rsidRPr="008D220A">
        <w:rPr>
          <w:rFonts w:ascii="Garamond" w:hAnsi="Garamond" w:cs="Calibri"/>
          <w:sz w:val="25"/>
          <w:szCs w:val="25"/>
        </w:rPr>
        <w:lastRenderedPageBreak/>
        <w:t>Simons</w:t>
      </w:r>
      <w:r>
        <w:rPr>
          <w:rFonts w:ascii="Garamond" w:hAnsi="Garamond" w:cs="Calibri"/>
          <w:sz w:val="25"/>
          <w:szCs w:val="25"/>
        </w:rPr>
        <w:t xml:space="preserve">en, Fairbanks, Briesch, Myers, and Sugai </w:t>
      </w:r>
      <w:r w:rsidRPr="008D220A">
        <w:rPr>
          <w:rFonts w:ascii="Garamond" w:hAnsi="Garamond" w:cs="Calibri"/>
          <w:sz w:val="25"/>
          <w:szCs w:val="25"/>
        </w:rPr>
        <w:t>presented a report</w:t>
      </w:r>
      <w:r>
        <w:rPr>
          <w:rStyle w:val="FootnoteReference"/>
          <w:rFonts w:ascii="Garamond" w:hAnsi="Garamond" w:cs="Calibri"/>
          <w:sz w:val="25"/>
          <w:szCs w:val="25"/>
        </w:rPr>
        <w:footnoteReference w:id="26"/>
      </w:r>
      <w:r w:rsidRPr="008D220A">
        <w:rPr>
          <w:rFonts w:ascii="Garamond" w:hAnsi="Garamond" w:cs="Calibri"/>
          <w:sz w:val="25"/>
          <w:szCs w:val="25"/>
        </w:rPr>
        <w:t xml:space="preserve"> </w:t>
      </w:r>
      <w:r>
        <w:rPr>
          <w:rFonts w:ascii="Garamond" w:hAnsi="Garamond" w:cs="Calibri"/>
          <w:sz w:val="25"/>
          <w:szCs w:val="25"/>
        </w:rPr>
        <w:t>on</w:t>
      </w:r>
      <w:r w:rsidRPr="008D220A">
        <w:rPr>
          <w:rFonts w:ascii="Garamond" w:hAnsi="Garamond" w:cs="Calibri"/>
          <w:sz w:val="25"/>
          <w:szCs w:val="25"/>
        </w:rPr>
        <w:t xml:space="preserve"> classroom management, </w:t>
      </w:r>
      <w:r>
        <w:rPr>
          <w:rFonts w:ascii="Garamond" w:hAnsi="Garamond" w:cs="Calibri"/>
          <w:sz w:val="25"/>
          <w:szCs w:val="25"/>
        </w:rPr>
        <w:t xml:space="preserve">arguing it was </w:t>
      </w:r>
      <w:r w:rsidRPr="008D220A">
        <w:rPr>
          <w:rFonts w:ascii="Garamond" w:hAnsi="Garamond" w:cs="Calibri"/>
          <w:sz w:val="25"/>
          <w:szCs w:val="25"/>
        </w:rPr>
        <w:t xml:space="preserve">a critical area that </w:t>
      </w:r>
      <w:r>
        <w:rPr>
          <w:rFonts w:ascii="Garamond" w:hAnsi="Garamond" w:cs="Calibri"/>
          <w:sz w:val="25"/>
          <w:szCs w:val="25"/>
        </w:rPr>
        <w:t xml:space="preserve">influenced </w:t>
      </w:r>
      <w:r w:rsidRPr="008D220A">
        <w:rPr>
          <w:rFonts w:ascii="Garamond" w:hAnsi="Garamond" w:cs="Calibri"/>
          <w:sz w:val="25"/>
          <w:szCs w:val="25"/>
        </w:rPr>
        <w:t>students’ performance</w:t>
      </w:r>
      <w:r>
        <w:rPr>
          <w:rFonts w:ascii="Garamond" w:hAnsi="Garamond" w:cs="Calibri"/>
          <w:sz w:val="25"/>
          <w:szCs w:val="25"/>
        </w:rPr>
        <w:t>. The report was</w:t>
      </w:r>
      <w:r w:rsidRPr="008D220A">
        <w:rPr>
          <w:rFonts w:ascii="Garamond" w:hAnsi="Garamond" w:cs="Calibri"/>
          <w:sz w:val="25"/>
          <w:szCs w:val="25"/>
        </w:rPr>
        <w:t xml:space="preserve"> based on </w:t>
      </w:r>
      <w:r>
        <w:rPr>
          <w:rFonts w:ascii="Garamond" w:hAnsi="Garamond" w:cs="Calibri"/>
          <w:sz w:val="25"/>
          <w:szCs w:val="25"/>
        </w:rPr>
        <w:t xml:space="preserve">an </w:t>
      </w:r>
      <w:r w:rsidRPr="008D220A">
        <w:rPr>
          <w:rFonts w:ascii="Garamond" w:hAnsi="Garamond" w:cs="Calibri"/>
          <w:sz w:val="25"/>
          <w:szCs w:val="25"/>
        </w:rPr>
        <w:t>evidence</w:t>
      </w:r>
      <w:r>
        <w:rPr>
          <w:rFonts w:ascii="Garamond" w:hAnsi="Garamond" w:cs="Calibri"/>
          <w:sz w:val="25"/>
          <w:szCs w:val="25"/>
        </w:rPr>
        <w:t>-</w:t>
      </w:r>
      <w:r w:rsidRPr="008D220A">
        <w:rPr>
          <w:rFonts w:ascii="Garamond" w:hAnsi="Garamond" w:cs="Calibri"/>
          <w:sz w:val="25"/>
          <w:szCs w:val="25"/>
        </w:rPr>
        <w:t xml:space="preserve">based approach </w:t>
      </w:r>
      <w:r>
        <w:rPr>
          <w:rFonts w:ascii="Garamond" w:hAnsi="Garamond" w:cs="Calibri"/>
          <w:sz w:val="25"/>
          <w:szCs w:val="25"/>
        </w:rPr>
        <w:t xml:space="preserve">rather than on </w:t>
      </w:r>
      <w:r w:rsidRPr="008D220A">
        <w:rPr>
          <w:rFonts w:ascii="Garamond" w:hAnsi="Garamond" w:cs="Calibri"/>
          <w:sz w:val="25"/>
          <w:szCs w:val="25"/>
        </w:rPr>
        <w:t>available</w:t>
      </w:r>
      <w:r>
        <w:rPr>
          <w:rFonts w:ascii="Garamond" w:hAnsi="Garamond" w:cs="Calibri"/>
          <w:sz w:val="25"/>
          <w:szCs w:val="25"/>
        </w:rPr>
        <w:t xml:space="preserve"> anecdotal </w:t>
      </w:r>
      <w:r w:rsidRPr="008D220A">
        <w:rPr>
          <w:rFonts w:ascii="Garamond" w:hAnsi="Garamond" w:cs="Calibri"/>
          <w:sz w:val="25"/>
          <w:szCs w:val="25"/>
        </w:rPr>
        <w:t>literature</w:t>
      </w:r>
      <w:r>
        <w:rPr>
          <w:rFonts w:ascii="Garamond" w:hAnsi="Garamond" w:cs="Calibri"/>
          <w:sz w:val="25"/>
          <w:szCs w:val="25"/>
        </w:rPr>
        <w:t xml:space="preserve"> generated by reports given by</w:t>
      </w:r>
      <w:r w:rsidRPr="008D220A">
        <w:rPr>
          <w:rFonts w:ascii="Garamond" w:hAnsi="Garamond" w:cs="Calibri"/>
          <w:sz w:val="25"/>
          <w:szCs w:val="25"/>
        </w:rPr>
        <w:t xml:space="preserve"> successful teachers. The</w:t>
      </w:r>
      <w:r>
        <w:rPr>
          <w:rFonts w:ascii="Garamond" w:hAnsi="Garamond" w:cs="Calibri"/>
          <w:sz w:val="25"/>
          <w:szCs w:val="25"/>
        </w:rPr>
        <w:t xml:space="preserve"> authors</w:t>
      </w:r>
      <w:r w:rsidRPr="008D220A">
        <w:rPr>
          <w:rFonts w:ascii="Garamond" w:hAnsi="Garamond" w:cs="Calibri"/>
          <w:sz w:val="25"/>
          <w:szCs w:val="25"/>
        </w:rPr>
        <w:t xml:space="preserve"> developed a systematic literature search to identify evidence</w:t>
      </w:r>
      <w:r>
        <w:rPr>
          <w:rFonts w:ascii="Garamond" w:hAnsi="Garamond" w:cs="Calibri"/>
          <w:sz w:val="25"/>
          <w:szCs w:val="25"/>
        </w:rPr>
        <w:t>-</w:t>
      </w:r>
      <w:r w:rsidRPr="008D220A">
        <w:rPr>
          <w:rFonts w:ascii="Garamond" w:hAnsi="Garamond" w:cs="Calibri"/>
          <w:sz w:val="25"/>
          <w:szCs w:val="25"/>
        </w:rPr>
        <w:t>based classroom management. They identified twenty practice</w:t>
      </w:r>
      <w:r>
        <w:rPr>
          <w:rFonts w:ascii="Garamond" w:hAnsi="Garamond" w:cs="Calibri"/>
          <w:sz w:val="25"/>
          <w:szCs w:val="25"/>
        </w:rPr>
        <w:t>s and explored how to</w:t>
      </w:r>
      <w:r w:rsidRPr="008D220A">
        <w:rPr>
          <w:rFonts w:ascii="Garamond" w:hAnsi="Garamond" w:cs="Calibri"/>
          <w:sz w:val="25"/>
          <w:szCs w:val="25"/>
        </w:rPr>
        <w:t xml:space="preserve"> incorporate </w:t>
      </w:r>
      <w:r>
        <w:rPr>
          <w:rFonts w:ascii="Garamond" w:hAnsi="Garamond" w:cs="Calibri"/>
          <w:sz w:val="25"/>
          <w:szCs w:val="25"/>
        </w:rPr>
        <w:t xml:space="preserve">them into the classroom. They also developed </w:t>
      </w:r>
      <w:r w:rsidRPr="008D220A">
        <w:rPr>
          <w:rFonts w:ascii="Garamond" w:hAnsi="Garamond" w:cs="Calibri"/>
          <w:sz w:val="25"/>
          <w:szCs w:val="25"/>
        </w:rPr>
        <w:t>an</w:t>
      </w:r>
      <w:r>
        <w:rPr>
          <w:rFonts w:ascii="Garamond" w:hAnsi="Garamond" w:cs="Calibri"/>
          <w:sz w:val="25"/>
          <w:szCs w:val="25"/>
        </w:rPr>
        <w:t xml:space="preserve"> assessment tool in order to evaluate</w:t>
      </w:r>
      <w:r w:rsidRPr="008D220A">
        <w:rPr>
          <w:rFonts w:ascii="Garamond" w:hAnsi="Garamond" w:cs="Calibri"/>
          <w:sz w:val="25"/>
          <w:szCs w:val="25"/>
        </w:rPr>
        <w:t xml:space="preserve"> and enhance</w:t>
      </w:r>
      <w:r>
        <w:rPr>
          <w:rFonts w:ascii="Garamond" w:hAnsi="Garamond" w:cs="Calibri"/>
          <w:sz w:val="25"/>
          <w:szCs w:val="25"/>
        </w:rPr>
        <w:t xml:space="preserve"> the</w:t>
      </w:r>
      <w:r w:rsidRPr="008D220A">
        <w:rPr>
          <w:rFonts w:ascii="Garamond" w:hAnsi="Garamond" w:cs="Calibri"/>
          <w:sz w:val="25"/>
          <w:szCs w:val="25"/>
        </w:rPr>
        <w:t xml:space="preserve"> practices</w:t>
      </w:r>
      <w:r>
        <w:rPr>
          <w:rFonts w:ascii="Garamond" w:hAnsi="Garamond" w:cs="Calibri"/>
          <w:sz w:val="25"/>
          <w:szCs w:val="25"/>
        </w:rPr>
        <w:t>,</w:t>
      </w:r>
      <w:r w:rsidRPr="008D220A">
        <w:rPr>
          <w:rFonts w:ascii="Garamond" w:hAnsi="Garamond" w:cs="Calibri"/>
          <w:sz w:val="25"/>
          <w:szCs w:val="25"/>
        </w:rPr>
        <w:t xml:space="preserve"> and they made some suggestions for future research.</w:t>
      </w:r>
    </w:p>
    <w:p w:rsidR="007A5924" w:rsidRDefault="007A5924" w:rsidP="008D220A">
      <w:pPr>
        <w:spacing w:line="276" w:lineRule="auto"/>
        <w:rPr>
          <w:rFonts w:ascii="Garamond" w:hAnsi="Garamond" w:cs="Calibri"/>
          <w:sz w:val="25"/>
          <w:szCs w:val="25"/>
        </w:rPr>
      </w:pPr>
    </w:p>
    <w:p w:rsidR="007A5924" w:rsidRPr="008D220A" w:rsidRDefault="007A5924" w:rsidP="008D220A">
      <w:pPr>
        <w:spacing w:line="276" w:lineRule="auto"/>
        <w:rPr>
          <w:rFonts w:ascii="Garamond" w:hAnsi="Garamond" w:cs="Calibri"/>
          <w:sz w:val="25"/>
          <w:szCs w:val="25"/>
        </w:rPr>
      </w:pPr>
      <w:r w:rsidRPr="008D220A">
        <w:rPr>
          <w:rFonts w:ascii="Garamond" w:hAnsi="Garamond" w:cs="Calibri"/>
          <w:sz w:val="25"/>
          <w:szCs w:val="25"/>
        </w:rPr>
        <w:t>Classroom management has three central components, the first is to maximize time for instruction</w:t>
      </w:r>
      <w:r>
        <w:rPr>
          <w:rFonts w:ascii="Garamond" w:hAnsi="Garamond" w:cs="Calibri"/>
          <w:sz w:val="25"/>
          <w:szCs w:val="25"/>
        </w:rPr>
        <w:t>,</w:t>
      </w:r>
      <w:r w:rsidRPr="008D220A">
        <w:rPr>
          <w:rFonts w:ascii="Garamond" w:hAnsi="Garamond" w:cs="Calibri"/>
          <w:sz w:val="25"/>
          <w:szCs w:val="25"/>
        </w:rPr>
        <w:t xml:space="preserve"> the second is to provide instructional activities that engage students and support achievement of learning</w:t>
      </w:r>
      <w:r>
        <w:rPr>
          <w:rFonts w:ascii="Garamond" w:hAnsi="Garamond" w:cs="Calibri"/>
          <w:sz w:val="25"/>
          <w:szCs w:val="25"/>
        </w:rPr>
        <w:t>,</w:t>
      </w:r>
      <w:r w:rsidRPr="008D220A">
        <w:rPr>
          <w:rFonts w:ascii="Garamond" w:hAnsi="Garamond" w:cs="Calibri"/>
          <w:sz w:val="25"/>
          <w:szCs w:val="25"/>
        </w:rPr>
        <w:t xml:space="preserve"> and the third is the</w:t>
      </w:r>
      <w:r>
        <w:rPr>
          <w:rFonts w:ascii="Garamond" w:hAnsi="Garamond" w:cs="Calibri"/>
          <w:sz w:val="25"/>
          <w:szCs w:val="25"/>
        </w:rPr>
        <w:t xml:space="preserve"> practice of</w:t>
      </w:r>
      <w:r w:rsidRPr="008D220A">
        <w:rPr>
          <w:rFonts w:ascii="Garamond" w:hAnsi="Garamond" w:cs="Calibri"/>
          <w:sz w:val="25"/>
          <w:szCs w:val="25"/>
        </w:rPr>
        <w:t xml:space="preserve"> proactive behavioral management</w:t>
      </w:r>
      <w:r>
        <w:rPr>
          <w:rFonts w:ascii="Garamond" w:hAnsi="Garamond" w:cs="Calibri"/>
          <w:sz w:val="25"/>
          <w:szCs w:val="25"/>
        </w:rPr>
        <w:t>.</w:t>
      </w:r>
      <w:r>
        <w:rPr>
          <w:rStyle w:val="FootnoteReference"/>
          <w:rFonts w:ascii="Garamond" w:hAnsi="Garamond" w:cs="Calibri"/>
          <w:sz w:val="25"/>
          <w:szCs w:val="25"/>
        </w:rPr>
        <w:footnoteReference w:id="27"/>
      </w:r>
    </w:p>
    <w:p w:rsidR="007A5924" w:rsidRDefault="007A5924" w:rsidP="008D220A">
      <w:pPr>
        <w:spacing w:line="276" w:lineRule="auto"/>
        <w:rPr>
          <w:rFonts w:ascii="Garamond" w:hAnsi="Garamond" w:cs="Calibri"/>
          <w:sz w:val="25"/>
          <w:szCs w:val="25"/>
        </w:rPr>
      </w:pPr>
      <w:r w:rsidRPr="008D220A">
        <w:rPr>
          <w:rFonts w:ascii="Garamond" w:hAnsi="Garamond" w:cs="Calibri"/>
          <w:sz w:val="25"/>
          <w:szCs w:val="25"/>
        </w:rPr>
        <w:t>The researchers reviewed recent classroom management texts and created a list of recommended practices that were grouped into five categories: (a) physical arrangement of classroom, (b) structure of classroom environment, (c) instructional management, (d) procedures designed to increase appropriate behavior, and (e) procedures designed to decrease inappropriate behavior.</w:t>
      </w:r>
    </w:p>
    <w:p w:rsidR="007A5924" w:rsidRDefault="007A5924" w:rsidP="008D220A">
      <w:pPr>
        <w:spacing w:line="276" w:lineRule="auto"/>
        <w:rPr>
          <w:rFonts w:ascii="Garamond" w:hAnsi="Garamond" w:cs="Calibri"/>
          <w:sz w:val="25"/>
          <w:szCs w:val="25"/>
        </w:rPr>
      </w:pPr>
    </w:p>
    <w:p w:rsidR="007A5924" w:rsidRDefault="007A5924" w:rsidP="008D220A">
      <w:pPr>
        <w:spacing w:line="276" w:lineRule="auto"/>
        <w:rPr>
          <w:rFonts w:ascii="Verdana" w:hAnsi="Verdana" w:cs="Calibri"/>
          <w:b/>
          <w:sz w:val="21"/>
          <w:szCs w:val="21"/>
        </w:rPr>
      </w:pPr>
      <w:r w:rsidRPr="008D220A">
        <w:rPr>
          <w:rFonts w:ascii="Verdana" w:hAnsi="Verdana" w:cs="Calibri"/>
          <w:b/>
          <w:sz w:val="21"/>
          <w:szCs w:val="21"/>
        </w:rPr>
        <w:t>Closing Statements</w:t>
      </w:r>
    </w:p>
    <w:p w:rsidR="007A5924" w:rsidRDefault="007A5924" w:rsidP="00176CFB">
      <w:pPr>
        <w:spacing w:line="276" w:lineRule="auto"/>
        <w:rPr>
          <w:rFonts w:ascii="Garamond" w:hAnsi="Garamond" w:cs="Calibri"/>
          <w:sz w:val="25"/>
          <w:szCs w:val="25"/>
        </w:rPr>
      </w:pPr>
      <w:r w:rsidRPr="008D220A">
        <w:rPr>
          <w:rFonts w:ascii="Garamond" w:hAnsi="Garamond" w:cs="Calibri"/>
          <w:sz w:val="25"/>
          <w:szCs w:val="25"/>
        </w:rPr>
        <w:t xml:space="preserve">If </w:t>
      </w:r>
      <w:r>
        <w:rPr>
          <w:rFonts w:ascii="Garamond" w:hAnsi="Garamond" w:cs="Calibri"/>
          <w:sz w:val="25"/>
          <w:szCs w:val="25"/>
        </w:rPr>
        <w:t>an</w:t>
      </w:r>
      <w:r w:rsidRPr="008D220A">
        <w:rPr>
          <w:rFonts w:ascii="Garamond" w:hAnsi="Garamond" w:cs="Calibri"/>
          <w:sz w:val="25"/>
          <w:szCs w:val="25"/>
        </w:rPr>
        <w:t xml:space="preserve"> emergency situation arises, and the need for a R/S </w:t>
      </w:r>
      <w:r>
        <w:rPr>
          <w:rFonts w:ascii="Garamond" w:hAnsi="Garamond" w:cs="Calibri"/>
          <w:sz w:val="25"/>
          <w:szCs w:val="25"/>
        </w:rPr>
        <w:t>intervention is present despite</w:t>
      </w:r>
      <w:r w:rsidRPr="008D220A">
        <w:rPr>
          <w:rFonts w:ascii="Garamond" w:hAnsi="Garamond" w:cs="Calibri"/>
          <w:sz w:val="25"/>
          <w:szCs w:val="25"/>
        </w:rPr>
        <w:t xml:space="preserve"> the available considerations for support, the teacher will need to access her/his school policies on handling and </w:t>
      </w:r>
      <w:r w:rsidRPr="008D220A">
        <w:rPr>
          <w:rFonts w:ascii="Garamond" w:hAnsi="Garamond" w:cs="Calibri"/>
          <w:sz w:val="25"/>
          <w:szCs w:val="25"/>
        </w:rPr>
        <w:lastRenderedPageBreak/>
        <w:t xml:space="preserve">debriefing these aversive interventions with the understanding that observing, documenting, informing parents and debriefing will be a positive tool to understand and to avoid repetition of the R/S event. Advocacy effort for strategies that continue </w:t>
      </w:r>
      <w:r>
        <w:rPr>
          <w:rFonts w:ascii="Garamond" w:hAnsi="Garamond" w:cs="Calibri"/>
          <w:sz w:val="25"/>
          <w:szCs w:val="25"/>
        </w:rPr>
        <w:t>to</w:t>
      </w:r>
      <w:r w:rsidRPr="008D220A">
        <w:rPr>
          <w:rFonts w:ascii="Garamond" w:hAnsi="Garamond" w:cs="Calibri"/>
          <w:sz w:val="25"/>
          <w:szCs w:val="25"/>
        </w:rPr>
        <w:t xml:space="preserve"> support the red</w:t>
      </w:r>
      <w:r>
        <w:rPr>
          <w:rFonts w:ascii="Garamond" w:hAnsi="Garamond" w:cs="Calibri"/>
          <w:sz w:val="25"/>
          <w:szCs w:val="25"/>
        </w:rPr>
        <w:t xml:space="preserve">uction and prevention of R/S </w:t>
      </w:r>
      <w:r w:rsidRPr="008D220A">
        <w:rPr>
          <w:rFonts w:ascii="Garamond" w:hAnsi="Garamond" w:cs="Calibri"/>
          <w:sz w:val="25"/>
          <w:szCs w:val="25"/>
        </w:rPr>
        <w:t>event</w:t>
      </w:r>
      <w:r>
        <w:rPr>
          <w:rFonts w:ascii="Garamond" w:hAnsi="Garamond" w:cs="Calibri"/>
          <w:sz w:val="25"/>
          <w:szCs w:val="25"/>
        </w:rPr>
        <w:t>s</w:t>
      </w:r>
      <w:r w:rsidRPr="008D220A">
        <w:rPr>
          <w:rFonts w:ascii="Garamond" w:hAnsi="Garamond" w:cs="Calibri"/>
          <w:sz w:val="25"/>
          <w:szCs w:val="25"/>
        </w:rPr>
        <w:t xml:space="preserve"> need to be in place. </w:t>
      </w:r>
    </w:p>
    <w:p w:rsidR="007A5924" w:rsidRDefault="007A5924" w:rsidP="00176CFB">
      <w:pPr>
        <w:spacing w:line="276" w:lineRule="auto"/>
        <w:rPr>
          <w:rFonts w:ascii="Garamond" w:hAnsi="Garamond" w:cs="Calibri"/>
          <w:sz w:val="25"/>
          <w:szCs w:val="25"/>
        </w:rPr>
      </w:pPr>
    </w:p>
    <w:p w:rsidR="007A5924" w:rsidRPr="008D220A" w:rsidRDefault="007A5924" w:rsidP="00176CFB">
      <w:pPr>
        <w:spacing w:line="276" w:lineRule="auto"/>
        <w:rPr>
          <w:rFonts w:ascii="Garamond" w:hAnsi="Garamond" w:cs="Calibri"/>
          <w:sz w:val="25"/>
          <w:szCs w:val="25"/>
        </w:rPr>
        <w:sectPr w:rsidR="007A5924" w:rsidRPr="008D220A" w:rsidSect="00EF33BB">
          <w:footerReference w:type="default" r:id="rId33"/>
          <w:type w:val="continuous"/>
          <w:pgSz w:w="12240" w:h="15840"/>
          <w:pgMar w:top="720" w:right="720" w:bottom="720" w:left="720" w:header="720" w:footer="720" w:gutter="0"/>
          <w:cols w:num="2" w:space="720"/>
          <w:titlePg/>
          <w:rtlGutter/>
          <w:docGrid w:linePitch="360"/>
        </w:sectPr>
      </w:pPr>
      <w:r>
        <w:rPr>
          <w:rFonts w:ascii="Garamond" w:hAnsi="Garamond" w:cs="Calibri"/>
          <w:sz w:val="25"/>
          <w:szCs w:val="25"/>
        </w:rPr>
        <w:t xml:space="preserve">An important document you may explore to understand current statues of R/S in schools is </w:t>
      </w:r>
      <w:r w:rsidRPr="008D220A">
        <w:rPr>
          <w:rFonts w:ascii="Garamond" w:hAnsi="Garamond" w:cs="Calibri"/>
          <w:i/>
          <w:sz w:val="25"/>
          <w:szCs w:val="25"/>
        </w:rPr>
        <w:t>Shouldn't School Be Safe?</w:t>
      </w:r>
      <w:r>
        <w:rPr>
          <w:rFonts w:ascii="Garamond" w:hAnsi="Garamond" w:cs="Calibri"/>
          <w:i/>
          <w:sz w:val="25"/>
          <w:szCs w:val="25"/>
        </w:rPr>
        <w:t xml:space="preserve"> </w:t>
      </w:r>
      <w:r>
        <w:rPr>
          <w:rFonts w:ascii="Garamond" w:hAnsi="Garamond" w:cs="Calibri"/>
          <w:sz w:val="25"/>
          <w:szCs w:val="25"/>
        </w:rPr>
        <w:t xml:space="preserve">Available at: </w:t>
      </w:r>
      <w:r w:rsidRPr="008D220A">
        <w:rPr>
          <w:rFonts w:ascii="Garamond" w:hAnsi="Garamond" w:cs="Calibri"/>
          <w:sz w:val="25"/>
          <w:szCs w:val="25"/>
          <w:u w:val="single"/>
        </w:rPr>
        <w:t>www.tash.org</w:t>
      </w:r>
      <w:r>
        <w:rPr>
          <w:rFonts w:ascii="Garamond" w:hAnsi="Garamond" w:cs="Calibri"/>
          <w:sz w:val="25"/>
          <w:szCs w:val="25"/>
        </w:rPr>
        <w:t>.</w:t>
      </w:r>
    </w:p>
    <w:p w:rsidR="007A5924" w:rsidRDefault="007A5924" w:rsidP="007377B8">
      <w:pPr>
        <w:spacing w:line="276" w:lineRule="auto"/>
        <w:rPr>
          <w:rFonts w:ascii="Calibri" w:hAnsi="Calibri" w:cs="Calibri"/>
        </w:rPr>
        <w:sectPr w:rsidR="007A5924" w:rsidSect="00951772">
          <w:type w:val="continuous"/>
          <w:pgSz w:w="12240" w:h="15840"/>
          <w:pgMar w:top="720" w:right="720" w:bottom="720" w:left="720" w:header="720" w:footer="720" w:gutter="0"/>
          <w:cols w:space="720"/>
          <w:titlePg/>
          <w:rtlGutter/>
          <w:docGrid w:linePitch="360"/>
        </w:sectPr>
      </w:pPr>
    </w:p>
    <w:p w:rsidR="007A5924" w:rsidRPr="00652DCE" w:rsidRDefault="007A5924" w:rsidP="007377B8">
      <w:pPr>
        <w:spacing w:line="276" w:lineRule="auto"/>
        <w:rPr>
          <w:rFonts w:ascii="Calibri" w:hAnsi="Calibri" w:cs="Calibri"/>
        </w:rPr>
      </w:pPr>
    </w:p>
    <w:p w:rsidR="007A5924" w:rsidRPr="00EC05AD" w:rsidRDefault="007A5924" w:rsidP="00553887">
      <w:pPr>
        <w:spacing w:line="276" w:lineRule="auto"/>
        <w:jc w:val="center"/>
        <w:rPr>
          <w:rStyle w:val="Strong"/>
          <w:szCs w:val="46"/>
        </w:rPr>
      </w:pPr>
      <w:r w:rsidRPr="00EC05AD">
        <w:rPr>
          <w:rStyle w:val="Strong"/>
          <w:szCs w:val="46"/>
        </w:rPr>
        <w:t>SECTION VII.</w:t>
      </w:r>
    </w:p>
    <w:p w:rsidR="007A5924" w:rsidRPr="005651AF" w:rsidRDefault="007A5924" w:rsidP="00553887">
      <w:pPr>
        <w:pStyle w:val="Heading1"/>
        <w:spacing w:line="276" w:lineRule="auto"/>
      </w:pPr>
      <w:bookmarkStart w:id="16" w:name="_Toc319960074"/>
      <w:r>
        <w:t>Resources</w:t>
      </w:r>
      <w:bookmarkEnd w:id="16"/>
    </w:p>
    <w:p w:rsidR="007A5924" w:rsidRPr="000B51D6" w:rsidRDefault="007A5924" w:rsidP="00553887">
      <w:pPr>
        <w:spacing w:line="276" w:lineRule="auto"/>
        <w:rPr>
          <w:rFonts w:ascii="Garamond" w:hAnsi="Garamond" w:cs="Calibri"/>
          <w:sz w:val="25"/>
          <w:szCs w:val="25"/>
        </w:rPr>
      </w:pPr>
    </w:p>
    <w:p w:rsidR="007A5924" w:rsidRPr="000B51D6" w:rsidRDefault="007A5924" w:rsidP="000B51D6">
      <w:pPr>
        <w:spacing w:line="276" w:lineRule="auto"/>
        <w:rPr>
          <w:rFonts w:ascii="Garamond" w:hAnsi="Garamond" w:cs="Calibri"/>
          <w:sz w:val="25"/>
          <w:szCs w:val="25"/>
        </w:rPr>
      </w:pPr>
    </w:p>
    <w:p w:rsidR="007A5924" w:rsidRPr="000B51D6" w:rsidRDefault="007A5924" w:rsidP="000B51D6">
      <w:pPr>
        <w:spacing w:line="276" w:lineRule="auto"/>
        <w:rPr>
          <w:rFonts w:ascii="Garamond" w:hAnsi="Garamond" w:cs="Calibri"/>
          <w:sz w:val="25"/>
          <w:szCs w:val="25"/>
        </w:rPr>
        <w:sectPr w:rsidR="007A5924" w:rsidRPr="000B51D6" w:rsidSect="00951772">
          <w:footerReference w:type="default" r:id="rId34"/>
          <w:headerReference w:type="first" r:id="rId35"/>
          <w:footerReference w:type="first" r:id="rId36"/>
          <w:pgSz w:w="12240" w:h="15840"/>
          <w:pgMar w:top="720" w:right="720" w:bottom="720" w:left="720" w:header="720" w:footer="720" w:gutter="0"/>
          <w:cols w:space="720"/>
          <w:titlePg/>
          <w:rtlGutter/>
          <w:docGrid w:linePitch="360"/>
        </w:sectPr>
      </w:pPr>
    </w:p>
    <w:p w:rsidR="007A5924" w:rsidRPr="002E0500" w:rsidRDefault="007A5924" w:rsidP="002E0500">
      <w:pPr>
        <w:spacing w:line="276" w:lineRule="auto"/>
        <w:rPr>
          <w:rFonts w:ascii="Verdana" w:hAnsi="Verdana" w:cs="Calibri"/>
          <w:b/>
          <w:sz w:val="21"/>
          <w:szCs w:val="21"/>
        </w:rPr>
      </w:pPr>
      <w:r w:rsidRPr="002E0500">
        <w:rPr>
          <w:rFonts w:ascii="Verdana" w:hAnsi="Verdana" w:cs="Calibri"/>
          <w:b/>
          <w:sz w:val="21"/>
          <w:szCs w:val="21"/>
        </w:rPr>
        <w:lastRenderedPageBreak/>
        <w:t>Assistive Technology</w:t>
      </w:r>
    </w:p>
    <w:p w:rsidR="007A5924" w:rsidRPr="002E0500" w:rsidRDefault="007A5924" w:rsidP="002E0500">
      <w:pPr>
        <w:spacing w:line="276" w:lineRule="auto"/>
        <w:rPr>
          <w:rFonts w:ascii="Garamond" w:hAnsi="Garamond" w:cs="Calibri"/>
          <w:sz w:val="25"/>
          <w:szCs w:val="25"/>
        </w:rPr>
      </w:pPr>
      <w:r w:rsidRPr="002E0500">
        <w:rPr>
          <w:rFonts w:ascii="Garamond" w:hAnsi="Garamond" w:cs="Calibri"/>
          <w:sz w:val="25"/>
          <w:szCs w:val="25"/>
        </w:rPr>
        <w:t>Assistive technology is equipment or services that help children participate in and complete school assignments and activities. Explore The Massachusetts Initiative to Maximize Assistive Technology (</w:t>
      </w:r>
      <w:r w:rsidRPr="002E0500">
        <w:rPr>
          <w:rFonts w:ascii="Garamond" w:hAnsi="Garamond" w:cs="Calibri"/>
          <w:sz w:val="25"/>
          <w:szCs w:val="25"/>
          <w:u w:val="single"/>
        </w:rPr>
        <w:t>www.massmatch.org</w:t>
      </w:r>
      <w:r w:rsidRPr="002E0500">
        <w:rPr>
          <w:rFonts w:ascii="Garamond" w:hAnsi="Garamond" w:cs="Calibri"/>
          <w:sz w:val="25"/>
          <w:szCs w:val="25"/>
        </w:rPr>
        <w:t>) and The Federation for Children with Special Needs (</w:t>
      </w:r>
      <w:r w:rsidRPr="002E0500">
        <w:rPr>
          <w:rFonts w:ascii="Garamond" w:hAnsi="Garamond" w:cs="Calibri"/>
          <w:sz w:val="25"/>
          <w:szCs w:val="25"/>
          <w:u w:val="single"/>
        </w:rPr>
        <w:t>www.fcsn.org/index.php</w:t>
      </w:r>
      <w:r w:rsidRPr="002E0500">
        <w:rPr>
          <w:rFonts w:ascii="Garamond" w:hAnsi="Garamond" w:cs="Calibri"/>
          <w:sz w:val="25"/>
          <w:szCs w:val="25"/>
        </w:rPr>
        <w:t>). Both websites inform on latest technology.</w:t>
      </w:r>
    </w:p>
    <w:p w:rsidR="007A5924" w:rsidRPr="000B51D6" w:rsidRDefault="007A5924" w:rsidP="002E0500">
      <w:pPr>
        <w:spacing w:line="276" w:lineRule="auto"/>
        <w:rPr>
          <w:rFonts w:ascii="Garamond" w:hAnsi="Garamond" w:cs="Calibri"/>
          <w:sz w:val="25"/>
          <w:szCs w:val="25"/>
        </w:rPr>
      </w:pPr>
    </w:p>
    <w:p w:rsidR="007A5924" w:rsidRPr="002E0500" w:rsidRDefault="007A5924" w:rsidP="002E0500">
      <w:pPr>
        <w:spacing w:line="276" w:lineRule="auto"/>
        <w:rPr>
          <w:rFonts w:ascii="Verdana" w:hAnsi="Verdana" w:cs="Calibri"/>
          <w:b/>
          <w:sz w:val="21"/>
          <w:szCs w:val="21"/>
        </w:rPr>
      </w:pPr>
      <w:r w:rsidRPr="002E0500">
        <w:rPr>
          <w:rFonts w:ascii="Verdana" w:hAnsi="Verdana" w:cs="Calibri"/>
          <w:b/>
          <w:sz w:val="21"/>
          <w:szCs w:val="21"/>
        </w:rPr>
        <w:t>Helping Traumatized Children Learn</w:t>
      </w:r>
    </w:p>
    <w:p w:rsidR="007A5924" w:rsidRPr="002E0500" w:rsidRDefault="007A5924" w:rsidP="002E0500">
      <w:pPr>
        <w:spacing w:line="276" w:lineRule="auto"/>
        <w:rPr>
          <w:rFonts w:ascii="Garamond" w:hAnsi="Garamond"/>
          <w:sz w:val="25"/>
          <w:szCs w:val="25"/>
          <w:u w:val="single"/>
        </w:rPr>
      </w:pPr>
      <w:r w:rsidRPr="002E0500">
        <w:rPr>
          <w:rFonts w:ascii="Garamond" w:hAnsi="Garamond" w:cs="Calibri"/>
          <w:sz w:val="25"/>
          <w:szCs w:val="25"/>
        </w:rPr>
        <w:t>This is a report and policy agenda for supportive school environments for children traumatized by fami</w:t>
      </w:r>
      <w:r>
        <w:rPr>
          <w:rFonts w:ascii="Garamond" w:hAnsi="Garamond" w:cs="Calibri"/>
          <w:sz w:val="25"/>
          <w:szCs w:val="25"/>
        </w:rPr>
        <w:t>ly violence. It explains trauma</w:t>
      </w:r>
      <w:r w:rsidRPr="002E0500">
        <w:rPr>
          <w:rFonts w:ascii="Garamond" w:hAnsi="Garamond" w:cs="Calibri"/>
          <w:sz w:val="25"/>
          <w:szCs w:val="25"/>
        </w:rPr>
        <w:t xml:space="preserve"> </w:t>
      </w:r>
      <w:r>
        <w:rPr>
          <w:rFonts w:ascii="Garamond" w:hAnsi="Garamond" w:cs="Calibri"/>
          <w:sz w:val="25"/>
          <w:szCs w:val="25"/>
        </w:rPr>
        <w:t xml:space="preserve">as </w:t>
      </w:r>
      <w:r w:rsidRPr="002E0500">
        <w:rPr>
          <w:rFonts w:ascii="Garamond" w:hAnsi="Garamond" w:cs="Calibri"/>
          <w:sz w:val="25"/>
          <w:szCs w:val="25"/>
        </w:rPr>
        <w:t>the consequence of family and other forms of violence and connects it with the effects of trauma on learning. It helps to make the connection with educational difficulties and supports teachers to understand how and why the students may have difficulties focusing, learning, connecting with others and using proper behavior. The report provides a school-wide flexible framework that supports a public policy agenda for the development of trauma-sensitive school environments where traumatized children and their classmates can focus, behave, and learn. Available from</w:t>
      </w:r>
      <w:r>
        <w:rPr>
          <w:rFonts w:ascii="Garamond" w:hAnsi="Garamond" w:cs="Calibri"/>
          <w:sz w:val="25"/>
          <w:szCs w:val="25"/>
        </w:rPr>
        <w:t xml:space="preserve"> </w:t>
      </w:r>
      <w:r w:rsidRPr="002E0500">
        <w:rPr>
          <w:rFonts w:ascii="Garamond" w:hAnsi="Garamond"/>
          <w:sz w:val="25"/>
          <w:szCs w:val="25"/>
          <w:u w:val="single"/>
        </w:rPr>
        <w:t>www.massadvocates.org/documents/HTCL_9-09.pdf.</w:t>
      </w:r>
    </w:p>
    <w:p w:rsidR="007A5924" w:rsidRPr="002E0500" w:rsidRDefault="007A5924" w:rsidP="002E0500">
      <w:pPr>
        <w:spacing w:line="276" w:lineRule="auto"/>
        <w:rPr>
          <w:rFonts w:ascii="Verdana" w:hAnsi="Verdana"/>
          <w:b/>
          <w:sz w:val="21"/>
          <w:szCs w:val="21"/>
        </w:rPr>
      </w:pPr>
      <w:r w:rsidRPr="002E0500">
        <w:rPr>
          <w:rFonts w:ascii="Verdana" w:hAnsi="Verdana"/>
          <w:b/>
          <w:sz w:val="21"/>
          <w:szCs w:val="21"/>
        </w:rPr>
        <w:lastRenderedPageBreak/>
        <w:t xml:space="preserve">“Restraint and Seclusion Use in </w:t>
      </w:r>
      <w:smartTag w:uri="urn:schemas-microsoft-com:office:smarttags" w:element="City">
        <w:r w:rsidRPr="002E0500">
          <w:rPr>
            <w:rFonts w:ascii="Verdana" w:hAnsi="Verdana"/>
            <w:b/>
            <w:sz w:val="21"/>
            <w:szCs w:val="21"/>
          </w:rPr>
          <w:t>U.S.</w:t>
        </w:r>
      </w:smartTag>
      <w:r w:rsidRPr="002E0500">
        <w:rPr>
          <w:rFonts w:ascii="Verdana" w:hAnsi="Verdana"/>
          <w:b/>
          <w:sz w:val="21"/>
          <w:szCs w:val="21"/>
        </w:rPr>
        <w:t xml:space="preserve"> School Settings: Recommendations from Allied Treatment Disciplines” by Janice </w:t>
      </w:r>
      <w:r>
        <w:rPr>
          <w:rFonts w:ascii="Verdana" w:hAnsi="Verdana"/>
          <w:b/>
          <w:sz w:val="21"/>
          <w:szCs w:val="21"/>
        </w:rPr>
        <w:t xml:space="preserve">LeBel, Michael Nunno, Wanda </w:t>
      </w:r>
      <w:r w:rsidRPr="002E0500">
        <w:rPr>
          <w:rFonts w:ascii="Verdana" w:hAnsi="Verdana"/>
          <w:b/>
          <w:sz w:val="21"/>
          <w:szCs w:val="21"/>
        </w:rPr>
        <w:t>Mohr, and Ronald O’Halloran</w:t>
      </w:r>
    </w:p>
    <w:p w:rsidR="007A5924" w:rsidRPr="002E0500" w:rsidRDefault="007A5924" w:rsidP="002E0500">
      <w:pPr>
        <w:spacing w:line="276" w:lineRule="auto"/>
        <w:rPr>
          <w:rFonts w:ascii="Garamond" w:hAnsi="Garamond"/>
          <w:sz w:val="25"/>
          <w:szCs w:val="25"/>
        </w:rPr>
      </w:pPr>
      <w:r w:rsidRPr="002E0500">
        <w:rPr>
          <w:rFonts w:ascii="Garamond" w:hAnsi="Garamond"/>
          <w:sz w:val="25"/>
          <w:szCs w:val="25"/>
        </w:rPr>
        <w:t xml:space="preserve">This academic article describes what are restraint and seclusion (R/S) procedures, its risks, its history and preventive approaches from other arenas like the mental health and child welfare organizations that will help schools to learn how to understand, reduce and prevent R/S, the authors present a R/S prevention framework that uses core strategies to prevent and reduce use of R/S. Available from the </w:t>
      </w:r>
      <w:r w:rsidRPr="002E0500">
        <w:rPr>
          <w:rFonts w:ascii="Garamond" w:hAnsi="Garamond"/>
          <w:i/>
          <w:sz w:val="25"/>
          <w:szCs w:val="25"/>
        </w:rPr>
        <w:t>American Journal of Orthopsychiatry</w:t>
      </w:r>
      <w:r w:rsidRPr="002E0500">
        <w:rPr>
          <w:rFonts w:ascii="Garamond" w:hAnsi="Garamond"/>
          <w:sz w:val="25"/>
          <w:szCs w:val="25"/>
        </w:rPr>
        <w:t>, Volume 82, Issue 1, pages 75–86, January 2012.</w:t>
      </w:r>
    </w:p>
    <w:p w:rsidR="007A5924" w:rsidRPr="00D26463" w:rsidRDefault="007A5924" w:rsidP="002E0500">
      <w:pPr>
        <w:spacing w:line="276" w:lineRule="auto"/>
        <w:rPr>
          <w:rFonts w:ascii="Garamond" w:hAnsi="Garamond"/>
          <w:sz w:val="25"/>
          <w:szCs w:val="25"/>
          <w:u w:val="single"/>
        </w:rPr>
      </w:pPr>
    </w:p>
    <w:p w:rsidR="007A5924" w:rsidRDefault="007A5924" w:rsidP="002E0500">
      <w:pPr>
        <w:spacing w:line="276" w:lineRule="auto"/>
        <w:rPr>
          <w:rFonts w:ascii="Verdana" w:hAnsi="Verdana" w:cs="Calibri"/>
          <w:b/>
          <w:sz w:val="21"/>
          <w:szCs w:val="21"/>
        </w:rPr>
      </w:pPr>
      <w:r w:rsidRPr="002E0500">
        <w:rPr>
          <w:rFonts w:ascii="Verdana" w:hAnsi="Verdana" w:cs="Calibri"/>
          <w:b/>
          <w:sz w:val="21"/>
          <w:szCs w:val="21"/>
        </w:rPr>
        <w:t>Massachusetts Department of Mental Health Informational Tool</w:t>
      </w:r>
    </w:p>
    <w:p w:rsidR="006B116A" w:rsidRPr="00906779" w:rsidRDefault="004259AC" w:rsidP="00906779">
      <w:pPr>
        <w:spacing w:after="200" w:line="276" w:lineRule="auto"/>
        <w:rPr>
          <w:rFonts w:ascii="Garamond" w:hAnsi="Garamond" w:cs="Calibri"/>
          <w:sz w:val="25"/>
          <w:szCs w:val="25"/>
        </w:rPr>
      </w:pPr>
      <w:r w:rsidRPr="00BA186D">
        <w:rPr>
          <w:rFonts w:ascii="Garamond" w:hAnsi="Garamond"/>
          <w:sz w:val="25"/>
          <w:szCs w:val="25"/>
        </w:rPr>
        <w:t xml:space="preserve">This tool was developed by the Massachusetts Department of Mental Health for children in hospital </w:t>
      </w:r>
      <w:r w:rsidR="00BA186D" w:rsidRPr="00BA186D">
        <w:rPr>
          <w:rFonts w:ascii="Garamond" w:hAnsi="Garamond"/>
          <w:sz w:val="25"/>
          <w:szCs w:val="25"/>
        </w:rPr>
        <w:t>settings;</w:t>
      </w:r>
      <w:r w:rsidRPr="00BA186D">
        <w:rPr>
          <w:rFonts w:ascii="Garamond" w:hAnsi="Garamond"/>
          <w:sz w:val="25"/>
          <w:szCs w:val="25"/>
        </w:rPr>
        <w:t xml:space="preserve"> it was not developed for school settings. However</w:t>
      </w:r>
      <w:r w:rsidR="00BA186D" w:rsidRPr="00BA186D">
        <w:rPr>
          <w:rFonts w:ascii="Garamond" w:hAnsi="Garamond"/>
          <w:sz w:val="25"/>
          <w:szCs w:val="25"/>
        </w:rPr>
        <w:t>,</w:t>
      </w:r>
      <w:r w:rsidRPr="00BA186D">
        <w:rPr>
          <w:rFonts w:ascii="Garamond" w:hAnsi="Garamond"/>
          <w:sz w:val="25"/>
          <w:szCs w:val="25"/>
        </w:rPr>
        <w:t xml:space="preserve"> it provides </w:t>
      </w:r>
      <w:r w:rsidR="00BA186D">
        <w:rPr>
          <w:rFonts w:ascii="Garamond" w:hAnsi="Garamond" w:cs="Calibri"/>
          <w:sz w:val="25"/>
          <w:szCs w:val="25"/>
        </w:rPr>
        <w:t>ways and samples that can help t</w:t>
      </w:r>
      <w:r w:rsidRPr="00BA186D">
        <w:rPr>
          <w:rFonts w:ascii="Garamond" w:hAnsi="Garamond" w:cs="Calibri"/>
          <w:sz w:val="25"/>
          <w:szCs w:val="25"/>
        </w:rPr>
        <w:t xml:space="preserve">eachers to learn how to identify triggers, understand warning signs and find supports to help their students. It is necessary to </w:t>
      </w:r>
      <w:r>
        <w:rPr>
          <w:rFonts w:ascii="Garamond" w:hAnsi="Garamond" w:cs="Calibri"/>
          <w:sz w:val="25"/>
          <w:szCs w:val="25"/>
        </w:rPr>
        <w:t>see this tool as a sample only</w:t>
      </w:r>
      <w:r w:rsidR="00BA186D">
        <w:rPr>
          <w:rFonts w:ascii="Garamond" w:hAnsi="Garamond" w:cs="Calibri"/>
          <w:sz w:val="25"/>
          <w:szCs w:val="25"/>
        </w:rPr>
        <w:t>,</w:t>
      </w:r>
      <w:r>
        <w:rPr>
          <w:rFonts w:ascii="Garamond" w:hAnsi="Garamond" w:cs="Calibri"/>
          <w:sz w:val="25"/>
          <w:szCs w:val="25"/>
        </w:rPr>
        <w:t xml:space="preserve"> and it is </w:t>
      </w:r>
      <w:r w:rsidRPr="00507E38">
        <w:rPr>
          <w:rFonts w:ascii="Garamond" w:hAnsi="Garamond" w:cs="Calibri"/>
          <w:sz w:val="25"/>
          <w:szCs w:val="25"/>
        </w:rPr>
        <w:t xml:space="preserve">suggested </w:t>
      </w:r>
      <w:r w:rsidR="00BA186D">
        <w:rPr>
          <w:rFonts w:ascii="Garamond" w:hAnsi="Garamond" w:cs="Calibri"/>
          <w:sz w:val="25"/>
          <w:szCs w:val="25"/>
        </w:rPr>
        <w:t>that schools</w:t>
      </w:r>
      <w:r w:rsidRPr="00507E38">
        <w:rPr>
          <w:rFonts w:ascii="Garamond" w:hAnsi="Garamond" w:cs="Calibri"/>
          <w:sz w:val="25"/>
          <w:szCs w:val="25"/>
        </w:rPr>
        <w:t xml:space="preserve"> contact the developers to consult on possible adaptation</w:t>
      </w:r>
      <w:r w:rsidR="00BA186D">
        <w:rPr>
          <w:rFonts w:ascii="Garamond" w:hAnsi="Garamond" w:cs="Calibri"/>
          <w:sz w:val="25"/>
          <w:szCs w:val="25"/>
        </w:rPr>
        <w:t>s</w:t>
      </w:r>
      <w:r w:rsidRPr="00507E38">
        <w:rPr>
          <w:rFonts w:ascii="Garamond" w:hAnsi="Garamond" w:cs="Calibri"/>
          <w:sz w:val="25"/>
          <w:szCs w:val="25"/>
        </w:rPr>
        <w:t xml:space="preserve"> </w:t>
      </w:r>
      <w:r w:rsidR="00BA186D">
        <w:rPr>
          <w:rFonts w:ascii="Garamond" w:hAnsi="Garamond" w:cs="Calibri"/>
          <w:sz w:val="25"/>
          <w:szCs w:val="25"/>
        </w:rPr>
        <w:t>for the</w:t>
      </w:r>
      <w:r w:rsidRPr="00507E38">
        <w:rPr>
          <w:rFonts w:ascii="Garamond" w:hAnsi="Garamond" w:cs="Calibri"/>
          <w:sz w:val="25"/>
          <w:szCs w:val="25"/>
        </w:rPr>
        <w:t xml:space="preserve"> school sett</w:t>
      </w:r>
      <w:r w:rsidR="00BA186D">
        <w:rPr>
          <w:rFonts w:ascii="Garamond" w:hAnsi="Garamond" w:cs="Calibri"/>
          <w:sz w:val="25"/>
          <w:szCs w:val="25"/>
        </w:rPr>
        <w:t xml:space="preserve">ing. </w:t>
      </w:r>
      <w:r w:rsidR="007A5924" w:rsidRPr="00906779">
        <w:rPr>
          <w:rFonts w:ascii="Garamond" w:hAnsi="Garamond" w:cs="Calibri"/>
          <w:sz w:val="25"/>
          <w:szCs w:val="25"/>
        </w:rPr>
        <w:t xml:space="preserve">Available from </w:t>
      </w:r>
      <w:r w:rsidR="007A5924" w:rsidRPr="00906779">
        <w:rPr>
          <w:rFonts w:ascii="Garamond" w:hAnsi="Garamond" w:cs="Calibri"/>
          <w:sz w:val="25"/>
          <w:szCs w:val="25"/>
          <w:u w:val="single"/>
        </w:rPr>
        <w:lastRenderedPageBreak/>
        <w:t>www.mass.gov/eohhs/docs/dmh/rsri/safety-tool-for-kids-sample.pdf</w:t>
      </w:r>
      <w:r w:rsidR="007A5924" w:rsidRPr="00906779">
        <w:rPr>
          <w:rFonts w:ascii="Garamond" w:hAnsi="Garamond" w:cs="Calibri"/>
          <w:sz w:val="25"/>
          <w:szCs w:val="25"/>
        </w:rPr>
        <w:t>.</w:t>
      </w:r>
    </w:p>
    <w:p w:rsidR="007A5924" w:rsidRPr="00D26463" w:rsidRDefault="007A5924" w:rsidP="002E0500">
      <w:pPr>
        <w:spacing w:line="276" w:lineRule="auto"/>
        <w:rPr>
          <w:rFonts w:ascii="Garamond" w:hAnsi="Garamond" w:cs="Calibri"/>
          <w:sz w:val="25"/>
          <w:szCs w:val="25"/>
        </w:rPr>
      </w:pPr>
    </w:p>
    <w:p w:rsidR="007A5924" w:rsidRPr="002E0500" w:rsidRDefault="007A5924" w:rsidP="002E0500">
      <w:pPr>
        <w:spacing w:line="276" w:lineRule="auto"/>
        <w:rPr>
          <w:rFonts w:ascii="Verdana" w:hAnsi="Verdana" w:cs="Calibri"/>
          <w:b/>
          <w:sz w:val="21"/>
          <w:szCs w:val="21"/>
        </w:rPr>
      </w:pPr>
      <w:r w:rsidRPr="002E0500">
        <w:rPr>
          <w:rFonts w:ascii="Verdana" w:hAnsi="Verdana" w:cs="Calibri"/>
          <w:b/>
          <w:i/>
          <w:sz w:val="21"/>
          <w:szCs w:val="21"/>
        </w:rPr>
        <w:t>The Compassionate School: A Practical Guide to Educating Abused and Traumatized Children</w:t>
      </w:r>
      <w:r w:rsidRPr="002E0500">
        <w:rPr>
          <w:rFonts w:ascii="Verdana" w:hAnsi="Verdana" w:cs="Calibri"/>
          <w:b/>
          <w:sz w:val="21"/>
          <w:szCs w:val="21"/>
        </w:rPr>
        <w:t xml:space="preserve"> by Gertrude Morrow</w:t>
      </w:r>
    </w:p>
    <w:p w:rsidR="007A5924" w:rsidRPr="002E0500" w:rsidRDefault="007A5924" w:rsidP="002E0500">
      <w:pPr>
        <w:spacing w:line="276" w:lineRule="auto"/>
        <w:rPr>
          <w:rFonts w:ascii="Garamond" w:hAnsi="Garamond" w:cs="Calibri"/>
          <w:sz w:val="25"/>
          <w:szCs w:val="25"/>
        </w:rPr>
      </w:pPr>
      <w:r w:rsidRPr="002E0500">
        <w:rPr>
          <w:rFonts w:ascii="Garamond" w:hAnsi="Garamond" w:cs="Calibri"/>
          <w:sz w:val="25"/>
          <w:szCs w:val="25"/>
        </w:rPr>
        <w:t xml:space="preserve">The author suggests </w:t>
      </w:r>
      <w:r>
        <w:rPr>
          <w:rFonts w:ascii="Garamond" w:hAnsi="Garamond" w:cs="Calibri"/>
          <w:sz w:val="25"/>
          <w:szCs w:val="25"/>
        </w:rPr>
        <w:t xml:space="preserve">the community and educational system </w:t>
      </w:r>
      <w:r w:rsidRPr="002E0500">
        <w:rPr>
          <w:rFonts w:ascii="Garamond" w:hAnsi="Garamond" w:cs="Calibri"/>
          <w:sz w:val="25"/>
          <w:szCs w:val="25"/>
        </w:rPr>
        <w:t>work together to ensure that schools promote social development that fosters respect and acceptance of all students which will foster a cooperative learning environment.</w:t>
      </w:r>
    </w:p>
    <w:p w:rsidR="007A5924" w:rsidRDefault="007A5924" w:rsidP="002E0500">
      <w:pPr>
        <w:spacing w:line="276" w:lineRule="auto"/>
        <w:rPr>
          <w:rFonts w:ascii="Garamond" w:hAnsi="Garamond" w:cs="Calibri"/>
          <w:sz w:val="25"/>
          <w:szCs w:val="25"/>
        </w:rPr>
      </w:pPr>
    </w:p>
    <w:p w:rsidR="007A5924" w:rsidRPr="002E0500" w:rsidRDefault="007A5924" w:rsidP="002E0500">
      <w:pPr>
        <w:spacing w:line="276" w:lineRule="auto"/>
        <w:rPr>
          <w:rFonts w:ascii="Verdana" w:hAnsi="Verdana" w:cs="Calibri"/>
          <w:b/>
          <w:sz w:val="21"/>
          <w:szCs w:val="21"/>
        </w:rPr>
      </w:pPr>
      <w:r w:rsidRPr="002E0500">
        <w:rPr>
          <w:rFonts w:ascii="Verdana" w:hAnsi="Verdana" w:cs="Calibri"/>
          <w:b/>
          <w:sz w:val="21"/>
          <w:szCs w:val="21"/>
        </w:rPr>
        <w:t>National Association of State Mental Health Program Directors</w:t>
      </w:r>
    </w:p>
    <w:p w:rsidR="007A5924" w:rsidRPr="002E0500" w:rsidRDefault="007A5924" w:rsidP="002E0500">
      <w:pPr>
        <w:spacing w:line="276" w:lineRule="auto"/>
        <w:rPr>
          <w:rFonts w:ascii="Garamond" w:hAnsi="Garamond" w:cs="Calibri"/>
          <w:sz w:val="25"/>
          <w:szCs w:val="25"/>
        </w:rPr>
      </w:pPr>
      <w:r w:rsidRPr="002E0500">
        <w:rPr>
          <w:rFonts w:ascii="Garamond" w:hAnsi="Garamond" w:cs="Calibri"/>
          <w:sz w:val="25"/>
          <w:szCs w:val="25"/>
        </w:rPr>
        <w:t xml:space="preserve">This website provides several important resources, successful stories and samples that will support school’s efforts to reduce R/S. The website provides access to the 2008 Seclusion and Restraint Briefings, the Six Core Strategies to Reduce Seclusion and Restraint Use and additional relevant information concerning the national efforts by NASMHPD to reduce and prevent R/S in psychiatric and other settings. Available from </w:t>
      </w:r>
      <w:r w:rsidRPr="002E0500">
        <w:rPr>
          <w:rFonts w:ascii="Garamond" w:hAnsi="Garamond" w:cs="Calibri"/>
          <w:sz w:val="25"/>
          <w:szCs w:val="25"/>
          <w:u w:val="single"/>
        </w:rPr>
        <w:t>www.nasmhpd.org</w:t>
      </w:r>
      <w:r w:rsidRPr="002E0500">
        <w:rPr>
          <w:rFonts w:ascii="Garamond" w:hAnsi="Garamond" w:cs="Calibri"/>
          <w:sz w:val="25"/>
          <w:szCs w:val="25"/>
        </w:rPr>
        <w:t>.</w:t>
      </w:r>
    </w:p>
    <w:p w:rsidR="007A5924" w:rsidRDefault="007A5924" w:rsidP="002E0500">
      <w:pPr>
        <w:spacing w:line="276" w:lineRule="auto"/>
        <w:rPr>
          <w:rFonts w:ascii="Garamond" w:hAnsi="Garamond" w:cs="Calibri"/>
          <w:sz w:val="25"/>
          <w:szCs w:val="25"/>
        </w:rPr>
      </w:pPr>
    </w:p>
    <w:p w:rsidR="007A5924" w:rsidRPr="002E0500" w:rsidRDefault="007A5924" w:rsidP="002E0500">
      <w:pPr>
        <w:spacing w:line="276" w:lineRule="auto"/>
        <w:rPr>
          <w:rFonts w:ascii="Verdana" w:hAnsi="Verdana" w:cs="Calibri"/>
          <w:b/>
          <w:sz w:val="21"/>
          <w:szCs w:val="21"/>
        </w:rPr>
      </w:pPr>
      <w:r w:rsidRPr="002E0500">
        <w:rPr>
          <w:rFonts w:ascii="Verdana" w:hAnsi="Verdana" w:cs="Calibri"/>
          <w:b/>
          <w:sz w:val="21"/>
          <w:szCs w:val="21"/>
        </w:rPr>
        <w:t>National Disability Rights Network</w:t>
      </w:r>
    </w:p>
    <w:p w:rsidR="007A5924" w:rsidRPr="002E0500" w:rsidRDefault="007A5924" w:rsidP="002E0500">
      <w:pPr>
        <w:spacing w:line="276" w:lineRule="auto"/>
        <w:rPr>
          <w:rFonts w:ascii="Garamond" w:hAnsi="Garamond" w:cs="Calibri"/>
          <w:sz w:val="25"/>
          <w:szCs w:val="25"/>
        </w:rPr>
      </w:pPr>
      <w:r w:rsidRPr="002E0500">
        <w:rPr>
          <w:rFonts w:ascii="Garamond" w:hAnsi="Garamond" w:cs="Calibri"/>
          <w:sz w:val="25"/>
          <w:szCs w:val="25"/>
        </w:rPr>
        <w:t>The National Disability Rights Network continues advocating for the</w:t>
      </w:r>
      <w:r>
        <w:rPr>
          <w:rFonts w:ascii="Garamond" w:hAnsi="Garamond" w:cs="Calibri"/>
          <w:sz w:val="25"/>
          <w:szCs w:val="25"/>
        </w:rPr>
        <w:t xml:space="preserve"> </w:t>
      </w:r>
      <w:r w:rsidRPr="002E0500">
        <w:rPr>
          <w:rFonts w:ascii="Garamond" w:hAnsi="Garamond" w:cs="Calibri"/>
          <w:sz w:val="25"/>
          <w:szCs w:val="25"/>
        </w:rPr>
        <w:t xml:space="preserve">U.S. Department of Education to take a more active role to reduce and prevent the use of restraint and seclusion on school children. Available from </w:t>
      </w:r>
      <w:r w:rsidRPr="002E0500">
        <w:rPr>
          <w:rFonts w:ascii="Garamond" w:hAnsi="Garamond" w:cs="Calibri"/>
          <w:sz w:val="25"/>
          <w:szCs w:val="25"/>
          <w:u w:val="single"/>
        </w:rPr>
        <w:t>www.napas.org</w:t>
      </w:r>
      <w:r w:rsidRPr="002E0500">
        <w:rPr>
          <w:rFonts w:ascii="Garamond" w:hAnsi="Garamond" w:cs="Calibri"/>
          <w:sz w:val="25"/>
          <w:szCs w:val="25"/>
        </w:rPr>
        <w:t>.</w:t>
      </w:r>
    </w:p>
    <w:p w:rsidR="007A5924" w:rsidRDefault="007A5924" w:rsidP="002E0500">
      <w:pPr>
        <w:spacing w:line="276" w:lineRule="auto"/>
        <w:rPr>
          <w:rFonts w:ascii="Garamond" w:hAnsi="Garamond" w:cs="Calibri"/>
          <w:sz w:val="25"/>
          <w:szCs w:val="25"/>
        </w:rPr>
      </w:pPr>
    </w:p>
    <w:p w:rsidR="007A5924" w:rsidRPr="002E0500" w:rsidRDefault="007A5924" w:rsidP="002E0500">
      <w:pPr>
        <w:spacing w:line="276" w:lineRule="auto"/>
        <w:rPr>
          <w:rFonts w:ascii="Verdana" w:hAnsi="Verdana" w:cs="Calibri"/>
          <w:b/>
          <w:sz w:val="21"/>
          <w:szCs w:val="21"/>
        </w:rPr>
      </w:pPr>
      <w:r w:rsidRPr="002E0500">
        <w:rPr>
          <w:rFonts w:ascii="Verdana" w:hAnsi="Verdana" w:cs="Calibri"/>
          <w:b/>
          <w:i/>
          <w:sz w:val="21"/>
          <w:szCs w:val="21"/>
        </w:rPr>
        <w:t xml:space="preserve">Collaborative Treatment of Traumatized Children and Teens: The Trauma Systems Therapy Approach </w:t>
      </w:r>
      <w:r w:rsidRPr="002E0500">
        <w:rPr>
          <w:rFonts w:ascii="Verdana" w:hAnsi="Verdana" w:cs="Calibri"/>
          <w:b/>
          <w:sz w:val="21"/>
          <w:szCs w:val="21"/>
        </w:rPr>
        <w:t>by Glenn N. Saxe, B. Heidi Ellis, and Julie B. Kaplow</w:t>
      </w:r>
    </w:p>
    <w:p w:rsidR="007A5924" w:rsidRPr="002E0500" w:rsidRDefault="007A5924" w:rsidP="002E0500">
      <w:pPr>
        <w:spacing w:line="276" w:lineRule="auto"/>
        <w:rPr>
          <w:rFonts w:ascii="Garamond" w:hAnsi="Garamond" w:cs="Calibri"/>
          <w:sz w:val="25"/>
          <w:szCs w:val="25"/>
        </w:rPr>
        <w:sectPr w:rsidR="007A5924" w:rsidRPr="002E0500" w:rsidSect="00EF33BB">
          <w:footerReference w:type="default" r:id="rId37"/>
          <w:type w:val="continuous"/>
          <w:pgSz w:w="12240" w:h="15840"/>
          <w:pgMar w:top="720" w:right="720" w:bottom="720" w:left="720" w:header="720" w:footer="720" w:gutter="0"/>
          <w:cols w:num="2" w:space="720"/>
          <w:titlePg/>
          <w:rtlGutter/>
          <w:docGrid w:linePitch="360"/>
        </w:sectPr>
      </w:pPr>
      <w:r w:rsidRPr="002E0500">
        <w:rPr>
          <w:rFonts w:ascii="Garamond" w:hAnsi="Garamond" w:cs="Calibri"/>
          <w:sz w:val="25"/>
          <w:szCs w:val="25"/>
        </w:rPr>
        <w:t xml:space="preserve">This book helps teachers, families, clinicians and others to understand traumatized children affected by environmental stressors: poverty, substance abuse, and family or community violence in a system that may be unequipped to respond. Its </w:t>
      </w:r>
      <w:r w:rsidRPr="002E0500">
        <w:rPr>
          <w:rFonts w:ascii="Garamond" w:hAnsi="Garamond" w:cs="Calibri"/>
          <w:sz w:val="25"/>
          <w:szCs w:val="25"/>
        </w:rPr>
        <w:lastRenderedPageBreak/>
        <w:t>approach empowers school, families and communities to use evidence-based strategies by accessing their step-by-step guidelines for assessment and intervention.</w:t>
      </w:r>
    </w:p>
    <w:p w:rsidR="007A5924" w:rsidRPr="00EC05AD" w:rsidRDefault="007A5924" w:rsidP="00F51EC4">
      <w:pPr>
        <w:spacing w:line="276" w:lineRule="auto"/>
        <w:jc w:val="center"/>
        <w:rPr>
          <w:rStyle w:val="Strong"/>
          <w:szCs w:val="46"/>
        </w:rPr>
      </w:pPr>
      <w:r>
        <w:rPr>
          <w:rStyle w:val="Strong"/>
          <w:szCs w:val="46"/>
        </w:rPr>
        <w:lastRenderedPageBreak/>
        <w:t>APPENDIX A</w:t>
      </w:r>
      <w:r w:rsidRPr="00EC05AD">
        <w:rPr>
          <w:rStyle w:val="Strong"/>
          <w:szCs w:val="46"/>
        </w:rPr>
        <w:t>.</w:t>
      </w:r>
    </w:p>
    <w:p w:rsidR="00507E38" w:rsidRDefault="007A5924" w:rsidP="00D21B14">
      <w:pPr>
        <w:pStyle w:val="Heading1"/>
        <w:spacing w:line="276" w:lineRule="auto"/>
      </w:pPr>
      <w:bookmarkStart w:id="17" w:name="_Toc319960075"/>
      <w:r>
        <w:t>Tiered Intervention List</w:t>
      </w:r>
      <w:bookmarkEnd w:id="17"/>
    </w:p>
    <w:p w:rsidR="00D21B14" w:rsidRDefault="00D21B14" w:rsidP="00D21B14">
      <w:pPr>
        <w:spacing w:line="276" w:lineRule="auto"/>
        <w:jc w:val="center"/>
        <w:rPr>
          <w:rFonts w:ascii="Verdana" w:hAnsi="Verdana"/>
          <w:b/>
          <w:sz w:val="21"/>
          <w:szCs w:val="21"/>
        </w:rPr>
      </w:pPr>
    </w:p>
    <w:p w:rsidR="006B116A" w:rsidRPr="00D21B14" w:rsidRDefault="00D21B14" w:rsidP="00D21B14">
      <w:pPr>
        <w:spacing w:line="276" w:lineRule="auto"/>
        <w:jc w:val="center"/>
        <w:rPr>
          <w:rFonts w:ascii="Verdana" w:hAnsi="Verdana"/>
          <w:b/>
          <w:i/>
          <w:sz w:val="21"/>
          <w:szCs w:val="21"/>
        </w:rPr>
      </w:pPr>
      <w:r w:rsidRPr="00D21B14">
        <w:rPr>
          <w:rFonts w:ascii="Verdana" w:hAnsi="Verdana"/>
          <w:b/>
          <w:sz w:val="21"/>
          <w:szCs w:val="21"/>
        </w:rPr>
        <w:t>(</w:t>
      </w:r>
      <w:r w:rsidRPr="00D21B14">
        <w:rPr>
          <w:rFonts w:ascii="Verdana" w:hAnsi="Verdana"/>
          <w:b/>
          <w:i/>
          <w:sz w:val="21"/>
          <w:szCs w:val="21"/>
        </w:rPr>
        <w:t>Sample That Us</w:t>
      </w:r>
      <w:r w:rsidR="004259AC" w:rsidRPr="00D21B14">
        <w:rPr>
          <w:rFonts w:ascii="Verdana" w:hAnsi="Verdana"/>
          <w:b/>
          <w:i/>
          <w:sz w:val="21"/>
          <w:szCs w:val="21"/>
        </w:rPr>
        <w:t xml:space="preserve">es the </w:t>
      </w:r>
      <w:r w:rsidRPr="00D21B14">
        <w:rPr>
          <w:rFonts w:ascii="Verdana" w:hAnsi="Verdana"/>
          <w:b/>
          <w:i/>
          <w:sz w:val="21"/>
          <w:szCs w:val="21"/>
        </w:rPr>
        <w:t>PBIS F</w:t>
      </w:r>
      <w:r w:rsidR="00507E38" w:rsidRPr="00D21B14">
        <w:rPr>
          <w:rFonts w:ascii="Verdana" w:hAnsi="Verdana"/>
          <w:b/>
          <w:i/>
          <w:sz w:val="21"/>
          <w:szCs w:val="21"/>
        </w:rPr>
        <w:t>ramework</w:t>
      </w:r>
      <w:r w:rsidR="0028064E">
        <w:rPr>
          <w:rStyle w:val="FootnoteReference"/>
          <w:rFonts w:ascii="Verdana" w:hAnsi="Verdana"/>
          <w:b/>
          <w:i/>
          <w:sz w:val="21"/>
          <w:szCs w:val="21"/>
        </w:rPr>
        <w:footnoteReference w:id="28"/>
      </w:r>
      <w:r w:rsidRPr="00D21B14">
        <w:rPr>
          <w:rFonts w:ascii="Verdana" w:hAnsi="Verdana"/>
          <w:b/>
          <w:sz w:val="21"/>
          <w:szCs w:val="21"/>
        </w:rPr>
        <w:t>)</w:t>
      </w:r>
    </w:p>
    <w:p w:rsidR="00D21B14" w:rsidRPr="00D21B14" w:rsidRDefault="00D21B14" w:rsidP="00D21B14">
      <w:pPr>
        <w:spacing w:line="276" w:lineRule="auto"/>
        <w:jc w:val="center"/>
        <w:rPr>
          <w:rFonts w:ascii="Verdana" w:hAnsi="Verdana"/>
          <w:b/>
          <w:sz w:val="21"/>
          <w:szCs w:val="21"/>
        </w:rPr>
      </w:pPr>
    </w:p>
    <w:p w:rsidR="007A5924" w:rsidRPr="00C4456A" w:rsidRDefault="007A5924" w:rsidP="00D21B14">
      <w:pPr>
        <w:spacing w:line="276" w:lineRule="auto"/>
        <w:rPr>
          <w:rFonts w:ascii="Verdana" w:hAnsi="Verdana"/>
          <w:b/>
          <w:sz w:val="21"/>
          <w:szCs w:val="21"/>
        </w:rPr>
      </w:pPr>
      <w:r w:rsidRPr="00C4456A">
        <w:rPr>
          <w:rFonts w:ascii="Verdana" w:hAnsi="Verdana"/>
          <w:b/>
          <w:sz w:val="21"/>
          <w:szCs w:val="21"/>
        </w:rPr>
        <w:t>TIER ONE – UNIVERSAL SUPPORTS:</w:t>
      </w:r>
    </w:p>
    <w:p w:rsidR="007A5924" w:rsidRPr="00F51EC4" w:rsidRDefault="007A5924" w:rsidP="00D21B14">
      <w:pPr>
        <w:pStyle w:val="ListParagraph"/>
        <w:numPr>
          <w:ilvl w:val="0"/>
          <w:numId w:val="27"/>
        </w:numPr>
        <w:spacing w:after="200" w:line="276" w:lineRule="auto"/>
        <w:rPr>
          <w:rFonts w:ascii="Garamond" w:hAnsi="Garamond"/>
          <w:sz w:val="25"/>
          <w:szCs w:val="25"/>
        </w:rPr>
      </w:pPr>
      <w:r w:rsidRPr="00F51EC4">
        <w:rPr>
          <w:rFonts w:ascii="Garamond" w:hAnsi="Garamond"/>
          <w:sz w:val="25"/>
          <w:szCs w:val="25"/>
        </w:rPr>
        <w:t>Attendance data wall</w:t>
      </w:r>
    </w:p>
    <w:p w:rsidR="007A5924" w:rsidRPr="00F51EC4" w:rsidRDefault="007A5924" w:rsidP="00D21B14">
      <w:pPr>
        <w:pStyle w:val="ListParagraph"/>
        <w:numPr>
          <w:ilvl w:val="0"/>
          <w:numId w:val="27"/>
        </w:numPr>
        <w:spacing w:after="200" w:line="276" w:lineRule="auto"/>
        <w:rPr>
          <w:rFonts w:ascii="Garamond" w:hAnsi="Garamond"/>
          <w:sz w:val="25"/>
          <w:szCs w:val="25"/>
        </w:rPr>
      </w:pPr>
      <w:r w:rsidRPr="00F51EC4">
        <w:rPr>
          <w:rFonts w:ascii="Garamond" w:hAnsi="Garamond"/>
          <w:sz w:val="25"/>
          <w:szCs w:val="25"/>
        </w:rPr>
        <w:t>Attendance incentives and messaging</w:t>
      </w:r>
    </w:p>
    <w:p w:rsidR="007A5924" w:rsidRPr="00F51EC4" w:rsidRDefault="007A5924" w:rsidP="00D21B14">
      <w:pPr>
        <w:pStyle w:val="ListParagraph"/>
        <w:numPr>
          <w:ilvl w:val="0"/>
          <w:numId w:val="27"/>
        </w:numPr>
        <w:spacing w:after="200" w:line="276" w:lineRule="auto"/>
        <w:rPr>
          <w:rFonts w:ascii="Garamond" w:hAnsi="Garamond"/>
          <w:sz w:val="25"/>
          <w:szCs w:val="25"/>
        </w:rPr>
      </w:pPr>
      <w:r w:rsidRPr="00F51EC4">
        <w:rPr>
          <w:rFonts w:ascii="Garamond" w:hAnsi="Garamond"/>
          <w:i/>
          <w:sz w:val="25"/>
          <w:szCs w:val="25"/>
        </w:rPr>
        <w:t xml:space="preserve">The Blackstone Way </w:t>
      </w:r>
      <w:r w:rsidRPr="00F51EC4">
        <w:rPr>
          <w:rFonts w:ascii="Garamond" w:hAnsi="Garamond"/>
          <w:sz w:val="25"/>
          <w:szCs w:val="25"/>
        </w:rPr>
        <w:t xml:space="preserve">-  </w:t>
      </w:r>
      <w:r w:rsidR="002C7D68" w:rsidRPr="002C7D68">
        <w:rPr>
          <w:rFonts w:ascii="Garamond" w:hAnsi="Garamond"/>
          <w:sz w:val="25"/>
          <w:szCs w:val="25"/>
        </w:rPr>
        <w:t>P</w:t>
      </w:r>
      <w:r w:rsidR="002C7D68">
        <w:rPr>
          <w:rFonts w:ascii="Garamond" w:hAnsi="Garamond"/>
          <w:sz w:val="25"/>
          <w:szCs w:val="25"/>
        </w:rPr>
        <w:t xml:space="preserve">roper posture, </w:t>
      </w:r>
      <w:r w:rsidR="002C7D68" w:rsidRPr="002C7D68">
        <w:rPr>
          <w:rFonts w:ascii="Garamond" w:hAnsi="Garamond"/>
          <w:sz w:val="25"/>
          <w:szCs w:val="25"/>
        </w:rPr>
        <w:t>L</w:t>
      </w:r>
      <w:r w:rsidR="002C7D68">
        <w:rPr>
          <w:rFonts w:ascii="Garamond" w:hAnsi="Garamond"/>
          <w:sz w:val="25"/>
          <w:szCs w:val="25"/>
        </w:rPr>
        <w:t xml:space="preserve">ean forward, </w:t>
      </w:r>
      <w:r w:rsidR="002C7D68" w:rsidRPr="002C7D68">
        <w:rPr>
          <w:rFonts w:ascii="Garamond" w:hAnsi="Garamond"/>
          <w:sz w:val="25"/>
          <w:szCs w:val="25"/>
        </w:rPr>
        <w:t>A</w:t>
      </w:r>
      <w:r w:rsidR="002C7D68">
        <w:rPr>
          <w:rFonts w:ascii="Garamond" w:hAnsi="Garamond"/>
          <w:sz w:val="25"/>
          <w:szCs w:val="25"/>
        </w:rPr>
        <w:t>nd listen,</w:t>
      </w:r>
      <w:r w:rsidR="002C7D68">
        <w:rPr>
          <w:rFonts w:ascii="Garamond" w:hAnsi="Garamond"/>
          <w:b/>
          <w:sz w:val="25"/>
          <w:szCs w:val="25"/>
        </w:rPr>
        <w:t xml:space="preserve"> </w:t>
      </w:r>
      <w:r w:rsidR="002C7D68" w:rsidRPr="002C7D68">
        <w:rPr>
          <w:rFonts w:ascii="Garamond" w:hAnsi="Garamond"/>
          <w:sz w:val="25"/>
          <w:szCs w:val="25"/>
        </w:rPr>
        <w:t>N</w:t>
      </w:r>
      <w:r w:rsidR="002C7D68">
        <w:rPr>
          <w:rFonts w:ascii="Garamond" w:hAnsi="Garamond"/>
          <w:sz w:val="25"/>
          <w:szCs w:val="25"/>
        </w:rPr>
        <w:t xml:space="preserve">od your head, </w:t>
      </w:r>
      <w:r w:rsidR="002C7D68" w:rsidRPr="002C7D68">
        <w:rPr>
          <w:rFonts w:ascii="Garamond" w:hAnsi="Garamond"/>
          <w:sz w:val="25"/>
          <w:szCs w:val="25"/>
        </w:rPr>
        <w:t>T</w:t>
      </w:r>
      <w:r w:rsidR="002C7D68">
        <w:rPr>
          <w:rFonts w:ascii="Garamond" w:hAnsi="Garamond"/>
          <w:sz w:val="25"/>
          <w:szCs w:val="25"/>
        </w:rPr>
        <w:t>rack the speaker (</w:t>
      </w:r>
      <w:r w:rsidRPr="00F51EC4">
        <w:rPr>
          <w:rFonts w:ascii="Garamond" w:hAnsi="Garamond"/>
          <w:sz w:val="25"/>
          <w:szCs w:val="25"/>
        </w:rPr>
        <w:t>PLANT</w:t>
      </w:r>
      <w:r w:rsidR="002C7D68">
        <w:rPr>
          <w:rFonts w:ascii="Garamond" w:hAnsi="Garamond"/>
          <w:sz w:val="25"/>
          <w:szCs w:val="25"/>
        </w:rPr>
        <w:t>)</w:t>
      </w:r>
      <w:r w:rsidRPr="00F51EC4">
        <w:rPr>
          <w:rFonts w:ascii="Garamond" w:hAnsi="Garamond"/>
          <w:sz w:val="25"/>
          <w:szCs w:val="25"/>
        </w:rPr>
        <w:t xml:space="preserve">, </w:t>
      </w:r>
      <w:r w:rsidR="002C7D68" w:rsidRPr="002C7D68">
        <w:rPr>
          <w:rFonts w:ascii="Garamond" w:hAnsi="Garamond"/>
          <w:sz w:val="25"/>
          <w:szCs w:val="25"/>
        </w:rPr>
        <w:t>S</w:t>
      </w:r>
      <w:r w:rsidR="002C7D68">
        <w:rPr>
          <w:rFonts w:ascii="Garamond" w:hAnsi="Garamond"/>
          <w:sz w:val="25"/>
          <w:szCs w:val="25"/>
        </w:rPr>
        <w:t>ilent, Straight, and Right (</w:t>
      </w:r>
      <w:r w:rsidRPr="002C7D68">
        <w:rPr>
          <w:rFonts w:ascii="Garamond" w:hAnsi="Garamond"/>
          <w:sz w:val="25"/>
          <w:szCs w:val="25"/>
        </w:rPr>
        <w:t>SSR</w:t>
      </w:r>
      <w:r w:rsidR="002C7D68">
        <w:rPr>
          <w:rFonts w:ascii="Garamond" w:hAnsi="Garamond"/>
          <w:sz w:val="25"/>
          <w:szCs w:val="25"/>
        </w:rPr>
        <w:t>)</w:t>
      </w:r>
      <w:r w:rsidRPr="00F51EC4">
        <w:rPr>
          <w:rFonts w:ascii="Garamond" w:hAnsi="Garamond"/>
          <w:sz w:val="25"/>
          <w:szCs w:val="25"/>
        </w:rPr>
        <w:t>, voice level, hand up- noise off, “I” messages, eyes and hi’s, bathroom signal, compliments, hall passes, appreciations, cafeteria expectations</w:t>
      </w:r>
    </w:p>
    <w:p w:rsidR="007A5924" w:rsidRPr="00F51EC4" w:rsidRDefault="007A5924" w:rsidP="00753DBB">
      <w:pPr>
        <w:pStyle w:val="ListParagraph"/>
        <w:numPr>
          <w:ilvl w:val="0"/>
          <w:numId w:val="27"/>
        </w:numPr>
        <w:spacing w:after="200" w:line="276" w:lineRule="auto"/>
        <w:rPr>
          <w:rFonts w:ascii="Garamond" w:hAnsi="Garamond"/>
          <w:sz w:val="25"/>
          <w:szCs w:val="25"/>
        </w:rPr>
      </w:pPr>
      <w:r w:rsidRPr="00F51EC4">
        <w:rPr>
          <w:rFonts w:ascii="Garamond" w:hAnsi="Garamond"/>
          <w:sz w:val="25"/>
          <w:szCs w:val="25"/>
        </w:rPr>
        <w:t xml:space="preserve">Buddy classrooms </w:t>
      </w:r>
      <w:smartTag w:uri="urn:schemas-microsoft-com:office:smarttags" w:element="City">
        <w:r w:rsidRPr="00F51EC4">
          <w:rPr>
            <w:rFonts w:ascii="Garamond" w:hAnsi="Garamond"/>
            <w:sz w:val="25"/>
            <w:szCs w:val="25"/>
          </w:rPr>
          <w:t>Open Circle</w:t>
        </w:r>
      </w:smartTag>
      <w:r w:rsidRPr="00F51EC4">
        <w:rPr>
          <w:rFonts w:ascii="Garamond" w:hAnsi="Garamond"/>
          <w:sz w:val="25"/>
          <w:szCs w:val="25"/>
        </w:rPr>
        <w:t xml:space="preserve"> curriculum and meetings</w:t>
      </w:r>
    </w:p>
    <w:p w:rsidR="007A5924" w:rsidRPr="00F51EC4" w:rsidRDefault="007A5924" w:rsidP="00753DBB">
      <w:pPr>
        <w:pStyle w:val="ListParagraph"/>
        <w:numPr>
          <w:ilvl w:val="0"/>
          <w:numId w:val="27"/>
        </w:numPr>
        <w:spacing w:after="200" w:line="276" w:lineRule="auto"/>
        <w:rPr>
          <w:rFonts w:ascii="Garamond" w:hAnsi="Garamond"/>
          <w:sz w:val="25"/>
          <w:szCs w:val="25"/>
        </w:rPr>
      </w:pPr>
      <w:r w:rsidRPr="00F51EC4">
        <w:rPr>
          <w:rFonts w:ascii="Garamond" w:hAnsi="Garamond"/>
          <w:sz w:val="25"/>
          <w:szCs w:val="25"/>
        </w:rPr>
        <w:t xml:space="preserve">Accountable talk structures </w:t>
      </w:r>
    </w:p>
    <w:p w:rsidR="007A5924" w:rsidRDefault="007A5924" w:rsidP="00753DBB">
      <w:pPr>
        <w:pStyle w:val="ListParagraph"/>
        <w:numPr>
          <w:ilvl w:val="0"/>
          <w:numId w:val="27"/>
        </w:numPr>
        <w:spacing w:after="200" w:line="276" w:lineRule="auto"/>
        <w:rPr>
          <w:rFonts w:ascii="Garamond" w:hAnsi="Garamond"/>
          <w:sz w:val="25"/>
          <w:szCs w:val="25"/>
        </w:rPr>
      </w:pPr>
      <w:r w:rsidRPr="00F51EC4">
        <w:rPr>
          <w:rFonts w:ascii="Garamond" w:hAnsi="Garamond"/>
          <w:sz w:val="25"/>
          <w:szCs w:val="25"/>
        </w:rPr>
        <w:t>UBUNTU awards and award ceremonies - School core values – RESPECT, UNITY, EXCELLENCE</w:t>
      </w:r>
    </w:p>
    <w:p w:rsidR="00845AE2" w:rsidRPr="00F51EC4" w:rsidRDefault="00845AE2" w:rsidP="00845AE2">
      <w:pPr>
        <w:pStyle w:val="ListParagraph"/>
        <w:numPr>
          <w:ilvl w:val="1"/>
          <w:numId w:val="27"/>
        </w:numPr>
        <w:spacing w:after="200" w:line="276" w:lineRule="auto"/>
        <w:rPr>
          <w:rFonts w:ascii="Garamond" w:hAnsi="Garamond"/>
          <w:sz w:val="25"/>
          <w:szCs w:val="25"/>
        </w:rPr>
      </w:pPr>
      <w:r>
        <w:rPr>
          <w:rFonts w:ascii="Garamond" w:hAnsi="Garamond"/>
          <w:sz w:val="25"/>
          <w:szCs w:val="25"/>
        </w:rPr>
        <w:t xml:space="preserve">The Blackstone Principle, UBUNTU: “A person with Ubuntu is open and available to others, </w:t>
      </w:r>
      <w:r w:rsidR="0029016D">
        <w:rPr>
          <w:rFonts w:ascii="Garamond" w:hAnsi="Garamond"/>
          <w:sz w:val="25"/>
          <w:szCs w:val="25"/>
        </w:rPr>
        <w:t>affirming</w:t>
      </w:r>
      <w:r>
        <w:rPr>
          <w:rFonts w:ascii="Garamond" w:hAnsi="Garamond"/>
          <w:sz w:val="25"/>
          <w:szCs w:val="25"/>
        </w:rPr>
        <w:t xml:space="preserve"> of others, does not feel threatened that others are able and good, for he or she believes in a greater whole and is diminished when others are humiliated or diminished, when others are tortured or repressed.” –Desmond Tutu</w:t>
      </w:r>
    </w:p>
    <w:p w:rsidR="007A5924" w:rsidRPr="00F51EC4" w:rsidRDefault="007A5924" w:rsidP="00753DBB">
      <w:pPr>
        <w:pStyle w:val="ListParagraph"/>
        <w:numPr>
          <w:ilvl w:val="0"/>
          <w:numId w:val="27"/>
        </w:numPr>
        <w:spacing w:after="200" w:line="276" w:lineRule="auto"/>
        <w:rPr>
          <w:rFonts w:ascii="Garamond" w:hAnsi="Garamond"/>
          <w:sz w:val="25"/>
          <w:szCs w:val="25"/>
        </w:rPr>
      </w:pPr>
      <w:r w:rsidRPr="00F51EC4">
        <w:rPr>
          <w:rFonts w:ascii="Garamond" w:hAnsi="Garamond"/>
          <w:sz w:val="25"/>
          <w:szCs w:val="25"/>
        </w:rPr>
        <w:t>PBIS school wide initiatives – in the hallways, arrival, dismissal, in the classroom, cafeteria, recess</w:t>
      </w:r>
    </w:p>
    <w:p w:rsidR="007A5924" w:rsidRPr="00F51EC4" w:rsidRDefault="007A5924" w:rsidP="00753DBB">
      <w:pPr>
        <w:pStyle w:val="ListParagraph"/>
        <w:numPr>
          <w:ilvl w:val="0"/>
          <w:numId w:val="27"/>
        </w:numPr>
        <w:spacing w:after="200" w:line="276" w:lineRule="auto"/>
        <w:rPr>
          <w:rFonts w:ascii="Garamond" w:hAnsi="Garamond"/>
          <w:sz w:val="25"/>
          <w:szCs w:val="25"/>
        </w:rPr>
      </w:pPr>
      <w:r w:rsidRPr="00F51EC4">
        <w:rPr>
          <w:rFonts w:ascii="Garamond" w:hAnsi="Garamond"/>
          <w:sz w:val="25"/>
          <w:szCs w:val="25"/>
        </w:rPr>
        <w:t>City Year corps member in classroom support – grades 3, 4, 5</w:t>
      </w:r>
      <w:r w:rsidR="002C7D68">
        <w:rPr>
          <w:rFonts w:ascii="Garamond" w:hAnsi="Garamond"/>
          <w:sz w:val="25"/>
          <w:szCs w:val="25"/>
        </w:rPr>
        <w:t xml:space="preserve">. The City Year corps is a program that encourages young people to support and help in school settings to keep students attending school regularly and to prevent drop outs (www.citycorps.org). </w:t>
      </w:r>
    </w:p>
    <w:p w:rsidR="007A5924" w:rsidRPr="00F51EC4" w:rsidRDefault="007A5924" w:rsidP="00753DBB">
      <w:pPr>
        <w:pStyle w:val="ListParagraph"/>
        <w:numPr>
          <w:ilvl w:val="0"/>
          <w:numId w:val="27"/>
        </w:numPr>
        <w:spacing w:after="200" w:line="276" w:lineRule="auto"/>
        <w:rPr>
          <w:rFonts w:ascii="Garamond" w:hAnsi="Garamond"/>
          <w:sz w:val="25"/>
          <w:szCs w:val="25"/>
        </w:rPr>
      </w:pPr>
      <w:r w:rsidRPr="00F51EC4">
        <w:rPr>
          <w:rFonts w:ascii="Garamond" w:hAnsi="Garamond"/>
          <w:sz w:val="25"/>
          <w:szCs w:val="25"/>
        </w:rPr>
        <w:t>Character education classes with Ms. Cooper</w:t>
      </w:r>
    </w:p>
    <w:p w:rsidR="007A5924" w:rsidRPr="00F51EC4" w:rsidRDefault="007A5924" w:rsidP="00753DBB">
      <w:pPr>
        <w:pStyle w:val="ListParagraph"/>
        <w:numPr>
          <w:ilvl w:val="0"/>
          <w:numId w:val="27"/>
        </w:numPr>
        <w:spacing w:after="200" w:line="276" w:lineRule="auto"/>
        <w:rPr>
          <w:rFonts w:ascii="Garamond" w:hAnsi="Garamond"/>
          <w:sz w:val="25"/>
          <w:szCs w:val="25"/>
        </w:rPr>
      </w:pPr>
      <w:r w:rsidRPr="00F51EC4">
        <w:rPr>
          <w:rFonts w:ascii="Garamond" w:hAnsi="Garamond"/>
          <w:sz w:val="25"/>
          <w:szCs w:val="25"/>
        </w:rPr>
        <w:t>Play</w:t>
      </w:r>
      <w:r>
        <w:rPr>
          <w:rFonts w:ascii="Garamond" w:hAnsi="Garamond"/>
          <w:sz w:val="25"/>
          <w:szCs w:val="25"/>
        </w:rPr>
        <w:t xml:space="preserve"> </w:t>
      </w:r>
      <w:r w:rsidRPr="00F51EC4">
        <w:rPr>
          <w:rFonts w:ascii="Garamond" w:hAnsi="Garamond"/>
          <w:sz w:val="25"/>
          <w:szCs w:val="25"/>
        </w:rPr>
        <w:t>works</w:t>
      </w:r>
    </w:p>
    <w:p w:rsidR="007A5924" w:rsidRPr="00C4456A" w:rsidRDefault="007A5924" w:rsidP="00F51EC4">
      <w:pPr>
        <w:spacing w:line="276" w:lineRule="auto"/>
        <w:rPr>
          <w:rFonts w:ascii="Verdana" w:hAnsi="Verdana"/>
          <w:sz w:val="21"/>
          <w:szCs w:val="21"/>
        </w:rPr>
      </w:pPr>
      <w:r w:rsidRPr="00C4456A">
        <w:rPr>
          <w:rFonts w:ascii="Verdana" w:hAnsi="Verdana"/>
          <w:b/>
          <w:sz w:val="21"/>
          <w:szCs w:val="21"/>
        </w:rPr>
        <w:t>TIER TWO:</w:t>
      </w:r>
    </w:p>
    <w:p w:rsidR="007A5924" w:rsidRPr="00F51EC4" w:rsidRDefault="007A5924" w:rsidP="00753DBB">
      <w:pPr>
        <w:pStyle w:val="ListParagraph"/>
        <w:numPr>
          <w:ilvl w:val="0"/>
          <w:numId w:val="28"/>
        </w:numPr>
        <w:spacing w:after="200" w:line="276" w:lineRule="auto"/>
        <w:rPr>
          <w:rFonts w:ascii="Garamond" w:hAnsi="Garamond"/>
          <w:sz w:val="25"/>
          <w:szCs w:val="25"/>
        </w:rPr>
      </w:pPr>
      <w:r w:rsidRPr="00F51EC4">
        <w:rPr>
          <w:rFonts w:ascii="Garamond" w:hAnsi="Garamond"/>
          <w:sz w:val="25"/>
          <w:szCs w:val="25"/>
        </w:rPr>
        <w:t xml:space="preserve">City Year attendance coaching </w:t>
      </w:r>
    </w:p>
    <w:p w:rsidR="007A5924" w:rsidRPr="00F51EC4" w:rsidRDefault="007A5924" w:rsidP="00753DBB">
      <w:pPr>
        <w:pStyle w:val="ListParagraph"/>
        <w:numPr>
          <w:ilvl w:val="0"/>
          <w:numId w:val="29"/>
        </w:numPr>
        <w:spacing w:after="200" w:line="276" w:lineRule="auto"/>
        <w:rPr>
          <w:rFonts w:ascii="Garamond" w:hAnsi="Garamond"/>
          <w:sz w:val="25"/>
          <w:szCs w:val="25"/>
        </w:rPr>
      </w:pPr>
      <w:r w:rsidRPr="00F51EC4">
        <w:rPr>
          <w:rFonts w:ascii="Garamond" w:hAnsi="Garamond"/>
          <w:sz w:val="25"/>
          <w:szCs w:val="25"/>
        </w:rPr>
        <w:t xml:space="preserve">City Year attendance - student focus lists </w:t>
      </w:r>
    </w:p>
    <w:p w:rsidR="007A5924" w:rsidRPr="00F51EC4" w:rsidRDefault="007A5924" w:rsidP="00753DBB">
      <w:pPr>
        <w:pStyle w:val="ListParagraph"/>
        <w:numPr>
          <w:ilvl w:val="0"/>
          <w:numId w:val="29"/>
        </w:numPr>
        <w:spacing w:after="200" w:line="276" w:lineRule="auto"/>
        <w:rPr>
          <w:rFonts w:ascii="Garamond" w:hAnsi="Garamond"/>
          <w:sz w:val="25"/>
          <w:szCs w:val="25"/>
        </w:rPr>
      </w:pPr>
      <w:r w:rsidRPr="00F51EC4">
        <w:rPr>
          <w:rFonts w:ascii="Garamond" w:hAnsi="Garamond"/>
          <w:sz w:val="25"/>
          <w:szCs w:val="25"/>
        </w:rPr>
        <w:t xml:space="preserve">City Year lunch buddies </w:t>
      </w:r>
    </w:p>
    <w:p w:rsidR="007A5924" w:rsidRPr="00F51EC4" w:rsidRDefault="007A5924" w:rsidP="00753DBB">
      <w:pPr>
        <w:pStyle w:val="ListParagraph"/>
        <w:numPr>
          <w:ilvl w:val="0"/>
          <w:numId w:val="29"/>
        </w:numPr>
        <w:spacing w:after="200" w:line="276" w:lineRule="auto"/>
        <w:rPr>
          <w:rFonts w:ascii="Garamond" w:hAnsi="Garamond"/>
          <w:sz w:val="25"/>
          <w:szCs w:val="25"/>
        </w:rPr>
      </w:pPr>
      <w:smartTag w:uri="urn:schemas-microsoft-com:office:smarttags" w:element="City">
        <w:r w:rsidRPr="00F51EC4">
          <w:rPr>
            <w:rFonts w:ascii="Garamond" w:hAnsi="Garamond"/>
            <w:sz w:val="25"/>
            <w:szCs w:val="25"/>
          </w:rPr>
          <w:t>Boston</w:t>
        </w:r>
      </w:smartTag>
      <w:r w:rsidRPr="00F51EC4">
        <w:rPr>
          <w:rFonts w:ascii="Garamond" w:hAnsi="Garamond"/>
          <w:sz w:val="25"/>
          <w:szCs w:val="25"/>
        </w:rPr>
        <w:t xml:space="preserve"> Partners in Education – Power Lunch</w:t>
      </w:r>
    </w:p>
    <w:p w:rsidR="007A5924" w:rsidRPr="00F51EC4" w:rsidRDefault="007A5924" w:rsidP="00753DBB">
      <w:pPr>
        <w:pStyle w:val="ListParagraph"/>
        <w:numPr>
          <w:ilvl w:val="0"/>
          <w:numId w:val="29"/>
        </w:numPr>
        <w:spacing w:after="200" w:line="276" w:lineRule="auto"/>
        <w:rPr>
          <w:rFonts w:ascii="Garamond" w:hAnsi="Garamond"/>
          <w:sz w:val="25"/>
          <w:szCs w:val="25"/>
        </w:rPr>
      </w:pPr>
      <w:r w:rsidRPr="00F51EC4">
        <w:rPr>
          <w:rFonts w:ascii="Garamond" w:hAnsi="Garamond"/>
          <w:sz w:val="25"/>
          <w:szCs w:val="25"/>
        </w:rPr>
        <w:t>Big Brother, Big Sister</w:t>
      </w:r>
    </w:p>
    <w:p w:rsidR="007A5924" w:rsidRPr="00F51EC4" w:rsidRDefault="007A5924" w:rsidP="00753DBB">
      <w:pPr>
        <w:pStyle w:val="ListParagraph"/>
        <w:numPr>
          <w:ilvl w:val="0"/>
          <w:numId w:val="29"/>
        </w:numPr>
        <w:spacing w:after="200" w:line="276" w:lineRule="auto"/>
        <w:rPr>
          <w:rFonts w:ascii="Garamond" w:hAnsi="Garamond"/>
          <w:sz w:val="25"/>
          <w:szCs w:val="25"/>
        </w:rPr>
      </w:pPr>
      <w:smartTag w:uri="urn:schemas-microsoft-com:office:smarttags" w:element="City">
        <w:smartTag w:uri="urn:schemas-microsoft-com:office:smarttags" w:element="City">
          <w:r w:rsidRPr="00F51EC4">
            <w:rPr>
              <w:rFonts w:ascii="Garamond" w:hAnsi="Garamond"/>
              <w:sz w:val="25"/>
              <w:szCs w:val="25"/>
            </w:rPr>
            <w:lastRenderedPageBreak/>
            <w:t>South</w:t>
          </w:r>
        </w:smartTag>
        <w:r w:rsidRPr="00F51EC4">
          <w:rPr>
            <w:rFonts w:ascii="Garamond" w:hAnsi="Garamond"/>
            <w:sz w:val="25"/>
            <w:szCs w:val="25"/>
          </w:rPr>
          <w:t xml:space="preserve"> </w:t>
        </w:r>
        <w:smartTag w:uri="urn:schemas-microsoft-com:office:smarttags" w:element="City">
          <w:r w:rsidRPr="00F51EC4">
            <w:rPr>
              <w:rFonts w:ascii="Garamond" w:hAnsi="Garamond"/>
              <w:sz w:val="25"/>
              <w:szCs w:val="25"/>
            </w:rPr>
            <w:t>End</w:t>
          </w:r>
        </w:smartTag>
        <w:r w:rsidRPr="00F51EC4">
          <w:rPr>
            <w:rFonts w:ascii="Garamond" w:hAnsi="Garamond"/>
            <w:sz w:val="25"/>
            <w:szCs w:val="25"/>
          </w:rPr>
          <w:t xml:space="preserve"> </w:t>
        </w:r>
        <w:smartTag w:uri="urn:schemas-microsoft-com:office:smarttags" w:element="City">
          <w:r w:rsidRPr="00F51EC4">
            <w:rPr>
              <w:rFonts w:ascii="Garamond" w:hAnsi="Garamond"/>
              <w:sz w:val="25"/>
              <w:szCs w:val="25"/>
            </w:rPr>
            <w:t>Community</w:t>
          </w:r>
        </w:smartTag>
        <w:r w:rsidRPr="00F51EC4">
          <w:rPr>
            <w:rFonts w:ascii="Garamond" w:hAnsi="Garamond"/>
            <w:sz w:val="25"/>
            <w:szCs w:val="25"/>
          </w:rPr>
          <w:t xml:space="preserve"> </w:t>
        </w:r>
        <w:smartTag w:uri="urn:schemas-microsoft-com:office:smarttags" w:element="City">
          <w:r w:rsidRPr="00F51EC4">
            <w:rPr>
              <w:rFonts w:ascii="Garamond" w:hAnsi="Garamond"/>
              <w:sz w:val="25"/>
              <w:szCs w:val="25"/>
            </w:rPr>
            <w:t>Health</w:t>
          </w:r>
        </w:smartTag>
        <w:r w:rsidRPr="00F51EC4">
          <w:rPr>
            <w:rFonts w:ascii="Garamond" w:hAnsi="Garamond"/>
            <w:sz w:val="25"/>
            <w:szCs w:val="25"/>
          </w:rPr>
          <w:t xml:space="preserve"> </w:t>
        </w:r>
        <w:smartTag w:uri="urn:schemas-microsoft-com:office:smarttags" w:element="City">
          <w:r w:rsidRPr="00F51EC4">
            <w:rPr>
              <w:rFonts w:ascii="Garamond" w:hAnsi="Garamond"/>
              <w:sz w:val="25"/>
              <w:szCs w:val="25"/>
            </w:rPr>
            <w:t>Center</w:t>
          </w:r>
        </w:smartTag>
      </w:smartTag>
      <w:r w:rsidRPr="00F51EC4">
        <w:rPr>
          <w:rFonts w:ascii="Garamond" w:hAnsi="Garamond"/>
          <w:sz w:val="25"/>
          <w:szCs w:val="25"/>
        </w:rPr>
        <w:t xml:space="preserve">  - individual counseling</w:t>
      </w:r>
    </w:p>
    <w:p w:rsidR="007A5924" w:rsidRPr="00F51EC4" w:rsidRDefault="007A5924" w:rsidP="00753DBB">
      <w:pPr>
        <w:pStyle w:val="ListParagraph"/>
        <w:numPr>
          <w:ilvl w:val="0"/>
          <w:numId w:val="29"/>
        </w:numPr>
        <w:spacing w:after="200" w:line="276" w:lineRule="auto"/>
        <w:rPr>
          <w:rFonts w:ascii="Garamond" w:hAnsi="Garamond"/>
          <w:sz w:val="25"/>
          <w:szCs w:val="25"/>
        </w:rPr>
      </w:pPr>
      <w:smartTag w:uri="urn:schemas-microsoft-com:office:smarttags" w:element="City">
        <w:smartTag w:uri="urn:schemas-microsoft-com:office:smarttags" w:element="City">
          <w:r w:rsidRPr="00F51EC4">
            <w:rPr>
              <w:rFonts w:ascii="Garamond" w:hAnsi="Garamond"/>
              <w:sz w:val="25"/>
              <w:szCs w:val="25"/>
            </w:rPr>
            <w:t>South</w:t>
          </w:r>
        </w:smartTag>
        <w:r w:rsidRPr="00F51EC4">
          <w:rPr>
            <w:rFonts w:ascii="Garamond" w:hAnsi="Garamond"/>
            <w:sz w:val="25"/>
            <w:szCs w:val="25"/>
          </w:rPr>
          <w:t xml:space="preserve"> </w:t>
        </w:r>
        <w:smartTag w:uri="urn:schemas-microsoft-com:office:smarttags" w:element="City">
          <w:r w:rsidRPr="00F51EC4">
            <w:rPr>
              <w:rFonts w:ascii="Garamond" w:hAnsi="Garamond"/>
              <w:sz w:val="25"/>
              <w:szCs w:val="25"/>
            </w:rPr>
            <w:t>End</w:t>
          </w:r>
        </w:smartTag>
        <w:r w:rsidRPr="00F51EC4">
          <w:rPr>
            <w:rFonts w:ascii="Garamond" w:hAnsi="Garamond"/>
            <w:sz w:val="25"/>
            <w:szCs w:val="25"/>
          </w:rPr>
          <w:t xml:space="preserve"> </w:t>
        </w:r>
        <w:smartTag w:uri="urn:schemas-microsoft-com:office:smarttags" w:element="City">
          <w:r w:rsidRPr="00F51EC4">
            <w:rPr>
              <w:rFonts w:ascii="Garamond" w:hAnsi="Garamond"/>
              <w:sz w:val="25"/>
              <w:szCs w:val="25"/>
            </w:rPr>
            <w:t>Community</w:t>
          </w:r>
        </w:smartTag>
        <w:r w:rsidRPr="00F51EC4">
          <w:rPr>
            <w:rFonts w:ascii="Garamond" w:hAnsi="Garamond"/>
            <w:sz w:val="25"/>
            <w:szCs w:val="25"/>
          </w:rPr>
          <w:t xml:space="preserve"> </w:t>
        </w:r>
        <w:smartTag w:uri="urn:schemas-microsoft-com:office:smarttags" w:element="City">
          <w:r w:rsidRPr="00F51EC4">
            <w:rPr>
              <w:rFonts w:ascii="Garamond" w:hAnsi="Garamond"/>
              <w:sz w:val="25"/>
              <w:szCs w:val="25"/>
            </w:rPr>
            <w:t>Health</w:t>
          </w:r>
        </w:smartTag>
        <w:r w:rsidRPr="00F51EC4">
          <w:rPr>
            <w:rFonts w:ascii="Garamond" w:hAnsi="Garamond"/>
            <w:sz w:val="25"/>
            <w:szCs w:val="25"/>
          </w:rPr>
          <w:t xml:space="preserve"> </w:t>
        </w:r>
        <w:smartTag w:uri="urn:schemas-microsoft-com:office:smarttags" w:element="City">
          <w:r w:rsidRPr="00F51EC4">
            <w:rPr>
              <w:rFonts w:ascii="Garamond" w:hAnsi="Garamond"/>
              <w:sz w:val="25"/>
              <w:szCs w:val="25"/>
            </w:rPr>
            <w:t>Center</w:t>
          </w:r>
        </w:smartTag>
      </w:smartTag>
      <w:r w:rsidRPr="00F51EC4">
        <w:rPr>
          <w:rFonts w:ascii="Garamond" w:hAnsi="Garamond"/>
          <w:sz w:val="25"/>
          <w:szCs w:val="25"/>
        </w:rPr>
        <w:t xml:space="preserve"> – group counseling</w:t>
      </w:r>
    </w:p>
    <w:p w:rsidR="007A5924" w:rsidRPr="00F51EC4" w:rsidRDefault="007A5924" w:rsidP="00753DBB">
      <w:pPr>
        <w:pStyle w:val="ListParagraph"/>
        <w:numPr>
          <w:ilvl w:val="0"/>
          <w:numId w:val="29"/>
        </w:numPr>
        <w:spacing w:after="200" w:line="276" w:lineRule="auto"/>
        <w:rPr>
          <w:rFonts w:ascii="Garamond" w:hAnsi="Garamond"/>
          <w:sz w:val="25"/>
          <w:szCs w:val="25"/>
        </w:rPr>
      </w:pPr>
      <w:r w:rsidRPr="00F51EC4">
        <w:rPr>
          <w:rFonts w:ascii="Garamond" w:hAnsi="Garamond"/>
          <w:sz w:val="25"/>
          <w:szCs w:val="25"/>
        </w:rPr>
        <w:t>Generations, Inc. 1:1 mentoring</w:t>
      </w:r>
    </w:p>
    <w:p w:rsidR="007A5924" w:rsidRPr="00F51EC4" w:rsidRDefault="002C7D68" w:rsidP="00753DBB">
      <w:pPr>
        <w:pStyle w:val="ListParagraph"/>
        <w:numPr>
          <w:ilvl w:val="0"/>
          <w:numId w:val="29"/>
        </w:numPr>
        <w:spacing w:after="200" w:line="276" w:lineRule="auto"/>
        <w:rPr>
          <w:rFonts w:ascii="Garamond" w:hAnsi="Garamond"/>
          <w:sz w:val="25"/>
          <w:szCs w:val="25"/>
        </w:rPr>
      </w:pPr>
      <w:r>
        <w:rPr>
          <w:rFonts w:ascii="Garamond" w:hAnsi="Garamond"/>
          <w:sz w:val="25"/>
          <w:szCs w:val="25"/>
        </w:rPr>
        <w:t>Student Success Team (</w:t>
      </w:r>
      <w:r w:rsidR="007A5924" w:rsidRPr="00F51EC4">
        <w:rPr>
          <w:rFonts w:ascii="Garamond" w:hAnsi="Garamond"/>
          <w:sz w:val="25"/>
          <w:szCs w:val="25"/>
        </w:rPr>
        <w:t>SST</w:t>
      </w:r>
      <w:r>
        <w:rPr>
          <w:rFonts w:ascii="Garamond" w:hAnsi="Garamond"/>
          <w:sz w:val="25"/>
          <w:szCs w:val="25"/>
        </w:rPr>
        <w:t>)</w:t>
      </w:r>
      <w:r w:rsidR="007A5924" w:rsidRPr="00F51EC4">
        <w:rPr>
          <w:rFonts w:ascii="Garamond" w:hAnsi="Garamond"/>
          <w:sz w:val="25"/>
          <w:szCs w:val="25"/>
        </w:rPr>
        <w:t xml:space="preserve"> – *See A. Hart for more information</w:t>
      </w:r>
    </w:p>
    <w:p w:rsidR="007A5924" w:rsidRPr="00F51EC4" w:rsidRDefault="007A5924" w:rsidP="00753DBB">
      <w:pPr>
        <w:pStyle w:val="ListParagraph"/>
        <w:numPr>
          <w:ilvl w:val="0"/>
          <w:numId w:val="29"/>
        </w:numPr>
        <w:spacing w:after="200" w:line="276" w:lineRule="auto"/>
        <w:rPr>
          <w:rFonts w:ascii="Garamond" w:hAnsi="Garamond"/>
          <w:sz w:val="25"/>
          <w:szCs w:val="25"/>
        </w:rPr>
      </w:pPr>
      <w:r w:rsidRPr="00F51EC4">
        <w:rPr>
          <w:rFonts w:ascii="Garamond" w:hAnsi="Garamond"/>
          <w:sz w:val="25"/>
          <w:szCs w:val="25"/>
        </w:rPr>
        <w:t>Functional behavior assessment – FBA</w:t>
      </w:r>
    </w:p>
    <w:p w:rsidR="007A5924" w:rsidRPr="00F51EC4" w:rsidRDefault="007A5924" w:rsidP="00753DBB">
      <w:pPr>
        <w:pStyle w:val="ListParagraph"/>
        <w:numPr>
          <w:ilvl w:val="0"/>
          <w:numId w:val="29"/>
        </w:numPr>
        <w:spacing w:after="200" w:line="276" w:lineRule="auto"/>
        <w:rPr>
          <w:rFonts w:ascii="Garamond" w:hAnsi="Garamond"/>
          <w:sz w:val="25"/>
          <w:szCs w:val="25"/>
        </w:rPr>
      </w:pPr>
      <w:r w:rsidRPr="00F51EC4">
        <w:rPr>
          <w:rFonts w:ascii="Garamond" w:hAnsi="Garamond"/>
          <w:sz w:val="25"/>
          <w:szCs w:val="25"/>
        </w:rPr>
        <w:t>Student specific behavior modification chart</w:t>
      </w:r>
    </w:p>
    <w:p w:rsidR="007A5924" w:rsidRPr="00F51EC4" w:rsidRDefault="007A5924" w:rsidP="00753DBB">
      <w:pPr>
        <w:pStyle w:val="ListParagraph"/>
        <w:numPr>
          <w:ilvl w:val="0"/>
          <w:numId w:val="29"/>
        </w:numPr>
        <w:spacing w:after="200" w:line="276" w:lineRule="auto"/>
        <w:rPr>
          <w:rFonts w:ascii="Garamond" w:hAnsi="Garamond"/>
          <w:sz w:val="25"/>
          <w:szCs w:val="25"/>
        </w:rPr>
      </w:pPr>
      <w:r w:rsidRPr="00F51EC4">
        <w:rPr>
          <w:rFonts w:ascii="Garamond" w:hAnsi="Garamond"/>
          <w:sz w:val="25"/>
          <w:szCs w:val="25"/>
        </w:rPr>
        <w:t>Afterschool program with character education components</w:t>
      </w:r>
    </w:p>
    <w:p w:rsidR="007A5924" w:rsidRPr="00F51EC4" w:rsidRDefault="007A5924" w:rsidP="00753DBB">
      <w:pPr>
        <w:pStyle w:val="ListParagraph"/>
        <w:numPr>
          <w:ilvl w:val="0"/>
          <w:numId w:val="29"/>
        </w:numPr>
        <w:spacing w:after="200" w:line="276" w:lineRule="auto"/>
        <w:rPr>
          <w:rFonts w:ascii="Garamond" w:hAnsi="Garamond"/>
          <w:sz w:val="25"/>
          <w:szCs w:val="25"/>
        </w:rPr>
      </w:pPr>
      <w:r w:rsidRPr="00F51EC4">
        <w:rPr>
          <w:rFonts w:ascii="Garamond" w:hAnsi="Garamond"/>
          <w:sz w:val="25"/>
          <w:szCs w:val="25"/>
        </w:rPr>
        <w:t>Coaching and classroom observations</w:t>
      </w:r>
    </w:p>
    <w:p w:rsidR="007A5924" w:rsidRPr="00F51EC4" w:rsidRDefault="007A5924" w:rsidP="00753DBB">
      <w:pPr>
        <w:pStyle w:val="ListParagraph"/>
        <w:numPr>
          <w:ilvl w:val="0"/>
          <w:numId w:val="29"/>
        </w:numPr>
        <w:spacing w:after="200" w:line="276" w:lineRule="auto"/>
        <w:rPr>
          <w:rFonts w:ascii="Garamond" w:hAnsi="Garamond"/>
          <w:sz w:val="25"/>
          <w:szCs w:val="25"/>
        </w:rPr>
      </w:pPr>
      <w:r w:rsidRPr="00F51EC4">
        <w:rPr>
          <w:rFonts w:ascii="Garamond" w:hAnsi="Garamond"/>
          <w:sz w:val="25"/>
          <w:szCs w:val="25"/>
        </w:rPr>
        <w:t>Parent/caregiver meetings</w:t>
      </w:r>
    </w:p>
    <w:p w:rsidR="007A5924" w:rsidRPr="00F51EC4" w:rsidRDefault="007A5924" w:rsidP="00753DBB">
      <w:pPr>
        <w:pStyle w:val="ListParagraph"/>
        <w:numPr>
          <w:ilvl w:val="0"/>
          <w:numId w:val="29"/>
        </w:numPr>
        <w:spacing w:after="200" w:line="276" w:lineRule="auto"/>
        <w:rPr>
          <w:rFonts w:ascii="Garamond" w:hAnsi="Garamond"/>
          <w:sz w:val="25"/>
          <w:szCs w:val="25"/>
        </w:rPr>
      </w:pPr>
      <w:r w:rsidRPr="00F51EC4">
        <w:rPr>
          <w:rFonts w:ascii="Garamond" w:hAnsi="Garamond"/>
          <w:sz w:val="25"/>
          <w:szCs w:val="25"/>
        </w:rPr>
        <w:t>Cool down classroom</w:t>
      </w:r>
    </w:p>
    <w:p w:rsidR="007A5924" w:rsidRPr="00C4456A" w:rsidRDefault="007A5924" w:rsidP="00F51EC4">
      <w:pPr>
        <w:spacing w:line="276" w:lineRule="auto"/>
        <w:rPr>
          <w:rFonts w:ascii="Verdana" w:hAnsi="Verdana"/>
          <w:b/>
          <w:sz w:val="21"/>
          <w:szCs w:val="21"/>
        </w:rPr>
      </w:pPr>
      <w:r w:rsidRPr="00C4456A">
        <w:rPr>
          <w:rFonts w:ascii="Verdana" w:hAnsi="Verdana"/>
          <w:b/>
          <w:sz w:val="21"/>
          <w:szCs w:val="21"/>
        </w:rPr>
        <w:t>TIER THREE:</w:t>
      </w:r>
    </w:p>
    <w:p w:rsidR="007A5924" w:rsidRPr="00F51EC4" w:rsidRDefault="007A5924" w:rsidP="00753DBB">
      <w:pPr>
        <w:pStyle w:val="ListParagraph"/>
        <w:numPr>
          <w:ilvl w:val="0"/>
          <w:numId w:val="30"/>
        </w:numPr>
        <w:spacing w:after="200" w:line="276" w:lineRule="auto"/>
        <w:rPr>
          <w:rFonts w:ascii="Garamond" w:hAnsi="Garamond"/>
          <w:sz w:val="25"/>
          <w:szCs w:val="25"/>
        </w:rPr>
      </w:pPr>
      <w:smartTag w:uri="urn:schemas-microsoft-com:office:smarttags" w:element="City">
        <w:smartTag w:uri="urn:schemas-microsoft-com:office:smarttags" w:element="City">
          <w:r w:rsidRPr="00F51EC4">
            <w:rPr>
              <w:rFonts w:ascii="Garamond" w:hAnsi="Garamond"/>
              <w:sz w:val="25"/>
              <w:szCs w:val="25"/>
            </w:rPr>
            <w:t>South</w:t>
          </w:r>
        </w:smartTag>
        <w:r w:rsidRPr="00F51EC4">
          <w:rPr>
            <w:rFonts w:ascii="Garamond" w:hAnsi="Garamond"/>
            <w:sz w:val="25"/>
            <w:szCs w:val="25"/>
          </w:rPr>
          <w:t xml:space="preserve"> </w:t>
        </w:r>
        <w:smartTag w:uri="urn:schemas-microsoft-com:office:smarttags" w:element="City">
          <w:r w:rsidRPr="00F51EC4">
            <w:rPr>
              <w:rFonts w:ascii="Garamond" w:hAnsi="Garamond"/>
              <w:sz w:val="25"/>
              <w:szCs w:val="25"/>
            </w:rPr>
            <w:t>End</w:t>
          </w:r>
        </w:smartTag>
        <w:r w:rsidRPr="00F51EC4">
          <w:rPr>
            <w:rFonts w:ascii="Garamond" w:hAnsi="Garamond"/>
            <w:sz w:val="25"/>
            <w:szCs w:val="25"/>
          </w:rPr>
          <w:t xml:space="preserve"> </w:t>
        </w:r>
        <w:smartTag w:uri="urn:schemas-microsoft-com:office:smarttags" w:element="City">
          <w:r w:rsidRPr="00F51EC4">
            <w:rPr>
              <w:rFonts w:ascii="Garamond" w:hAnsi="Garamond"/>
              <w:sz w:val="25"/>
              <w:szCs w:val="25"/>
            </w:rPr>
            <w:t>Community</w:t>
          </w:r>
        </w:smartTag>
        <w:r w:rsidRPr="00F51EC4">
          <w:rPr>
            <w:rFonts w:ascii="Garamond" w:hAnsi="Garamond"/>
            <w:sz w:val="25"/>
            <w:szCs w:val="25"/>
          </w:rPr>
          <w:t xml:space="preserve"> </w:t>
        </w:r>
        <w:smartTag w:uri="urn:schemas-microsoft-com:office:smarttags" w:element="City">
          <w:r w:rsidRPr="00F51EC4">
            <w:rPr>
              <w:rFonts w:ascii="Garamond" w:hAnsi="Garamond"/>
              <w:sz w:val="25"/>
              <w:szCs w:val="25"/>
            </w:rPr>
            <w:t>Health</w:t>
          </w:r>
        </w:smartTag>
        <w:r w:rsidRPr="00F51EC4">
          <w:rPr>
            <w:rFonts w:ascii="Garamond" w:hAnsi="Garamond"/>
            <w:sz w:val="25"/>
            <w:szCs w:val="25"/>
          </w:rPr>
          <w:t xml:space="preserve"> </w:t>
        </w:r>
        <w:smartTag w:uri="urn:schemas-microsoft-com:office:smarttags" w:element="City">
          <w:r w:rsidRPr="00F51EC4">
            <w:rPr>
              <w:rFonts w:ascii="Garamond" w:hAnsi="Garamond"/>
              <w:sz w:val="25"/>
              <w:szCs w:val="25"/>
            </w:rPr>
            <w:t>Center</w:t>
          </w:r>
        </w:smartTag>
      </w:smartTag>
      <w:r w:rsidRPr="00F51EC4">
        <w:rPr>
          <w:rFonts w:ascii="Garamond" w:hAnsi="Garamond"/>
          <w:sz w:val="25"/>
          <w:szCs w:val="25"/>
        </w:rPr>
        <w:t xml:space="preserve"> – individual counseling</w:t>
      </w:r>
    </w:p>
    <w:p w:rsidR="007A5924" w:rsidRPr="00F51EC4" w:rsidRDefault="007A5924" w:rsidP="00753DBB">
      <w:pPr>
        <w:pStyle w:val="ListParagraph"/>
        <w:numPr>
          <w:ilvl w:val="0"/>
          <w:numId w:val="30"/>
        </w:numPr>
        <w:spacing w:after="200" w:line="276" w:lineRule="auto"/>
        <w:rPr>
          <w:rFonts w:ascii="Garamond" w:hAnsi="Garamond"/>
          <w:sz w:val="25"/>
          <w:szCs w:val="25"/>
        </w:rPr>
      </w:pPr>
      <w:smartTag w:uri="urn:schemas-microsoft-com:office:smarttags" w:element="City">
        <w:smartTag w:uri="urn:schemas-microsoft-com:office:smarttags" w:element="City">
          <w:r w:rsidRPr="00F51EC4">
            <w:rPr>
              <w:rFonts w:ascii="Garamond" w:hAnsi="Garamond"/>
              <w:sz w:val="25"/>
              <w:szCs w:val="25"/>
            </w:rPr>
            <w:t>South</w:t>
          </w:r>
        </w:smartTag>
        <w:r w:rsidRPr="00F51EC4">
          <w:rPr>
            <w:rFonts w:ascii="Garamond" w:hAnsi="Garamond"/>
            <w:sz w:val="25"/>
            <w:szCs w:val="25"/>
          </w:rPr>
          <w:t xml:space="preserve"> </w:t>
        </w:r>
        <w:smartTag w:uri="urn:schemas-microsoft-com:office:smarttags" w:element="City">
          <w:r w:rsidRPr="00F51EC4">
            <w:rPr>
              <w:rFonts w:ascii="Garamond" w:hAnsi="Garamond"/>
              <w:sz w:val="25"/>
              <w:szCs w:val="25"/>
            </w:rPr>
            <w:t>End</w:t>
          </w:r>
        </w:smartTag>
        <w:r w:rsidRPr="00F51EC4">
          <w:rPr>
            <w:rFonts w:ascii="Garamond" w:hAnsi="Garamond"/>
            <w:sz w:val="25"/>
            <w:szCs w:val="25"/>
          </w:rPr>
          <w:t xml:space="preserve"> </w:t>
        </w:r>
        <w:smartTag w:uri="urn:schemas-microsoft-com:office:smarttags" w:element="City">
          <w:r w:rsidRPr="00F51EC4">
            <w:rPr>
              <w:rFonts w:ascii="Garamond" w:hAnsi="Garamond"/>
              <w:sz w:val="25"/>
              <w:szCs w:val="25"/>
            </w:rPr>
            <w:t>Community</w:t>
          </w:r>
        </w:smartTag>
        <w:r w:rsidRPr="00F51EC4">
          <w:rPr>
            <w:rFonts w:ascii="Garamond" w:hAnsi="Garamond"/>
            <w:sz w:val="25"/>
            <w:szCs w:val="25"/>
          </w:rPr>
          <w:t xml:space="preserve"> </w:t>
        </w:r>
        <w:smartTag w:uri="urn:schemas-microsoft-com:office:smarttags" w:element="City">
          <w:r w:rsidRPr="00F51EC4">
            <w:rPr>
              <w:rFonts w:ascii="Garamond" w:hAnsi="Garamond"/>
              <w:sz w:val="25"/>
              <w:szCs w:val="25"/>
            </w:rPr>
            <w:t>Health</w:t>
          </w:r>
        </w:smartTag>
        <w:r w:rsidRPr="00F51EC4">
          <w:rPr>
            <w:rFonts w:ascii="Garamond" w:hAnsi="Garamond"/>
            <w:sz w:val="25"/>
            <w:szCs w:val="25"/>
          </w:rPr>
          <w:t xml:space="preserve"> </w:t>
        </w:r>
        <w:smartTag w:uri="urn:schemas-microsoft-com:office:smarttags" w:element="City">
          <w:r w:rsidRPr="00F51EC4">
            <w:rPr>
              <w:rFonts w:ascii="Garamond" w:hAnsi="Garamond"/>
              <w:sz w:val="25"/>
              <w:szCs w:val="25"/>
            </w:rPr>
            <w:t>Center</w:t>
          </w:r>
        </w:smartTag>
      </w:smartTag>
      <w:r w:rsidRPr="00F51EC4">
        <w:rPr>
          <w:rFonts w:ascii="Garamond" w:hAnsi="Garamond"/>
          <w:sz w:val="25"/>
          <w:szCs w:val="25"/>
        </w:rPr>
        <w:t xml:space="preserve"> – group counseling</w:t>
      </w:r>
    </w:p>
    <w:p w:rsidR="007A5924" w:rsidRPr="00F51EC4" w:rsidRDefault="002C7D68" w:rsidP="00753DBB">
      <w:pPr>
        <w:pStyle w:val="ListParagraph"/>
        <w:numPr>
          <w:ilvl w:val="0"/>
          <w:numId w:val="30"/>
        </w:numPr>
        <w:spacing w:after="200" w:line="276" w:lineRule="auto"/>
        <w:rPr>
          <w:rFonts w:ascii="Garamond" w:hAnsi="Garamond"/>
          <w:sz w:val="25"/>
          <w:szCs w:val="25"/>
        </w:rPr>
      </w:pPr>
      <w:r>
        <w:rPr>
          <w:rFonts w:ascii="Garamond" w:hAnsi="Garamond"/>
          <w:sz w:val="25"/>
          <w:szCs w:val="25"/>
        </w:rPr>
        <w:t>Functional B</w:t>
      </w:r>
      <w:r w:rsidR="007A5924" w:rsidRPr="00F51EC4">
        <w:rPr>
          <w:rFonts w:ascii="Garamond" w:hAnsi="Garamond"/>
          <w:sz w:val="25"/>
          <w:szCs w:val="25"/>
        </w:rPr>
        <w:t xml:space="preserve">ehavior </w:t>
      </w:r>
      <w:r>
        <w:rPr>
          <w:rFonts w:ascii="Garamond" w:hAnsi="Garamond"/>
          <w:sz w:val="25"/>
          <w:szCs w:val="25"/>
        </w:rPr>
        <w:t>A</w:t>
      </w:r>
      <w:r w:rsidR="007A5924" w:rsidRPr="00F51EC4">
        <w:rPr>
          <w:rFonts w:ascii="Garamond" w:hAnsi="Garamond"/>
          <w:sz w:val="25"/>
          <w:szCs w:val="25"/>
        </w:rPr>
        <w:t>ssessment</w:t>
      </w:r>
      <w:r>
        <w:rPr>
          <w:rFonts w:ascii="Garamond" w:hAnsi="Garamond"/>
          <w:sz w:val="25"/>
          <w:szCs w:val="25"/>
        </w:rPr>
        <w:t xml:space="preserve"> (</w:t>
      </w:r>
      <w:r w:rsidR="007A5924" w:rsidRPr="00F51EC4">
        <w:rPr>
          <w:rFonts w:ascii="Garamond" w:hAnsi="Garamond"/>
          <w:sz w:val="25"/>
          <w:szCs w:val="25"/>
        </w:rPr>
        <w:t>FBA</w:t>
      </w:r>
      <w:r>
        <w:rPr>
          <w:rFonts w:ascii="Garamond" w:hAnsi="Garamond"/>
          <w:sz w:val="25"/>
          <w:szCs w:val="25"/>
        </w:rPr>
        <w:t>)</w:t>
      </w:r>
    </w:p>
    <w:p w:rsidR="007A5924" w:rsidRPr="00F51EC4" w:rsidRDefault="007A5924" w:rsidP="00753DBB">
      <w:pPr>
        <w:pStyle w:val="ListParagraph"/>
        <w:numPr>
          <w:ilvl w:val="0"/>
          <w:numId w:val="30"/>
        </w:numPr>
        <w:spacing w:after="200" w:line="276" w:lineRule="auto"/>
        <w:rPr>
          <w:rFonts w:ascii="Garamond" w:hAnsi="Garamond"/>
          <w:sz w:val="25"/>
          <w:szCs w:val="25"/>
        </w:rPr>
      </w:pPr>
      <w:r w:rsidRPr="00F51EC4">
        <w:rPr>
          <w:rFonts w:ascii="Garamond" w:hAnsi="Garamond"/>
          <w:sz w:val="25"/>
          <w:szCs w:val="25"/>
        </w:rPr>
        <w:t>Student specific behavior modification chart</w:t>
      </w:r>
    </w:p>
    <w:p w:rsidR="007A5924" w:rsidRPr="00F51EC4" w:rsidRDefault="007A5924" w:rsidP="00753DBB">
      <w:pPr>
        <w:pStyle w:val="ListParagraph"/>
        <w:numPr>
          <w:ilvl w:val="0"/>
          <w:numId w:val="30"/>
        </w:numPr>
        <w:spacing w:after="200" w:line="276" w:lineRule="auto"/>
        <w:rPr>
          <w:rFonts w:ascii="Garamond" w:hAnsi="Garamond"/>
          <w:sz w:val="25"/>
          <w:szCs w:val="25"/>
        </w:rPr>
      </w:pPr>
      <w:r w:rsidRPr="00F51EC4">
        <w:rPr>
          <w:rFonts w:ascii="Garamond" w:hAnsi="Garamond"/>
          <w:sz w:val="25"/>
          <w:szCs w:val="25"/>
        </w:rPr>
        <w:t>SST – *See A. Hart for more information</w:t>
      </w:r>
    </w:p>
    <w:p w:rsidR="007A5924" w:rsidRPr="00F51EC4" w:rsidRDefault="007A5924" w:rsidP="00753DBB">
      <w:pPr>
        <w:pStyle w:val="ListParagraph"/>
        <w:numPr>
          <w:ilvl w:val="0"/>
          <w:numId w:val="30"/>
        </w:numPr>
        <w:spacing w:after="200" w:line="276" w:lineRule="auto"/>
        <w:rPr>
          <w:rFonts w:ascii="Garamond" w:hAnsi="Garamond"/>
          <w:sz w:val="25"/>
          <w:szCs w:val="25"/>
        </w:rPr>
      </w:pPr>
      <w:r w:rsidRPr="00F51EC4">
        <w:rPr>
          <w:rFonts w:ascii="Garamond" w:hAnsi="Garamond"/>
          <w:sz w:val="25"/>
          <w:szCs w:val="25"/>
        </w:rPr>
        <w:t>City Year attendance – student focus lists</w:t>
      </w:r>
    </w:p>
    <w:p w:rsidR="007A5924" w:rsidRDefault="007A5924" w:rsidP="00753DBB">
      <w:pPr>
        <w:pStyle w:val="ListParagraph"/>
        <w:numPr>
          <w:ilvl w:val="0"/>
          <w:numId w:val="30"/>
        </w:numPr>
        <w:spacing w:after="200" w:line="276" w:lineRule="auto"/>
        <w:rPr>
          <w:rFonts w:ascii="Garamond" w:hAnsi="Garamond"/>
          <w:sz w:val="25"/>
          <w:szCs w:val="25"/>
        </w:rPr>
      </w:pPr>
      <w:r w:rsidRPr="00F51EC4">
        <w:rPr>
          <w:rFonts w:ascii="Garamond" w:hAnsi="Garamond"/>
          <w:sz w:val="25"/>
          <w:szCs w:val="25"/>
        </w:rPr>
        <w:t>Parent/caregiver meetings</w:t>
      </w:r>
    </w:p>
    <w:p w:rsidR="002C7D68" w:rsidRDefault="002C7D68" w:rsidP="00753DBB">
      <w:pPr>
        <w:pStyle w:val="ListParagraph"/>
        <w:numPr>
          <w:ilvl w:val="0"/>
          <w:numId w:val="30"/>
        </w:numPr>
        <w:spacing w:after="200" w:line="276" w:lineRule="auto"/>
        <w:rPr>
          <w:rFonts w:ascii="Garamond" w:hAnsi="Garamond"/>
          <w:sz w:val="25"/>
          <w:szCs w:val="25"/>
        </w:rPr>
        <w:sectPr w:rsidR="002C7D68" w:rsidSect="00951772">
          <w:footerReference w:type="default" r:id="rId38"/>
          <w:headerReference w:type="first" r:id="rId39"/>
          <w:footerReference w:type="first" r:id="rId40"/>
          <w:pgSz w:w="12240" w:h="15840"/>
          <w:pgMar w:top="720" w:right="720" w:bottom="720" w:left="720" w:header="720" w:footer="720" w:gutter="0"/>
          <w:cols w:space="720"/>
          <w:titlePg/>
          <w:rtlGutter/>
          <w:docGrid w:linePitch="360"/>
        </w:sectPr>
      </w:pPr>
      <w:r w:rsidRPr="00D562E6">
        <w:rPr>
          <w:rFonts w:ascii="Garamond" w:hAnsi="Garamond"/>
          <w:bCs/>
          <w:sz w:val="25"/>
          <w:szCs w:val="25"/>
        </w:rPr>
        <w:t>Individualized Education Program</w:t>
      </w:r>
      <w:r>
        <w:rPr>
          <w:rFonts w:ascii="Garamond" w:hAnsi="Garamond"/>
          <w:sz w:val="25"/>
          <w:szCs w:val="25"/>
        </w:rPr>
        <w:t xml:space="preserve">  (IEP)</w:t>
      </w:r>
    </w:p>
    <w:p w:rsidR="007A5924" w:rsidRPr="00EC05AD" w:rsidRDefault="007A5924" w:rsidP="00F51EC4">
      <w:pPr>
        <w:spacing w:line="276" w:lineRule="auto"/>
        <w:ind w:left="360"/>
        <w:jc w:val="center"/>
        <w:rPr>
          <w:rStyle w:val="Strong"/>
          <w:szCs w:val="46"/>
        </w:rPr>
      </w:pPr>
      <w:r>
        <w:rPr>
          <w:rStyle w:val="Strong"/>
          <w:szCs w:val="46"/>
        </w:rPr>
        <w:lastRenderedPageBreak/>
        <w:t>APPENDIX B</w:t>
      </w:r>
      <w:r w:rsidRPr="00EC05AD">
        <w:rPr>
          <w:rStyle w:val="Strong"/>
          <w:szCs w:val="46"/>
        </w:rPr>
        <w:t>.</w:t>
      </w:r>
    </w:p>
    <w:p w:rsidR="007A5924" w:rsidRDefault="007A5924" w:rsidP="00F51EC4">
      <w:pPr>
        <w:pStyle w:val="Heading1"/>
        <w:spacing w:line="276" w:lineRule="auto"/>
        <w:ind w:left="360"/>
      </w:pPr>
      <w:bookmarkStart w:id="18" w:name="_Toc319960076"/>
      <w:r>
        <w:t>Massachusetts Department of Mental Health Safety Tool</w:t>
      </w:r>
      <w:bookmarkEnd w:id="18"/>
      <w:r w:rsidR="00845AE2">
        <w:rPr>
          <w:rStyle w:val="FootnoteReference"/>
        </w:rPr>
        <w:footnoteReference w:id="29"/>
      </w:r>
    </w:p>
    <w:p w:rsidR="00D21B14" w:rsidRDefault="00D21B14" w:rsidP="00D73705">
      <w:pPr>
        <w:pStyle w:val="ListParagraph"/>
        <w:spacing w:after="200" w:line="276" w:lineRule="auto"/>
        <w:jc w:val="center"/>
        <w:rPr>
          <w:rFonts w:ascii="Verdana" w:hAnsi="Verdana"/>
          <w:b/>
          <w:sz w:val="21"/>
          <w:szCs w:val="21"/>
        </w:rPr>
      </w:pPr>
    </w:p>
    <w:p w:rsidR="00845AE2" w:rsidRDefault="00845AE2" w:rsidP="00845AE2">
      <w:pPr>
        <w:pStyle w:val="ListParagraph"/>
        <w:spacing w:after="200" w:line="276" w:lineRule="auto"/>
        <w:rPr>
          <w:rFonts w:ascii="Verdana" w:hAnsi="Verdana"/>
          <w:b/>
          <w:sz w:val="21"/>
          <w:szCs w:val="21"/>
        </w:rPr>
      </w:pPr>
      <w:r w:rsidRPr="00BA186D">
        <w:rPr>
          <w:rFonts w:ascii="Garamond" w:hAnsi="Garamond"/>
          <w:sz w:val="25"/>
          <w:szCs w:val="25"/>
        </w:rPr>
        <w:t xml:space="preserve">This tool was developed by the Massachusetts Department of Mental Health for children in hospital settings; it was not developed for school settings. However, it provides </w:t>
      </w:r>
      <w:r>
        <w:rPr>
          <w:rFonts w:ascii="Garamond" w:hAnsi="Garamond" w:cs="Calibri"/>
          <w:sz w:val="25"/>
          <w:szCs w:val="25"/>
        </w:rPr>
        <w:t>ways and samples that can help t</w:t>
      </w:r>
      <w:r w:rsidRPr="00BA186D">
        <w:rPr>
          <w:rFonts w:ascii="Garamond" w:hAnsi="Garamond" w:cs="Calibri"/>
          <w:sz w:val="25"/>
          <w:szCs w:val="25"/>
        </w:rPr>
        <w:t xml:space="preserve">eachers to learn how to identify triggers, understand warning signs and find supports to help their students. It is necessary to </w:t>
      </w:r>
      <w:r>
        <w:rPr>
          <w:rFonts w:ascii="Garamond" w:hAnsi="Garamond" w:cs="Calibri"/>
          <w:sz w:val="25"/>
          <w:szCs w:val="25"/>
        </w:rPr>
        <w:t xml:space="preserve">see this tool as a sample only, and it is </w:t>
      </w:r>
      <w:r w:rsidRPr="00507E38">
        <w:rPr>
          <w:rFonts w:ascii="Garamond" w:hAnsi="Garamond" w:cs="Calibri"/>
          <w:sz w:val="25"/>
          <w:szCs w:val="25"/>
        </w:rPr>
        <w:t xml:space="preserve">suggested </w:t>
      </w:r>
      <w:r>
        <w:rPr>
          <w:rFonts w:ascii="Garamond" w:hAnsi="Garamond" w:cs="Calibri"/>
          <w:sz w:val="25"/>
          <w:szCs w:val="25"/>
        </w:rPr>
        <w:t>that schools</w:t>
      </w:r>
      <w:r w:rsidRPr="00507E38">
        <w:rPr>
          <w:rFonts w:ascii="Garamond" w:hAnsi="Garamond" w:cs="Calibri"/>
          <w:sz w:val="25"/>
          <w:szCs w:val="25"/>
        </w:rPr>
        <w:t xml:space="preserve"> contact the developers to consult on possible adaptation</w:t>
      </w:r>
      <w:r>
        <w:rPr>
          <w:rFonts w:ascii="Garamond" w:hAnsi="Garamond" w:cs="Calibri"/>
          <w:sz w:val="25"/>
          <w:szCs w:val="25"/>
        </w:rPr>
        <w:t>s</w:t>
      </w:r>
      <w:r w:rsidRPr="00507E38">
        <w:rPr>
          <w:rFonts w:ascii="Garamond" w:hAnsi="Garamond" w:cs="Calibri"/>
          <w:sz w:val="25"/>
          <w:szCs w:val="25"/>
        </w:rPr>
        <w:t xml:space="preserve"> </w:t>
      </w:r>
      <w:r>
        <w:rPr>
          <w:rFonts w:ascii="Garamond" w:hAnsi="Garamond" w:cs="Calibri"/>
          <w:sz w:val="25"/>
          <w:szCs w:val="25"/>
        </w:rPr>
        <w:t>for the</w:t>
      </w:r>
      <w:r w:rsidRPr="00507E38">
        <w:rPr>
          <w:rFonts w:ascii="Garamond" w:hAnsi="Garamond" w:cs="Calibri"/>
          <w:sz w:val="25"/>
          <w:szCs w:val="25"/>
        </w:rPr>
        <w:t xml:space="preserve"> school sett</w:t>
      </w:r>
      <w:r>
        <w:rPr>
          <w:rFonts w:ascii="Garamond" w:hAnsi="Garamond" w:cs="Calibri"/>
          <w:sz w:val="25"/>
          <w:szCs w:val="25"/>
        </w:rPr>
        <w:t>ing.</w:t>
      </w:r>
    </w:p>
    <w:p w:rsidR="00845AE2" w:rsidRDefault="00845AE2" w:rsidP="00D73705">
      <w:pPr>
        <w:pStyle w:val="ListParagraph"/>
        <w:spacing w:after="200" w:line="276" w:lineRule="auto"/>
        <w:jc w:val="center"/>
        <w:rPr>
          <w:rFonts w:ascii="Verdana" w:hAnsi="Verdana"/>
          <w:b/>
          <w:sz w:val="21"/>
          <w:szCs w:val="21"/>
        </w:rPr>
      </w:pPr>
    </w:p>
    <w:p w:rsidR="007A5924" w:rsidRDefault="007A5924" w:rsidP="00D73705">
      <w:pPr>
        <w:pStyle w:val="ListParagraph"/>
        <w:spacing w:after="200" w:line="276" w:lineRule="auto"/>
        <w:jc w:val="center"/>
        <w:rPr>
          <w:rFonts w:ascii="Verdana" w:hAnsi="Verdana"/>
          <w:b/>
          <w:sz w:val="21"/>
          <w:szCs w:val="21"/>
        </w:rPr>
      </w:pPr>
      <w:r w:rsidRPr="00C4456A">
        <w:rPr>
          <w:rFonts w:ascii="Verdana" w:hAnsi="Verdana"/>
          <w:b/>
          <w:sz w:val="21"/>
          <w:szCs w:val="21"/>
        </w:rPr>
        <w:t xml:space="preserve">Suggestions/Guidelines for </w:t>
      </w:r>
      <w:r w:rsidR="00D21B14">
        <w:rPr>
          <w:rFonts w:ascii="Verdana" w:hAnsi="Verdana"/>
          <w:b/>
          <w:sz w:val="21"/>
          <w:szCs w:val="21"/>
        </w:rPr>
        <w:t>U</w:t>
      </w:r>
      <w:r w:rsidRPr="00C4456A">
        <w:rPr>
          <w:rFonts w:ascii="Verdana" w:hAnsi="Verdana"/>
          <w:b/>
          <w:sz w:val="21"/>
          <w:szCs w:val="21"/>
        </w:rPr>
        <w:t>sing Safety Tools</w:t>
      </w:r>
    </w:p>
    <w:p w:rsidR="007A5924" w:rsidRPr="00C4456A" w:rsidRDefault="007A5924" w:rsidP="00C4456A">
      <w:pPr>
        <w:spacing w:after="200" w:line="276" w:lineRule="auto"/>
        <w:rPr>
          <w:rFonts w:ascii="Verdana" w:hAnsi="Verdana"/>
          <w:b/>
          <w:sz w:val="21"/>
          <w:szCs w:val="21"/>
        </w:rPr>
      </w:pPr>
      <w:r w:rsidRPr="00C4456A">
        <w:rPr>
          <w:rFonts w:ascii="Verdana" w:hAnsi="Verdana"/>
          <w:b/>
          <w:sz w:val="21"/>
          <w:szCs w:val="21"/>
        </w:rPr>
        <w:t>Descriptions:</w:t>
      </w:r>
    </w:p>
    <w:p w:rsidR="007A5924" w:rsidRPr="00D73705" w:rsidRDefault="007A5924" w:rsidP="00753DBB">
      <w:pPr>
        <w:pStyle w:val="ListParagraph"/>
        <w:numPr>
          <w:ilvl w:val="0"/>
          <w:numId w:val="31"/>
        </w:numPr>
        <w:spacing w:after="200" w:line="276" w:lineRule="auto"/>
        <w:rPr>
          <w:rFonts w:ascii="Garamond" w:hAnsi="Garamond"/>
          <w:b/>
          <w:sz w:val="25"/>
          <w:szCs w:val="25"/>
        </w:rPr>
      </w:pPr>
      <w:r w:rsidRPr="00D73705">
        <w:rPr>
          <w:rFonts w:ascii="Garamond" w:hAnsi="Garamond"/>
          <w:b/>
          <w:sz w:val="25"/>
          <w:szCs w:val="25"/>
        </w:rPr>
        <w:t xml:space="preserve">Triggers tool: </w:t>
      </w:r>
      <w:r w:rsidRPr="00D73705">
        <w:rPr>
          <w:rFonts w:ascii="Garamond" w:hAnsi="Garamond"/>
          <w:sz w:val="25"/>
          <w:szCs w:val="25"/>
        </w:rPr>
        <w:t>A one page document of pictures and words to help the child recognize triggers or situations that create fear, sadness, anger, etc. The triggers tool is divided into sensory categories to help staff and children identify circumstances that create upset more easily.</w:t>
      </w:r>
    </w:p>
    <w:p w:rsidR="007A5924" w:rsidRPr="00D73705" w:rsidRDefault="007A5924" w:rsidP="00753DBB">
      <w:pPr>
        <w:pStyle w:val="ListParagraph"/>
        <w:numPr>
          <w:ilvl w:val="0"/>
          <w:numId w:val="31"/>
        </w:numPr>
        <w:spacing w:after="200" w:line="276" w:lineRule="auto"/>
        <w:rPr>
          <w:rFonts w:ascii="Garamond" w:hAnsi="Garamond"/>
          <w:b/>
          <w:sz w:val="25"/>
          <w:szCs w:val="25"/>
        </w:rPr>
      </w:pPr>
      <w:r w:rsidRPr="00D73705">
        <w:rPr>
          <w:rFonts w:ascii="Garamond" w:hAnsi="Garamond"/>
          <w:b/>
          <w:sz w:val="25"/>
          <w:szCs w:val="25"/>
        </w:rPr>
        <w:t xml:space="preserve">Warning sign tool: </w:t>
      </w:r>
      <w:r w:rsidRPr="00D73705">
        <w:rPr>
          <w:rFonts w:ascii="Garamond" w:hAnsi="Garamond"/>
          <w:sz w:val="25"/>
          <w:szCs w:val="25"/>
        </w:rPr>
        <w:t xml:space="preserve">A one page document of pictures and words to help the child make the “cause and effect” connection between triggers, their reaction to triggers and how the situation physically </w:t>
      </w:r>
      <w:r w:rsidR="0029016D" w:rsidRPr="00D73705">
        <w:rPr>
          <w:rFonts w:ascii="Garamond" w:hAnsi="Garamond"/>
          <w:sz w:val="25"/>
          <w:szCs w:val="25"/>
        </w:rPr>
        <w:t>affects</w:t>
      </w:r>
      <w:r w:rsidRPr="00D73705">
        <w:rPr>
          <w:rFonts w:ascii="Garamond" w:hAnsi="Garamond"/>
          <w:sz w:val="25"/>
          <w:szCs w:val="25"/>
        </w:rPr>
        <w:t xml:space="preserve"> their body.</w:t>
      </w:r>
    </w:p>
    <w:p w:rsidR="007A5924" w:rsidRPr="00D73705" w:rsidRDefault="007A5924" w:rsidP="00753DBB">
      <w:pPr>
        <w:pStyle w:val="ListParagraph"/>
        <w:numPr>
          <w:ilvl w:val="0"/>
          <w:numId w:val="31"/>
        </w:numPr>
        <w:spacing w:after="200" w:line="276" w:lineRule="auto"/>
        <w:rPr>
          <w:rFonts w:ascii="Garamond" w:hAnsi="Garamond"/>
          <w:b/>
          <w:sz w:val="25"/>
          <w:szCs w:val="25"/>
        </w:rPr>
      </w:pPr>
      <w:r w:rsidRPr="00D73705">
        <w:rPr>
          <w:rFonts w:ascii="Garamond" w:hAnsi="Garamond"/>
          <w:b/>
          <w:sz w:val="25"/>
          <w:szCs w:val="25"/>
        </w:rPr>
        <w:t xml:space="preserve">Safety Tool: </w:t>
      </w:r>
      <w:r w:rsidRPr="00D73705">
        <w:rPr>
          <w:rFonts w:ascii="Garamond" w:hAnsi="Garamond"/>
          <w:sz w:val="25"/>
          <w:szCs w:val="25"/>
        </w:rPr>
        <w:t>A two page document of pictures and words to help the child identify sensory-based calming (coping) tools. Blank spaces are included to add personalized tools not included on the list.</w:t>
      </w:r>
    </w:p>
    <w:p w:rsidR="007A5924" w:rsidRDefault="007A5924" w:rsidP="00D73705">
      <w:pPr>
        <w:pStyle w:val="ListParagraph"/>
        <w:spacing w:after="200" w:line="276" w:lineRule="auto"/>
        <w:rPr>
          <w:rFonts w:ascii="Garamond" w:hAnsi="Garamond"/>
          <w:b/>
          <w:sz w:val="25"/>
          <w:szCs w:val="25"/>
        </w:rPr>
      </w:pPr>
    </w:p>
    <w:p w:rsidR="007A5924" w:rsidRPr="00C4456A" w:rsidRDefault="007A5924" w:rsidP="00D73705">
      <w:pPr>
        <w:pStyle w:val="ListParagraph"/>
        <w:spacing w:after="200" w:line="276" w:lineRule="auto"/>
        <w:rPr>
          <w:rFonts w:ascii="Verdana" w:hAnsi="Verdana"/>
          <w:b/>
          <w:sz w:val="21"/>
          <w:szCs w:val="21"/>
        </w:rPr>
      </w:pPr>
      <w:r w:rsidRPr="00C4456A">
        <w:rPr>
          <w:rFonts w:ascii="Verdana" w:hAnsi="Verdana"/>
          <w:b/>
          <w:sz w:val="21"/>
          <w:szCs w:val="21"/>
        </w:rPr>
        <w:t>Initial Safety Tool Use:</w:t>
      </w:r>
    </w:p>
    <w:p w:rsidR="00D21B14" w:rsidRDefault="007A5924" w:rsidP="00D21B14">
      <w:pPr>
        <w:pStyle w:val="ListParagraph"/>
        <w:numPr>
          <w:ilvl w:val="0"/>
          <w:numId w:val="32"/>
        </w:numPr>
        <w:spacing w:after="200" w:line="276" w:lineRule="auto"/>
        <w:rPr>
          <w:rFonts w:ascii="Garamond" w:hAnsi="Garamond"/>
          <w:sz w:val="25"/>
          <w:szCs w:val="25"/>
        </w:rPr>
      </w:pPr>
      <w:r w:rsidRPr="00D73705">
        <w:rPr>
          <w:rFonts w:ascii="Garamond" w:hAnsi="Garamond"/>
          <w:sz w:val="25"/>
          <w:szCs w:val="25"/>
        </w:rPr>
        <w:t xml:space="preserve">Tools should be filled out within the first 24-48 hours </w:t>
      </w:r>
      <w:r w:rsidR="002F67A8" w:rsidRPr="00D21B14">
        <w:rPr>
          <w:rFonts w:ascii="Garamond" w:hAnsi="Garamond"/>
          <w:sz w:val="25"/>
          <w:szCs w:val="25"/>
        </w:rPr>
        <w:t>of admission</w:t>
      </w:r>
      <w:r w:rsidR="00D21B14">
        <w:rPr>
          <w:rFonts w:ascii="Garamond" w:hAnsi="Garamond"/>
          <w:sz w:val="25"/>
          <w:szCs w:val="25"/>
        </w:rPr>
        <w:t>.</w:t>
      </w:r>
    </w:p>
    <w:p w:rsidR="00D21B14" w:rsidRPr="00D21B14" w:rsidRDefault="007A5924" w:rsidP="00D21B14">
      <w:pPr>
        <w:pStyle w:val="ListParagraph"/>
        <w:numPr>
          <w:ilvl w:val="0"/>
          <w:numId w:val="32"/>
        </w:numPr>
        <w:spacing w:after="200" w:line="276" w:lineRule="auto"/>
        <w:rPr>
          <w:rFonts w:ascii="Garamond" w:hAnsi="Garamond"/>
          <w:sz w:val="25"/>
          <w:szCs w:val="25"/>
        </w:rPr>
      </w:pPr>
      <w:r w:rsidRPr="00D21B14">
        <w:rPr>
          <w:rFonts w:ascii="Garamond" w:hAnsi="Garamond"/>
          <w:sz w:val="25"/>
          <w:szCs w:val="25"/>
        </w:rPr>
        <w:t>Information for the tools should be obtained from the child and their family/people who know the child best; though not necessarily at the same time.</w:t>
      </w:r>
    </w:p>
    <w:p w:rsidR="006B116A" w:rsidRPr="00D21B14" w:rsidRDefault="007A5924" w:rsidP="00D21B14">
      <w:pPr>
        <w:pStyle w:val="ListParagraph"/>
        <w:numPr>
          <w:ilvl w:val="0"/>
          <w:numId w:val="32"/>
        </w:numPr>
        <w:spacing w:after="200" w:line="276" w:lineRule="auto"/>
        <w:rPr>
          <w:rFonts w:ascii="Garamond" w:hAnsi="Garamond"/>
          <w:sz w:val="25"/>
          <w:szCs w:val="25"/>
        </w:rPr>
      </w:pPr>
      <w:r w:rsidRPr="00D21B14">
        <w:rPr>
          <w:rFonts w:ascii="Garamond" w:hAnsi="Garamond"/>
          <w:sz w:val="25"/>
          <w:szCs w:val="25"/>
        </w:rPr>
        <w:t>Safety Tools can be completed in more than one session.</w:t>
      </w:r>
      <w:r w:rsidR="00D21B14">
        <w:rPr>
          <w:rFonts w:ascii="Garamond" w:hAnsi="Garamond"/>
          <w:sz w:val="25"/>
          <w:szCs w:val="25"/>
        </w:rPr>
        <w:t xml:space="preserve"> Collaborative process: youth-</w:t>
      </w:r>
      <w:r w:rsidR="00C44DC2" w:rsidRPr="00D21B14">
        <w:rPr>
          <w:rFonts w:ascii="Garamond" w:hAnsi="Garamond"/>
          <w:sz w:val="25"/>
          <w:szCs w:val="25"/>
        </w:rPr>
        <w:t>centered</w:t>
      </w:r>
      <w:r w:rsidR="00D21B14" w:rsidRPr="00D21B14">
        <w:rPr>
          <w:rFonts w:ascii="Garamond" w:hAnsi="Garamond"/>
          <w:sz w:val="25"/>
          <w:szCs w:val="25"/>
        </w:rPr>
        <w:t>, constructed</w:t>
      </w:r>
      <w:r w:rsidRPr="00D21B14">
        <w:rPr>
          <w:rFonts w:ascii="Garamond" w:hAnsi="Garamond"/>
          <w:sz w:val="25"/>
          <w:szCs w:val="25"/>
        </w:rPr>
        <w:t xml:space="preserve"> w</w:t>
      </w:r>
      <w:r w:rsidR="00C44DC2" w:rsidRPr="00D21B14">
        <w:rPr>
          <w:rFonts w:ascii="Garamond" w:hAnsi="Garamond"/>
          <w:sz w:val="25"/>
          <w:szCs w:val="25"/>
        </w:rPr>
        <w:t>ith the</w:t>
      </w:r>
      <w:r w:rsidRPr="00D21B14">
        <w:rPr>
          <w:rFonts w:ascii="Garamond" w:hAnsi="Garamond"/>
          <w:sz w:val="25"/>
          <w:szCs w:val="25"/>
        </w:rPr>
        <w:t xml:space="preserve"> family </w:t>
      </w:r>
      <w:r w:rsidR="00C44DC2" w:rsidRPr="00D21B14">
        <w:rPr>
          <w:rFonts w:ascii="Garamond" w:hAnsi="Garamond"/>
          <w:sz w:val="25"/>
          <w:szCs w:val="25"/>
        </w:rPr>
        <w:t xml:space="preserve">and </w:t>
      </w:r>
      <w:r w:rsidR="0029016D" w:rsidRPr="00D21B14">
        <w:rPr>
          <w:rFonts w:ascii="Garamond" w:hAnsi="Garamond"/>
          <w:sz w:val="25"/>
          <w:szCs w:val="25"/>
        </w:rPr>
        <w:t>the teacher</w:t>
      </w:r>
      <w:r w:rsidR="00D21B14">
        <w:rPr>
          <w:rFonts w:ascii="Garamond" w:hAnsi="Garamond"/>
          <w:sz w:val="25"/>
          <w:szCs w:val="25"/>
        </w:rPr>
        <w:t>.</w:t>
      </w:r>
    </w:p>
    <w:p w:rsidR="007A5924" w:rsidRPr="00C44DC2" w:rsidRDefault="007A5924" w:rsidP="00D73705">
      <w:pPr>
        <w:pStyle w:val="ListParagraph"/>
        <w:spacing w:after="200" w:line="276" w:lineRule="auto"/>
        <w:rPr>
          <w:rFonts w:ascii="Garamond" w:hAnsi="Garamond"/>
          <w:b/>
          <w:sz w:val="25"/>
          <w:szCs w:val="25"/>
        </w:rPr>
      </w:pPr>
    </w:p>
    <w:p w:rsidR="007A5924" w:rsidRPr="00D21B14" w:rsidRDefault="002F67A8" w:rsidP="00D73705">
      <w:pPr>
        <w:pStyle w:val="ListParagraph"/>
        <w:spacing w:after="200" w:line="276" w:lineRule="auto"/>
        <w:rPr>
          <w:rFonts w:ascii="Verdana" w:hAnsi="Verdana"/>
          <w:b/>
          <w:sz w:val="21"/>
          <w:szCs w:val="21"/>
        </w:rPr>
      </w:pPr>
      <w:r w:rsidRPr="00D21B14">
        <w:rPr>
          <w:rFonts w:ascii="Verdana" w:hAnsi="Verdana"/>
          <w:b/>
          <w:sz w:val="21"/>
          <w:szCs w:val="21"/>
        </w:rPr>
        <w:t>Important History:</w:t>
      </w:r>
    </w:p>
    <w:p w:rsidR="007A5924" w:rsidRPr="00D73705" w:rsidRDefault="002F67A8" w:rsidP="00753DBB">
      <w:pPr>
        <w:pStyle w:val="ListParagraph"/>
        <w:numPr>
          <w:ilvl w:val="0"/>
          <w:numId w:val="33"/>
        </w:numPr>
        <w:spacing w:after="200" w:line="276" w:lineRule="auto"/>
        <w:rPr>
          <w:rFonts w:ascii="Garamond" w:hAnsi="Garamond"/>
          <w:sz w:val="25"/>
          <w:szCs w:val="25"/>
        </w:rPr>
      </w:pPr>
      <w:r>
        <w:rPr>
          <w:rFonts w:ascii="Garamond" w:hAnsi="Garamond"/>
          <w:sz w:val="25"/>
          <w:szCs w:val="25"/>
        </w:rPr>
        <w:lastRenderedPageBreak/>
        <w:t xml:space="preserve">Understand the child’s trauma history to be sure Safety Tool interventions </w:t>
      </w:r>
      <w:r w:rsidR="007A5924" w:rsidRPr="00D73705">
        <w:rPr>
          <w:rFonts w:ascii="Garamond" w:hAnsi="Garamond"/>
          <w:sz w:val="25"/>
          <w:szCs w:val="25"/>
        </w:rPr>
        <w:t>are not re-traumatizing</w:t>
      </w:r>
      <w:r w:rsidR="004259AC">
        <w:rPr>
          <w:rFonts w:ascii="Garamond" w:hAnsi="Garamond"/>
          <w:sz w:val="25"/>
          <w:szCs w:val="25"/>
        </w:rPr>
        <w:t xml:space="preserve">: </w:t>
      </w:r>
      <w:r w:rsidR="00D21B14">
        <w:rPr>
          <w:rFonts w:ascii="Garamond" w:hAnsi="Garamond"/>
          <w:sz w:val="25"/>
          <w:szCs w:val="25"/>
        </w:rPr>
        <w:t xml:space="preserve">it is necessary for teacher to work with mental health clinician. </w:t>
      </w:r>
      <w:r w:rsidR="007A5924" w:rsidRPr="00D73705">
        <w:rPr>
          <w:rFonts w:ascii="Garamond" w:hAnsi="Garamond"/>
          <w:sz w:val="25"/>
          <w:szCs w:val="25"/>
        </w:rPr>
        <w:t>For example, has the child been locked in bedrooms or closets; has he/she been abused by specific objects that may invoke re-traumatization.</w:t>
      </w:r>
    </w:p>
    <w:p w:rsidR="007A5924" w:rsidRPr="00D73705" w:rsidRDefault="007A5924" w:rsidP="00753DBB">
      <w:pPr>
        <w:pStyle w:val="ListParagraph"/>
        <w:numPr>
          <w:ilvl w:val="0"/>
          <w:numId w:val="33"/>
        </w:numPr>
        <w:spacing w:after="200" w:line="276" w:lineRule="auto"/>
        <w:rPr>
          <w:rFonts w:ascii="Garamond" w:hAnsi="Garamond"/>
          <w:sz w:val="25"/>
          <w:szCs w:val="25"/>
        </w:rPr>
      </w:pPr>
      <w:r w:rsidRPr="00D73705">
        <w:rPr>
          <w:rFonts w:ascii="Garamond" w:hAnsi="Garamond"/>
          <w:sz w:val="25"/>
          <w:szCs w:val="25"/>
        </w:rPr>
        <w:t>Have the child identify the least traumatizing style of containment based on their history. (Face-down, face-up, empty space, cushioned space, etc.)</w:t>
      </w:r>
    </w:p>
    <w:p w:rsidR="007A5924" w:rsidRPr="00D73705" w:rsidRDefault="007A5924" w:rsidP="00753DBB">
      <w:pPr>
        <w:pStyle w:val="ListParagraph"/>
        <w:numPr>
          <w:ilvl w:val="0"/>
          <w:numId w:val="33"/>
        </w:numPr>
        <w:spacing w:after="200" w:line="276" w:lineRule="auto"/>
        <w:rPr>
          <w:rFonts w:ascii="Garamond" w:hAnsi="Garamond"/>
          <w:sz w:val="25"/>
          <w:szCs w:val="25"/>
        </w:rPr>
      </w:pPr>
      <w:r w:rsidRPr="00D73705">
        <w:rPr>
          <w:rFonts w:ascii="Garamond" w:hAnsi="Garamond"/>
          <w:sz w:val="25"/>
          <w:szCs w:val="25"/>
        </w:rPr>
        <w:t>Does the child have a history of asthma, a recent fracture or pre-existing medical condition that may be further impacted by the use of restraint or seclusion?</w:t>
      </w:r>
    </w:p>
    <w:p w:rsidR="007A5924" w:rsidRDefault="007A5924" w:rsidP="00D73705">
      <w:pPr>
        <w:pStyle w:val="ListParagraph"/>
        <w:spacing w:after="200" w:line="276" w:lineRule="auto"/>
        <w:rPr>
          <w:rFonts w:ascii="Garamond" w:hAnsi="Garamond"/>
          <w:b/>
          <w:sz w:val="25"/>
          <w:szCs w:val="25"/>
        </w:rPr>
      </w:pPr>
    </w:p>
    <w:p w:rsidR="007A5924" w:rsidRPr="00C4456A" w:rsidRDefault="007A5924" w:rsidP="005F77EE">
      <w:pPr>
        <w:pStyle w:val="ListParagraph"/>
        <w:keepNext/>
        <w:spacing w:after="200" w:line="276" w:lineRule="auto"/>
        <w:rPr>
          <w:rFonts w:ascii="Verdana" w:hAnsi="Verdana"/>
          <w:b/>
          <w:sz w:val="21"/>
          <w:szCs w:val="21"/>
        </w:rPr>
      </w:pPr>
      <w:r w:rsidRPr="00C4456A">
        <w:rPr>
          <w:rFonts w:ascii="Verdana" w:hAnsi="Verdana"/>
          <w:b/>
          <w:sz w:val="21"/>
          <w:szCs w:val="21"/>
        </w:rPr>
        <w:t>Staff Training:</w:t>
      </w:r>
    </w:p>
    <w:p w:rsidR="007A5924" w:rsidRPr="00D73705" w:rsidRDefault="007A5924" w:rsidP="00753DBB">
      <w:pPr>
        <w:pStyle w:val="ListParagraph"/>
        <w:keepNext/>
        <w:numPr>
          <w:ilvl w:val="0"/>
          <w:numId w:val="34"/>
        </w:numPr>
        <w:spacing w:after="200" w:line="276" w:lineRule="auto"/>
        <w:rPr>
          <w:rFonts w:ascii="Garamond" w:hAnsi="Garamond"/>
          <w:sz w:val="25"/>
          <w:szCs w:val="25"/>
        </w:rPr>
      </w:pPr>
      <w:r w:rsidRPr="00D73705">
        <w:rPr>
          <w:rFonts w:ascii="Garamond" w:hAnsi="Garamond"/>
          <w:sz w:val="25"/>
          <w:szCs w:val="25"/>
        </w:rPr>
        <w:t>Protocols should be in place to train staff on the implementation, integration and communication of the information obtained from the Safety Tools.</w:t>
      </w:r>
    </w:p>
    <w:p w:rsidR="007A5924" w:rsidRPr="00D73705" w:rsidRDefault="007A5924" w:rsidP="00753DBB">
      <w:pPr>
        <w:pStyle w:val="ListParagraph"/>
        <w:keepNext/>
        <w:numPr>
          <w:ilvl w:val="0"/>
          <w:numId w:val="34"/>
        </w:numPr>
        <w:spacing w:after="200" w:line="276" w:lineRule="auto"/>
        <w:rPr>
          <w:rFonts w:ascii="Garamond" w:hAnsi="Garamond"/>
          <w:sz w:val="25"/>
          <w:szCs w:val="25"/>
        </w:rPr>
      </w:pPr>
      <w:r w:rsidRPr="00D73705">
        <w:rPr>
          <w:rFonts w:ascii="Garamond" w:hAnsi="Garamond"/>
          <w:sz w:val="25"/>
          <w:szCs w:val="25"/>
        </w:rPr>
        <w:t>Consistency of terminology must be used for safety/calming tools, treatment plans, coping strategies, etc. so that staff, family and consumers have a similar understanding of what different tools and strategies are and how they are being utilized.</w:t>
      </w:r>
    </w:p>
    <w:p w:rsidR="007A5924" w:rsidRDefault="007A5924" w:rsidP="00D73705">
      <w:pPr>
        <w:pStyle w:val="ListParagraph"/>
        <w:spacing w:after="200" w:line="276" w:lineRule="auto"/>
        <w:rPr>
          <w:rFonts w:ascii="Garamond" w:hAnsi="Garamond"/>
          <w:b/>
          <w:sz w:val="25"/>
          <w:szCs w:val="25"/>
        </w:rPr>
      </w:pPr>
    </w:p>
    <w:p w:rsidR="007A5924" w:rsidRPr="00C4456A" w:rsidRDefault="007A5924" w:rsidP="00D73705">
      <w:pPr>
        <w:pStyle w:val="ListParagraph"/>
        <w:spacing w:after="200" w:line="276" w:lineRule="auto"/>
        <w:rPr>
          <w:rFonts w:ascii="Verdana" w:hAnsi="Verdana"/>
          <w:b/>
          <w:sz w:val="21"/>
          <w:szCs w:val="21"/>
        </w:rPr>
      </w:pPr>
      <w:r w:rsidRPr="00C4456A">
        <w:rPr>
          <w:rFonts w:ascii="Verdana" w:hAnsi="Verdana"/>
          <w:b/>
          <w:sz w:val="21"/>
          <w:szCs w:val="21"/>
        </w:rPr>
        <w:t>Integration on the unit:</w:t>
      </w:r>
    </w:p>
    <w:p w:rsidR="007A5924" w:rsidRPr="00D73705" w:rsidRDefault="007A5924" w:rsidP="00753DBB">
      <w:pPr>
        <w:pStyle w:val="ListParagraph"/>
        <w:numPr>
          <w:ilvl w:val="0"/>
          <w:numId w:val="35"/>
        </w:numPr>
        <w:spacing w:after="200" w:line="276" w:lineRule="auto"/>
        <w:rPr>
          <w:rFonts w:ascii="Garamond" w:hAnsi="Garamond"/>
          <w:sz w:val="25"/>
          <w:szCs w:val="25"/>
        </w:rPr>
      </w:pPr>
      <w:r w:rsidRPr="00D73705">
        <w:rPr>
          <w:rFonts w:ascii="Garamond" w:hAnsi="Garamond"/>
          <w:sz w:val="25"/>
          <w:szCs w:val="25"/>
        </w:rPr>
        <w:t>Provide copies of the Safety Tools to each child</w:t>
      </w:r>
    </w:p>
    <w:p w:rsidR="007A5924" w:rsidRPr="00D73705" w:rsidRDefault="007A5924" w:rsidP="00753DBB">
      <w:pPr>
        <w:pStyle w:val="ListParagraph"/>
        <w:numPr>
          <w:ilvl w:val="1"/>
          <w:numId w:val="35"/>
        </w:numPr>
        <w:spacing w:after="200" w:line="276" w:lineRule="auto"/>
        <w:rPr>
          <w:rFonts w:ascii="Garamond" w:hAnsi="Garamond"/>
          <w:sz w:val="25"/>
          <w:szCs w:val="25"/>
        </w:rPr>
      </w:pPr>
      <w:r w:rsidRPr="00D73705">
        <w:rPr>
          <w:rFonts w:ascii="Garamond" w:hAnsi="Garamond"/>
          <w:sz w:val="25"/>
          <w:szCs w:val="25"/>
        </w:rPr>
        <w:t>Hang copies on the child’s room door (with consent of the family and child)</w:t>
      </w:r>
    </w:p>
    <w:p w:rsidR="007A5924" w:rsidRPr="00D73705" w:rsidRDefault="007A5924" w:rsidP="00753DBB">
      <w:pPr>
        <w:pStyle w:val="ListParagraph"/>
        <w:numPr>
          <w:ilvl w:val="1"/>
          <w:numId w:val="35"/>
        </w:numPr>
        <w:spacing w:after="200" w:line="276" w:lineRule="auto"/>
        <w:rPr>
          <w:rFonts w:ascii="Garamond" w:hAnsi="Garamond"/>
          <w:sz w:val="25"/>
          <w:szCs w:val="25"/>
        </w:rPr>
      </w:pPr>
      <w:r w:rsidRPr="00D73705">
        <w:rPr>
          <w:rFonts w:ascii="Garamond" w:hAnsi="Garamond"/>
          <w:sz w:val="25"/>
          <w:szCs w:val="25"/>
        </w:rPr>
        <w:t>Post calming strategies on bulletin boards and highlight skills that are utilized during the day</w:t>
      </w:r>
    </w:p>
    <w:p w:rsidR="007A5924" w:rsidRPr="00D73705" w:rsidRDefault="007A5924" w:rsidP="00753DBB">
      <w:pPr>
        <w:pStyle w:val="ListParagraph"/>
        <w:numPr>
          <w:ilvl w:val="1"/>
          <w:numId w:val="35"/>
        </w:numPr>
        <w:spacing w:after="200" w:line="276" w:lineRule="auto"/>
        <w:rPr>
          <w:rFonts w:ascii="Garamond" w:hAnsi="Garamond"/>
          <w:sz w:val="25"/>
          <w:szCs w:val="25"/>
        </w:rPr>
      </w:pPr>
      <w:r w:rsidRPr="00D73705">
        <w:rPr>
          <w:rFonts w:ascii="Garamond" w:hAnsi="Garamond"/>
          <w:sz w:val="25"/>
          <w:szCs w:val="25"/>
        </w:rPr>
        <w:t>Create laminated pocket size Safety Tool cards for children to carry with them</w:t>
      </w:r>
    </w:p>
    <w:p w:rsidR="007A5924" w:rsidRPr="00D73705" w:rsidRDefault="007A5924" w:rsidP="00753DBB">
      <w:pPr>
        <w:pStyle w:val="ListParagraph"/>
        <w:numPr>
          <w:ilvl w:val="1"/>
          <w:numId w:val="35"/>
        </w:numPr>
        <w:spacing w:after="200" w:line="276" w:lineRule="auto"/>
        <w:rPr>
          <w:rFonts w:ascii="Garamond" w:hAnsi="Garamond"/>
          <w:sz w:val="25"/>
          <w:szCs w:val="25"/>
        </w:rPr>
      </w:pPr>
      <w:r w:rsidRPr="00D73705">
        <w:rPr>
          <w:rFonts w:ascii="Garamond" w:hAnsi="Garamond"/>
          <w:sz w:val="25"/>
          <w:szCs w:val="25"/>
        </w:rPr>
        <w:t>Incorporate personalized Safety Tools on the back of the child’s daily schedule</w:t>
      </w:r>
    </w:p>
    <w:p w:rsidR="007A5924" w:rsidRDefault="007A5924" w:rsidP="00D73705">
      <w:pPr>
        <w:pStyle w:val="ListParagraph"/>
        <w:spacing w:after="200" w:line="276" w:lineRule="auto"/>
        <w:rPr>
          <w:rFonts w:ascii="Garamond" w:hAnsi="Garamond"/>
          <w:b/>
          <w:sz w:val="25"/>
          <w:szCs w:val="25"/>
        </w:rPr>
      </w:pPr>
    </w:p>
    <w:p w:rsidR="007A5924" w:rsidRPr="00D73705" w:rsidRDefault="007A5924" w:rsidP="00753DBB">
      <w:pPr>
        <w:pStyle w:val="ListParagraph"/>
        <w:numPr>
          <w:ilvl w:val="0"/>
          <w:numId w:val="35"/>
        </w:numPr>
        <w:spacing w:after="200" w:line="276" w:lineRule="auto"/>
        <w:rPr>
          <w:rFonts w:ascii="Garamond" w:hAnsi="Garamond"/>
          <w:sz w:val="25"/>
          <w:szCs w:val="25"/>
        </w:rPr>
      </w:pPr>
      <w:r w:rsidRPr="00D73705">
        <w:rPr>
          <w:rFonts w:ascii="Garamond" w:hAnsi="Garamond"/>
          <w:sz w:val="25"/>
          <w:szCs w:val="25"/>
        </w:rPr>
        <w:t>Revise and update Safety Tools on a frequent basis</w:t>
      </w:r>
    </w:p>
    <w:p w:rsidR="007A5924" w:rsidRPr="00D73705" w:rsidRDefault="007A5924" w:rsidP="00753DBB">
      <w:pPr>
        <w:pStyle w:val="ListParagraph"/>
        <w:numPr>
          <w:ilvl w:val="1"/>
          <w:numId w:val="35"/>
        </w:numPr>
        <w:spacing w:after="200" w:line="276" w:lineRule="auto"/>
        <w:rPr>
          <w:rFonts w:ascii="Garamond" w:hAnsi="Garamond"/>
          <w:sz w:val="25"/>
          <w:szCs w:val="25"/>
        </w:rPr>
      </w:pPr>
      <w:r w:rsidRPr="00D73705">
        <w:rPr>
          <w:rFonts w:ascii="Garamond" w:hAnsi="Garamond"/>
          <w:sz w:val="25"/>
          <w:szCs w:val="25"/>
        </w:rPr>
        <w:t>At the end of the day, have children identify to their “check in person” a</w:t>
      </w:r>
      <w:r>
        <w:rPr>
          <w:rFonts w:ascii="Garamond" w:hAnsi="Garamond"/>
          <w:sz w:val="25"/>
          <w:szCs w:val="25"/>
        </w:rPr>
        <w:t xml:space="preserve"> </w:t>
      </w:r>
      <w:r w:rsidRPr="00D73705">
        <w:rPr>
          <w:rFonts w:ascii="Garamond" w:hAnsi="Garamond"/>
          <w:sz w:val="25"/>
          <w:szCs w:val="25"/>
        </w:rPr>
        <w:t>Safety Tool strategy that they tried that either worked or did not work</w:t>
      </w:r>
    </w:p>
    <w:p w:rsidR="007A5924" w:rsidRPr="00D73705" w:rsidRDefault="007A5924" w:rsidP="00753DBB">
      <w:pPr>
        <w:pStyle w:val="ListParagraph"/>
        <w:numPr>
          <w:ilvl w:val="1"/>
          <w:numId w:val="35"/>
        </w:numPr>
        <w:spacing w:after="200" w:line="276" w:lineRule="auto"/>
        <w:rPr>
          <w:rFonts w:ascii="Garamond" w:hAnsi="Garamond"/>
          <w:sz w:val="25"/>
          <w:szCs w:val="25"/>
        </w:rPr>
      </w:pPr>
      <w:r w:rsidRPr="00D73705">
        <w:rPr>
          <w:rFonts w:ascii="Garamond" w:hAnsi="Garamond"/>
          <w:sz w:val="25"/>
          <w:szCs w:val="25"/>
        </w:rPr>
        <w:t>Provide time for the Safety Tool information to be reviewed from shift to shift</w:t>
      </w:r>
    </w:p>
    <w:p w:rsidR="007A5924" w:rsidRPr="00D73705" w:rsidRDefault="007A5924" w:rsidP="00753DBB">
      <w:pPr>
        <w:pStyle w:val="ListParagraph"/>
        <w:numPr>
          <w:ilvl w:val="1"/>
          <w:numId w:val="35"/>
        </w:numPr>
        <w:spacing w:after="200" w:line="276" w:lineRule="auto"/>
        <w:rPr>
          <w:rFonts w:ascii="Garamond" w:hAnsi="Garamond"/>
          <w:sz w:val="25"/>
          <w:szCs w:val="25"/>
        </w:rPr>
      </w:pPr>
      <w:r w:rsidRPr="00D73705">
        <w:rPr>
          <w:rFonts w:ascii="Garamond" w:hAnsi="Garamond"/>
          <w:sz w:val="25"/>
          <w:szCs w:val="25"/>
        </w:rPr>
        <w:t xml:space="preserve">During </w:t>
      </w:r>
      <w:r w:rsidR="002F67A8" w:rsidRPr="00D21B14">
        <w:rPr>
          <w:rFonts w:ascii="Garamond" w:hAnsi="Garamond"/>
          <w:sz w:val="25"/>
          <w:szCs w:val="25"/>
        </w:rPr>
        <w:t>individual treatment sessions</w:t>
      </w:r>
      <w:r w:rsidR="00D21B14">
        <w:rPr>
          <w:rFonts w:ascii="Garamond" w:hAnsi="Garamond"/>
          <w:sz w:val="25"/>
          <w:szCs w:val="25"/>
        </w:rPr>
        <w:t xml:space="preserve"> and in collaboration with mental health clinician</w:t>
      </w:r>
      <w:r w:rsidRPr="00D73705">
        <w:rPr>
          <w:rFonts w:ascii="Garamond" w:hAnsi="Garamond"/>
          <w:sz w:val="25"/>
          <w:szCs w:val="25"/>
        </w:rPr>
        <w:t xml:space="preserve">, assist children with the integration of triggers, warning signs </w:t>
      </w:r>
      <w:r w:rsidR="00D21B14">
        <w:rPr>
          <w:rFonts w:ascii="Garamond" w:hAnsi="Garamond"/>
          <w:sz w:val="25"/>
          <w:szCs w:val="25"/>
        </w:rPr>
        <w:t>and sensory-based coping skills.</w:t>
      </w:r>
    </w:p>
    <w:p w:rsidR="007A5924" w:rsidRPr="00D73705" w:rsidRDefault="007A5924" w:rsidP="00D73705">
      <w:pPr>
        <w:pStyle w:val="ListParagraph"/>
        <w:spacing w:after="200" w:line="276" w:lineRule="auto"/>
        <w:rPr>
          <w:rFonts w:ascii="Garamond" w:hAnsi="Garamond"/>
          <w:b/>
          <w:sz w:val="25"/>
          <w:szCs w:val="25"/>
        </w:rPr>
      </w:pPr>
    </w:p>
    <w:p w:rsidR="007A5924" w:rsidRPr="00D73705" w:rsidRDefault="007A5924" w:rsidP="00753DBB">
      <w:pPr>
        <w:pStyle w:val="ListParagraph"/>
        <w:numPr>
          <w:ilvl w:val="0"/>
          <w:numId w:val="36"/>
        </w:numPr>
        <w:spacing w:after="200" w:line="276" w:lineRule="auto"/>
        <w:rPr>
          <w:rFonts w:ascii="Garamond" w:hAnsi="Garamond"/>
          <w:sz w:val="25"/>
          <w:szCs w:val="25"/>
        </w:rPr>
      </w:pPr>
      <w:r w:rsidRPr="00D73705">
        <w:rPr>
          <w:rFonts w:ascii="Garamond" w:hAnsi="Garamond"/>
          <w:sz w:val="25"/>
          <w:szCs w:val="25"/>
        </w:rPr>
        <w:t>Groups and program integration</w:t>
      </w:r>
    </w:p>
    <w:p w:rsidR="00D5139F" w:rsidRDefault="007A5924" w:rsidP="00D5139F">
      <w:pPr>
        <w:pStyle w:val="ListParagraph"/>
        <w:numPr>
          <w:ilvl w:val="1"/>
          <w:numId w:val="36"/>
        </w:numPr>
        <w:spacing w:after="200" w:line="276" w:lineRule="auto"/>
        <w:rPr>
          <w:rFonts w:ascii="Garamond" w:hAnsi="Garamond"/>
          <w:sz w:val="25"/>
          <w:szCs w:val="25"/>
        </w:rPr>
      </w:pPr>
      <w:r w:rsidRPr="00D73705">
        <w:rPr>
          <w:rFonts w:ascii="Garamond" w:hAnsi="Garamond"/>
          <w:sz w:val="25"/>
          <w:szCs w:val="25"/>
        </w:rPr>
        <w:t>Offer groups that incorporate a variety of sensory-based Safety Tools to help calm and organize the child during transitions</w:t>
      </w:r>
      <w:r w:rsidR="00D5139F" w:rsidRPr="00D5139F">
        <w:rPr>
          <w:rFonts w:ascii="Garamond" w:hAnsi="Garamond"/>
          <w:sz w:val="25"/>
          <w:szCs w:val="25"/>
        </w:rPr>
        <w:t xml:space="preserve"> </w:t>
      </w:r>
    </w:p>
    <w:p w:rsidR="00D5139F" w:rsidRPr="004259AC" w:rsidRDefault="00D5139F" w:rsidP="00D5139F">
      <w:pPr>
        <w:pStyle w:val="ListParagraph"/>
        <w:numPr>
          <w:ilvl w:val="1"/>
          <w:numId w:val="36"/>
        </w:numPr>
        <w:spacing w:after="200" w:line="276" w:lineRule="auto"/>
        <w:rPr>
          <w:rFonts w:ascii="Garamond" w:hAnsi="Garamond"/>
          <w:sz w:val="25"/>
          <w:szCs w:val="25"/>
        </w:rPr>
      </w:pPr>
      <w:r w:rsidRPr="00D5139F">
        <w:rPr>
          <w:rFonts w:ascii="Garamond" w:hAnsi="Garamond"/>
          <w:sz w:val="25"/>
          <w:szCs w:val="25"/>
        </w:rPr>
        <w:t>If your school has an occupational therapist on board, consult with the OT person</w:t>
      </w:r>
      <w:r>
        <w:rPr>
          <w:rFonts w:ascii="Garamond" w:hAnsi="Garamond"/>
          <w:sz w:val="25"/>
          <w:szCs w:val="25"/>
        </w:rPr>
        <w:t>. He or she</w:t>
      </w:r>
      <w:r w:rsidRPr="00D5139F">
        <w:rPr>
          <w:rFonts w:ascii="Garamond" w:hAnsi="Garamond"/>
          <w:sz w:val="25"/>
          <w:szCs w:val="25"/>
        </w:rPr>
        <w:t xml:space="preserve"> will help you to assess sensory needs/deficits and teaching sensory intervention, as OT</w:t>
      </w:r>
      <w:r>
        <w:rPr>
          <w:rFonts w:ascii="Garamond" w:hAnsi="Garamond"/>
          <w:sz w:val="25"/>
          <w:szCs w:val="25"/>
        </w:rPr>
        <w:t>s</w:t>
      </w:r>
      <w:r w:rsidRPr="00D5139F">
        <w:rPr>
          <w:rFonts w:ascii="Garamond" w:hAnsi="Garamond"/>
          <w:sz w:val="25"/>
          <w:szCs w:val="25"/>
        </w:rPr>
        <w:t xml:space="preserve"> are the experts in this domain. If your schools do not have an OT in place, is necessary to inquire how to access and solicit a consultation for assistance in this area.</w:t>
      </w:r>
    </w:p>
    <w:p w:rsidR="007A5924" w:rsidRDefault="007A5924" w:rsidP="00753DBB">
      <w:pPr>
        <w:pStyle w:val="ListParagraph"/>
        <w:numPr>
          <w:ilvl w:val="1"/>
          <w:numId w:val="36"/>
        </w:numPr>
        <w:spacing w:after="200" w:line="276" w:lineRule="auto"/>
        <w:rPr>
          <w:rFonts w:ascii="Garamond" w:hAnsi="Garamond"/>
          <w:sz w:val="25"/>
          <w:szCs w:val="25"/>
        </w:rPr>
      </w:pPr>
      <w:r w:rsidRPr="00D73705">
        <w:rPr>
          <w:rFonts w:ascii="Garamond" w:hAnsi="Garamond"/>
          <w:sz w:val="25"/>
          <w:szCs w:val="25"/>
        </w:rPr>
        <w:lastRenderedPageBreak/>
        <w:t>Incorporate sensory-based activities after sports or active groups to calm and ground children prior to their next group</w:t>
      </w:r>
      <w:r w:rsidR="00D21B14">
        <w:rPr>
          <w:rFonts w:ascii="Garamond" w:hAnsi="Garamond"/>
          <w:sz w:val="25"/>
          <w:szCs w:val="25"/>
        </w:rPr>
        <w:t>. It is necessary t</w:t>
      </w:r>
      <w:r w:rsidR="00906779">
        <w:rPr>
          <w:rFonts w:ascii="Garamond" w:hAnsi="Garamond"/>
          <w:sz w:val="25"/>
          <w:szCs w:val="25"/>
        </w:rPr>
        <w:t xml:space="preserve">o use a </w:t>
      </w:r>
      <w:r w:rsidR="00D21B14">
        <w:rPr>
          <w:rFonts w:ascii="Garamond" w:hAnsi="Garamond"/>
          <w:sz w:val="25"/>
          <w:szCs w:val="25"/>
        </w:rPr>
        <w:t xml:space="preserve">collaborative approach with </w:t>
      </w:r>
      <w:r w:rsidR="00D5139F">
        <w:rPr>
          <w:rFonts w:ascii="Garamond" w:hAnsi="Garamond"/>
          <w:sz w:val="25"/>
          <w:szCs w:val="25"/>
        </w:rPr>
        <w:t xml:space="preserve">the school’s OT if possible. </w:t>
      </w:r>
    </w:p>
    <w:p w:rsidR="007A5924" w:rsidRPr="004259AC" w:rsidRDefault="002F67A8" w:rsidP="00753DBB">
      <w:pPr>
        <w:pStyle w:val="ListParagraph"/>
        <w:numPr>
          <w:ilvl w:val="1"/>
          <w:numId w:val="36"/>
        </w:numPr>
        <w:spacing w:after="200" w:line="276" w:lineRule="auto"/>
        <w:rPr>
          <w:rFonts w:ascii="Garamond" w:hAnsi="Garamond"/>
          <w:sz w:val="25"/>
          <w:szCs w:val="25"/>
        </w:rPr>
      </w:pPr>
      <w:r>
        <w:rPr>
          <w:rFonts w:ascii="Garamond" w:hAnsi="Garamond"/>
          <w:sz w:val="25"/>
          <w:szCs w:val="25"/>
        </w:rPr>
        <w:t>Provide role-play situations for children to practice using identified Safety Tool strategies</w:t>
      </w:r>
    </w:p>
    <w:p w:rsidR="007A5924" w:rsidRPr="00D73705" w:rsidRDefault="002F67A8" w:rsidP="00753DBB">
      <w:pPr>
        <w:pStyle w:val="ListParagraph"/>
        <w:numPr>
          <w:ilvl w:val="1"/>
          <w:numId w:val="36"/>
        </w:numPr>
        <w:spacing w:after="200" w:line="276" w:lineRule="auto"/>
        <w:rPr>
          <w:rFonts w:ascii="Garamond" w:hAnsi="Garamond"/>
          <w:sz w:val="25"/>
          <w:szCs w:val="25"/>
        </w:rPr>
      </w:pPr>
      <w:r>
        <w:rPr>
          <w:rFonts w:ascii="Garamond" w:hAnsi="Garamond"/>
          <w:sz w:val="25"/>
          <w:szCs w:val="25"/>
        </w:rPr>
        <w:t>Provide environments (quie</w:t>
      </w:r>
      <w:r w:rsidR="007A5924" w:rsidRPr="00D73705">
        <w:rPr>
          <w:rFonts w:ascii="Garamond" w:hAnsi="Garamond"/>
          <w:sz w:val="25"/>
          <w:szCs w:val="25"/>
        </w:rPr>
        <w:t>t room, unit, corners, etc.) with sensory-based activities to foster exploration and incorporation of Safety Tool strategies into daily experiences</w:t>
      </w:r>
    </w:p>
    <w:p w:rsidR="007A5924" w:rsidRPr="00D73705" w:rsidRDefault="007A5924" w:rsidP="00D73705">
      <w:pPr>
        <w:pStyle w:val="ListParagraph"/>
        <w:spacing w:after="200" w:line="276" w:lineRule="auto"/>
        <w:rPr>
          <w:rFonts w:ascii="Garamond" w:hAnsi="Garamond"/>
          <w:b/>
          <w:sz w:val="25"/>
          <w:szCs w:val="25"/>
        </w:rPr>
      </w:pPr>
    </w:p>
    <w:p w:rsidR="007A5924" w:rsidRPr="00D73705" w:rsidRDefault="007A5924" w:rsidP="00753DBB">
      <w:pPr>
        <w:pStyle w:val="ListParagraph"/>
        <w:numPr>
          <w:ilvl w:val="0"/>
          <w:numId w:val="36"/>
        </w:numPr>
        <w:spacing w:after="200" w:line="276" w:lineRule="auto"/>
        <w:rPr>
          <w:rFonts w:ascii="Garamond" w:hAnsi="Garamond"/>
          <w:sz w:val="25"/>
          <w:szCs w:val="25"/>
        </w:rPr>
      </w:pPr>
      <w:r w:rsidRPr="00D73705">
        <w:rPr>
          <w:rFonts w:ascii="Garamond" w:hAnsi="Garamond"/>
          <w:sz w:val="25"/>
          <w:szCs w:val="25"/>
        </w:rPr>
        <w:t>Education</w:t>
      </w:r>
    </w:p>
    <w:p w:rsidR="007A5924" w:rsidRPr="00D73705" w:rsidRDefault="007A5924" w:rsidP="00753DBB">
      <w:pPr>
        <w:pStyle w:val="ListParagraph"/>
        <w:numPr>
          <w:ilvl w:val="1"/>
          <w:numId w:val="36"/>
        </w:numPr>
        <w:spacing w:after="200" w:line="276" w:lineRule="auto"/>
        <w:rPr>
          <w:rFonts w:ascii="Garamond" w:hAnsi="Garamond"/>
          <w:sz w:val="25"/>
          <w:szCs w:val="25"/>
        </w:rPr>
      </w:pPr>
      <w:r w:rsidRPr="00D73705">
        <w:rPr>
          <w:rFonts w:ascii="Garamond" w:hAnsi="Garamond"/>
          <w:sz w:val="25"/>
          <w:szCs w:val="25"/>
        </w:rPr>
        <w:t>Educate children about the importance of Safety Tools and the use of the Safety Tool information to assist with calming, grounding and organizing themselves on a day to day basis</w:t>
      </w:r>
    </w:p>
    <w:p w:rsidR="007A5924" w:rsidRPr="004259AC" w:rsidRDefault="007A5924" w:rsidP="00906779">
      <w:pPr>
        <w:pStyle w:val="ListParagraph"/>
        <w:spacing w:after="200" w:line="276" w:lineRule="auto"/>
        <w:ind w:left="2160"/>
        <w:rPr>
          <w:rFonts w:ascii="Garamond" w:hAnsi="Garamond"/>
          <w:sz w:val="25"/>
          <w:szCs w:val="25"/>
        </w:rPr>
      </w:pPr>
      <w:r w:rsidRPr="00D73705">
        <w:rPr>
          <w:rFonts w:ascii="Garamond" w:hAnsi="Garamond"/>
          <w:sz w:val="25"/>
          <w:szCs w:val="25"/>
        </w:rPr>
        <w:t>Educate child’s family members about the Safety Tool information and how it has been useful to the child</w:t>
      </w:r>
      <w:r w:rsidR="00D21B14">
        <w:rPr>
          <w:rFonts w:ascii="Garamond" w:hAnsi="Garamond"/>
          <w:sz w:val="25"/>
          <w:szCs w:val="25"/>
        </w:rPr>
        <w:t>.</w:t>
      </w:r>
      <w:r>
        <w:rPr>
          <w:rFonts w:ascii="Garamond" w:hAnsi="Garamond"/>
          <w:sz w:val="25"/>
          <w:szCs w:val="25"/>
        </w:rPr>
        <w:t xml:space="preserve"> </w:t>
      </w:r>
      <w:r w:rsidR="00D21B14">
        <w:rPr>
          <w:rFonts w:ascii="Garamond" w:hAnsi="Garamond"/>
          <w:sz w:val="25"/>
          <w:szCs w:val="25"/>
        </w:rPr>
        <w:t xml:space="preserve">It is necessary to use the collaborative approach with mental health clinician and/or psychiatric nurse who can support the training for families. </w:t>
      </w:r>
      <w:r w:rsidR="00906779">
        <w:rPr>
          <w:rFonts w:ascii="Garamond" w:hAnsi="Garamond"/>
          <w:sz w:val="25"/>
          <w:szCs w:val="25"/>
        </w:rPr>
        <w:t>E</w:t>
      </w:r>
      <w:r w:rsidRPr="004259AC">
        <w:rPr>
          <w:rFonts w:ascii="Garamond" w:hAnsi="Garamond"/>
          <w:sz w:val="25"/>
          <w:szCs w:val="25"/>
        </w:rPr>
        <w:t>ducate the treatment team and staff at potential discharge settings about Safety Tool strategies that were useful (and not useful) in helping the child feel safe</w:t>
      </w:r>
    </w:p>
    <w:p w:rsidR="007A5924" w:rsidRPr="004259AC" w:rsidRDefault="007A5924" w:rsidP="00D73705">
      <w:pPr>
        <w:pStyle w:val="ListParagraph"/>
        <w:spacing w:after="200" w:line="276" w:lineRule="auto"/>
        <w:rPr>
          <w:rFonts w:ascii="Garamond" w:hAnsi="Garamond"/>
          <w:b/>
          <w:sz w:val="25"/>
          <w:szCs w:val="25"/>
        </w:rPr>
      </w:pPr>
    </w:p>
    <w:p w:rsidR="007A5924" w:rsidRPr="004259AC" w:rsidRDefault="002F67A8" w:rsidP="00753DBB">
      <w:pPr>
        <w:pStyle w:val="ListParagraph"/>
        <w:keepNext/>
        <w:keepLines/>
        <w:numPr>
          <w:ilvl w:val="0"/>
          <w:numId w:val="37"/>
        </w:numPr>
        <w:spacing w:after="200" w:line="276" w:lineRule="auto"/>
        <w:rPr>
          <w:rFonts w:ascii="Garamond" w:hAnsi="Garamond"/>
          <w:sz w:val="25"/>
          <w:szCs w:val="25"/>
        </w:rPr>
      </w:pPr>
      <w:r>
        <w:rPr>
          <w:rFonts w:ascii="Garamond" w:hAnsi="Garamond"/>
          <w:sz w:val="25"/>
          <w:szCs w:val="25"/>
        </w:rPr>
        <w:t>Discharge</w:t>
      </w:r>
    </w:p>
    <w:p w:rsidR="007A5924" w:rsidRPr="004259AC" w:rsidRDefault="002F67A8" w:rsidP="00753DBB">
      <w:pPr>
        <w:pStyle w:val="ListParagraph"/>
        <w:keepNext/>
        <w:keepLines/>
        <w:numPr>
          <w:ilvl w:val="1"/>
          <w:numId w:val="37"/>
        </w:numPr>
        <w:spacing w:after="200" w:line="276" w:lineRule="auto"/>
        <w:rPr>
          <w:rFonts w:ascii="Garamond" w:hAnsi="Garamond"/>
          <w:sz w:val="25"/>
          <w:szCs w:val="25"/>
        </w:rPr>
      </w:pPr>
      <w:r>
        <w:rPr>
          <w:rFonts w:ascii="Garamond" w:hAnsi="Garamond"/>
          <w:sz w:val="25"/>
          <w:szCs w:val="25"/>
        </w:rPr>
        <w:t xml:space="preserve">Promote </w:t>
      </w:r>
      <w:r w:rsidR="0029016D">
        <w:rPr>
          <w:rFonts w:ascii="Garamond" w:hAnsi="Garamond"/>
          <w:sz w:val="25"/>
          <w:szCs w:val="25"/>
        </w:rPr>
        <w:t>carryover</w:t>
      </w:r>
      <w:r>
        <w:rPr>
          <w:rFonts w:ascii="Garamond" w:hAnsi="Garamond"/>
          <w:sz w:val="25"/>
          <w:szCs w:val="25"/>
        </w:rPr>
        <w:t xml:space="preserve"> of the skills the child has learned and used by providing a copy of the Safety Tool to appropriate community-based clinicians working with the child and family</w:t>
      </w:r>
    </w:p>
    <w:p w:rsidR="007A5924" w:rsidRPr="005F77EE" w:rsidRDefault="002F67A8" w:rsidP="00753DBB">
      <w:pPr>
        <w:pStyle w:val="ListParagraph"/>
        <w:keepNext/>
        <w:keepLines/>
        <w:numPr>
          <w:ilvl w:val="1"/>
          <w:numId w:val="37"/>
        </w:numPr>
        <w:spacing w:line="276" w:lineRule="auto"/>
        <w:rPr>
          <w:rFonts w:ascii="Garamond" w:hAnsi="Garamond"/>
          <w:sz w:val="25"/>
          <w:szCs w:val="25"/>
        </w:rPr>
      </w:pPr>
      <w:r>
        <w:rPr>
          <w:rFonts w:ascii="Garamond" w:hAnsi="Garamond"/>
          <w:sz w:val="25"/>
          <w:szCs w:val="25"/>
        </w:rPr>
        <w:t>Every child should receive a copy of their up to date Sa</w:t>
      </w:r>
      <w:r w:rsidR="007A5924" w:rsidRPr="005F77EE">
        <w:rPr>
          <w:rFonts w:ascii="Garamond" w:hAnsi="Garamond"/>
          <w:sz w:val="25"/>
          <w:szCs w:val="25"/>
        </w:rPr>
        <w:t>fety Tool to take with them upon discharge</w:t>
      </w:r>
    </w:p>
    <w:p w:rsidR="007A5924" w:rsidRPr="005F77EE" w:rsidRDefault="007A5924" w:rsidP="00753DBB">
      <w:pPr>
        <w:pStyle w:val="ListParagraph"/>
        <w:keepNext/>
        <w:keepLines/>
        <w:numPr>
          <w:ilvl w:val="1"/>
          <w:numId w:val="37"/>
        </w:numPr>
        <w:spacing w:line="276" w:lineRule="auto"/>
        <w:rPr>
          <w:rFonts w:ascii="Garamond" w:hAnsi="Garamond"/>
          <w:sz w:val="25"/>
          <w:szCs w:val="25"/>
        </w:rPr>
      </w:pPr>
      <w:r w:rsidRPr="005F77EE">
        <w:rPr>
          <w:rFonts w:ascii="Garamond" w:hAnsi="Garamond"/>
          <w:sz w:val="25"/>
          <w:szCs w:val="25"/>
        </w:rPr>
        <w:t>Parents/guardians should receive an updated copy of the child’s Safety Tool</w:t>
      </w:r>
    </w:p>
    <w:p w:rsidR="007A5924" w:rsidRPr="005F77EE" w:rsidRDefault="007A5924" w:rsidP="00753DBB">
      <w:pPr>
        <w:pStyle w:val="ListParagraph"/>
        <w:keepNext/>
        <w:keepLines/>
        <w:numPr>
          <w:ilvl w:val="1"/>
          <w:numId w:val="37"/>
        </w:numPr>
        <w:spacing w:line="276" w:lineRule="auto"/>
        <w:rPr>
          <w:rFonts w:ascii="Garamond" w:hAnsi="Garamond"/>
          <w:sz w:val="25"/>
          <w:szCs w:val="25"/>
        </w:rPr>
      </w:pPr>
      <w:r w:rsidRPr="005F77EE">
        <w:rPr>
          <w:rFonts w:ascii="Garamond" w:hAnsi="Garamond"/>
          <w:sz w:val="25"/>
          <w:szCs w:val="25"/>
        </w:rPr>
        <w:t>If a child is being transferred to another treatment program, a copy of the Safety Tool should be clearly identified and attached to the transfer paperwork.</w:t>
      </w:r>
    </w:p>
    <w:p w:rsidR="007A5924" w:rsidRPr="005F77EE" w:rsidRDefault="007A5924" w:rsidP="005F77EE">
      <w:pPr>
        <w:pStyle w:val="Heading2"/>
        <w:rPr>
          <w:rFonts w:ascii="Garamond" w:hAnsi="Garamond"/>
          <w:sz w:val="25"/>
          <w:szCs w:val="25"/>
        </w:rPr>
      </w:pPr>
    </w:p>
    <w:p w:rsidR="007A5924" w:rsidRDefault="007A5924">
      <w:pPr>
        <w:rPr>
          <w:rFonts w:ascii="Verdana" w:hAnsi="Verdana" w:cs="Calibri"/>
          <w:b/>
          <w:caps/>
          <w:sz w:val="21"/>
          <w:szCs w:val="21"/>
        </w:rPr>
      </w:pPr>
      <w:r>
        <w:br w:type="page"/>
      </w:r>
    </w:p>
    <w:p w:rsidR="0028064E" w:rsidRDefault="00D21B14">
      <w:pPr>
        <w:pStyle w:val="Heading2"/>
      </w:pPr>
      <w:bookmarkStart w:id="19" w:name="_Toc319960077"/>
      <w:r>
        <w:lastRenderedPageBreak/>
        <w:t xml:space="preserve">identifying </w:t>
      </w:r>
      <w:bookmarkEnd w:id="19"/>
      <w:r>
        <w:t>TRIGGERS TOOLS</w:t>
      </w:r>
    </w:p>
    <w:p w:rsidR="006B116A" w:rsidRDefault="00D21B14">
      <w:pPr>
        <w:pStyle w:val="Heading2"/>
        <w:rPr>
          <w:rFonts w:ascii="Garamond" w:hAnsi="Garamond"/>
          <w:sz w:val="25"/>
          <w:szCs w:val="25"/>
        </w:rPr>
      </w:pPr>
      <w:r w:rsidDel="00131CC9">
        <w:t xml:space="preserve"> </w:t>
      </w:r>
    </w:p>
    <w:p w:rsidR="007A5924" w:rsidRPr="00C4456A" w:rsidRDefault="007A5924" w:rsidP="0022461A">
      <w:pPr>
        <w:spacing w:line="276" w:lineRule="auto"/>
        <w:jc w:val="center"/>
        <w:rPr>
          <w:rFonts w:ascii="Verdana" w:hAnsi="Verdana"/>
          <w:b/>
          <w:sz w:val="21"/>
          <w:szCs w:val="21"/>
        </w:rPr>
      </w:pPr>
      <w:r w:rsidRPr="00C4456A">
        <w:rPr>
          <w:rFonts w:ascii="Verdana" w:hAnsi="Verdana"/>
          <w:b/>
          <w:sz w:val="21"/>
          <w:szCs w:val="21"/>
        </w:rPr>
        <w:t>What makes you feel upset?</w:t>
      </w:r>
    </w:p>
    <w:p w:rsidR="007A5924" w:rsidRDefault="007A5924" w:rsidP="0022461A">
      <w:pPr>
        <w:spacing w:line="276" w:lineRule="auto"/>
        <w:jc w:val="center"/>
        <w:rPr>
          <w:rFonts w:ascii="Garamond" w:hAnsi="Garamond"/>
          <w:sz w:val="25"/>
          <w:szCs w:val="25"/>
        </w:rPr>
      </w:pPr>
      <w:r w:rsidRPr="005F77EE">
        <w:rPr>
          <w:rFonts w:ascii="Garamond" w:hAnsi="Garamond"/>
          <w:sz w:val="25"/>
          <w:szCs w:val="25"/>
        </w:rPr>
        <w:t>(Circle all that make you feel sad, mad, scared or other feelings)</w:t>
      </w:r>
    </w:p>
    <w:p w:rsidR="00D11FC7" w:rsidRDefault="00D11FC7" w:rsidP="0022461A">
      <w:pPr>
        <w:spacing w:line="276" w:lineRule="auto"/>
        <w:jc w:val="center"/>
        <w:rPr>
          <w:rFonts w:ascii="Garamond" w:hAnsi="Garamond"/>
          <w:sz w:val="25"/>
          <w:szCs w:val="25"/>
        </w:rPr>
      </w:pPr>
    </w:p>
    <w:tbl>
      <w:tblPr>
        <w:tblW w:w="0" w:type="auto"/>
        <w:tblLook w:val="00A0"/>
      </w:tblPr>
      <w:tblGrid>
        <w:gridCol w:w="2754"/>
        <w:gridCol w:w="2754"/>
        <w:gridCol w:w="2754"/>
        <w:gridCol w:w="2754"/>
      </w:tblGrid>
      <w:tr w:rsidR="007A5924" w:rsidRPr="005F77EE" w:rsidTr="0042136B">
        <w:tc>
          <w:tcPr>
            <w:tcW w:w="2754" w:type="dxa"/>
            <w:vAlign w:val="bottom"/>
          </w:tcPr>
          <w:p w:rsidR="007A5924" w:rsidRPr="0042136B" w:rsidRDefault="007A5924" w:rsidP="0042136B">
            <w:pPr>
              <w:spacing w:line="276" w:lineRule="auto"/>
              <w:jc w:val="center"/>
              <w:rPr>
                <w:rFonts w:ascii="Verdana" w:hAnsi="Verdana"/>
                <w:b/>
                <w:sz w:val="21"/>
                <w:szCs w:val="21"/>
                <w:u w:val="single"/>
              </w:rPr>
            </w:pPr>
            <w:r w:rsidRPr="0042136B">
              <w:rPr>
                <w:rFonts w:ascii="Verdana" w:hAnsi="Verdana"/>
                <w:b/>
                <w:sz w:val="21"/>
                <w:szCs w:val="21"/>
                <w:u w:val="single"/>
              </w:rPr>
              <w:t>Touch</w:t>
            </w:r>
          </w:p>
        </w:tc>
        <w:tc>
          <w:tcPr>
            <w:tcW w:w="2754" w:type="dxa"/>
            <w:vAlign w:val="bottom"/>
          </w:tcPr>
          <w:p w:rsidR="007A5924" w:rsidRPr="0042136B" w:rsidRDefault="007A5924" w:rsidP="0042136B">
            <w:pPr>
              <w:spacing w:line="276" w:lineRule="auto"/>
              <w:jc w:val="center"/>
              <w:rPr>
                <w:rFonts w:ascii="Garamond" w:hAnsi="Garamond"/>
                <w:sz w:val="25"/>
                <w:szCs w:val="25"/>
              </w:rPr>
            </w:pPr>
          </w:p>
        </w:tc>
        <w:tc>
          <w:tcPr>
            <w:tcW w:w="2754" w:type="dxa"/>
            <w:vAlign w:val="bottom"/>
          </w:tcPr>
          <w:p w:rsidR="007A5924" w:rsidRPr="0042136B" w:rsidRDefault="007A5924" w:rsidP="0042136B">
            <w:pPr>
              <w:spacing w:line="276" w:lineRule="auto"/>
              <w:jc w:val="center"/>
              <w:rPr>
                <w:rFonts w:ascii="Verdana" w:hAnsi="Verdana"/>
                <w:b/>
                <w:sz w:val="21"/>
                <w:szCs w:val="21"/>
                <w:u w:val="single"/>
              </w:rPr>
            </w:pPr>
            <w:r w:rsidRPr="0042136B">
              <w:rPr>
                <w:rFonts w:ascii="Verdana" w:hAnsi="Verdana"/>
                <w:b/>
                <w:sz w:val="21"/>
                <w:szCs w:val="21"/>
                <w:u w:val="single"/>
              </w:rPr>
              <w:t>See</w:t>
            </w:r>
          </w:p>
        </w:tc>
        <w:tc>
          <w:tcPr>
            <w:tcW w:w="2754" w:type="dxa"/>
            <w:vAlign w:val="bottom"/>
          </w:tcPr>
          <w:p w:rsidR="007A5924" w:rsidRPr="0042136B" w:rsidRDefault="007A5924" w:rsidP="0042136B">
            <w:pPr>
              <w:spacing w:line="276" w:lineRule="auto"/>
              <w:jc w:val="center"/>
              <w:rPr>
                <w:rFonts w:ascii="Garamond" w:hAnsi="Garamond"/>
                <w:sz w:val="25"/>
                <w:szCs w:val="25"/>
              </w:rPr>
            </w:pPr>
          </w:p>
        </w:tc>
      </w:tr>
      <w:tr w:rsidR="007A5924" w:rsidRPr="005F77EE" w:rsidTr="0042136B">
        <w:tc>
          <w:tcPr>
            <w:tcW w:w="2754" w:type="dxa"/>
            <w:vAlign w:val="bottom"/>
          </w:tcPr>
          <w:p w:rsidR="007A5924" w:rsidRPr="0042136B" w:rsidRDefault="00D61673" w:rsidP="0042136B">
            <w:pPr>
              <w:spacing w:line="276" w:lineRule="auto"/>
              <w:jc w:val="center"/>
              <w:rPr>
                <w:rFonts w:ascii="Garamond" w:hAnsi="Garamond"/>
                <w:b/>
                <w:sz w:val="20"/>
                <w:szCs w:val="20"/>
                <w:u w:val="single"/>
              </w:rPr>
            </w:pPr>
            <w:r>
              <w:rPr>
                <w:rFonts w:ascii="Garamond" w:hAnsi="Garamond"/>
                <w:noProof/>
                <w:sz w:val="20"/>
                <w:szCs w:val="20"/>
              </w:rPr>
              <w:drawing>
                <wp:inline distT="0" distB="0" distL="0" distR="0">
                  <wp:extent cx="771525" cy="771525"/>
                  <wp:effectExtent l="19050" t="0" r="9525" b="0"/>
                  <wp:docPr id="3"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41"/>
                          <a:srcRect/>
                          <a:stretch>
                            <a:fillRect/>
                          </a:stretch>
                        </pic:blipFill>
                        <pic:spPr bwMode="auto">
                          <a:xfrm>
                            <a:off x="0" y="0"/>
                            <a:ext cx="771525" cy="771525"/>
                          </a:xfrm>
                          <a:prstGeom prst="rect">
                            <a:avLst/>
                          </a:prstGeom>
                          <a:noFill/>
                          <a:ln w="9525">
                            <a:noFill/>
                            <a:miter lim="800000"/>
                            <a:headEnd/>
                            <a:tailEnd/>
                          </a:ln>
                        </pic:spPr>
                      </pic:pic>
                    </a:graphicData>
                  </a:graphic>
                </wp:inline>
              </w:drawing>
            </w:r>
          </w:p>
          <w:p w:rsidR="007A5924" w:rsidRPr="0042136B" w:rsidRDefault="007A5924" w:rsidP="0042136B">
            <w:pPr>
              <w:spacing w:line="276" w:lineRule="auto"/>
              <w:jc w:val="center"/>
              <w:rPr>
                <w:rFonts w:ascii="Garamond" w:hAnsi="Garamond"/>
                <w:sz w:val="20"/>
                <w:szCs w:val="20"/>
              </w:rPr>
            </w:pPr>
            <w:r w:rsidRPr="0042136B">
              <w:rPr>
                <w:rFonts w:ascii="Garamond" w:hAnsi="Garamond"/>
                <w:sz w:val="20"/>
                <w:szCs w:val="20"/>
              </w:rPr>
              <w:t>Being touched</w:t>
            </w:r>
          </w:p>
        </w:tc>
        <w:tc>
          <w:tcPr>
            <w:tcW w:w="2754" w:type="dxa"/>
            <w:vAlign w:val="bottom"/>
          </w:tcPr>
          <w:p w:rsidR="007A5924" w:rsidRPr="0042136B" w:rsidRDefault="00D61673" w:rsidP="0042136B">
            <w:pPr>
              <w:spacing w:line="276" w:lineRule="auto"/>
              <w:jc w:val="center"/>
              <w:rPr>
                <w:rFonts w:ascii="Garamond" w:hAnsi="Garamond"/>
                <w:sz w:val="20"/>
                <w:szCs w:val="20"/>
              </w:rPr>
            </w:pPr>
            <w:r>
              <w:rPr>
                <w:rFonts w:ascii="Garamond" w:hAnsi="Garamond"/>
                <w:noProof/>
                <w:sz w:val="20"/>
                <w:szCs w:val="20"/>
              </w:rPr>
              <w:drawing>
                <wp:inline distT="0" distB="0" distL="0" distR="0">
                  <wp:extent cx="914400" cy="9144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7A5924" w:rsidRPr="0042136B" w:rsidRDefault="007A5924" w:rsidP="0042136B">
            <w:pPr>
              <w:spacing w:line="276" w:lineRule="auto"/>
              <w:jc w:val="center"/>
              <w:rPr>
                <w:rFonts w:ascii="Garamond" w:hAnsi="Garamond"/>
                <w:sz w:val="20"/>
                <w:szCs w:val="20"/>
              </w:rPr>
            </w:pPr>
            <w:r w:rsidRPr="0042136B">
              <w:rPr>
                <w:rFonts w:ascii="Garamond" w:hAnsi="Garamond"/>
                <w:sz w:val="20"/>
                <w:szCs w:val="20"/>
              </w:rPr>
              <w:t>Too many people</w:t>
            </w:r>
          </w:p>
        </w:tc>
        <w:tc>
          <w:tcPr>
            <w:tcW w:w="2754" w:type="dxa"/>
            <w:vAlign w:val="bottom"/>
          </w:tcPr>
          <w:p w:rsidR="007A5924" w:rsidRPr="0042136B" w:rsidRDefault="00D61673" w:rsidP="0042136B">
            <w:pPr>
              <w:spacing w:line="276" w:lineRule="auto"/>
              <w:jc w:val="center"/>
              <w:rPr>
                <w:rFonts w:ascii="Garamond" w:hAnsi="Garamond"/>
                <w:b/>
                <w:sz w:val="20"/>
                <w:szCs w:val="20"/>
                <w:u w:val="single"/>
              </w:rPr>
            </w:pPr>
            <w:r>
              <w:rPr>
                <w:rFonts w:ascii="Garamond" w:hAnsi="Garamond"/>
                <w:noProof/>
                <w:sz w:val="20"/>
                <w:szCs w:val="20"/>
              </w:rPr>
              <w:drawing>
                <wp:inline distT="0" distB="0" distL="0" distR="0">
                  <wp:extent cx="857250" cy="8572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a:srcRect/>
                          <a:stretch>
                            <a:fillRect/>
                          </a:stretch>
                        </pic:blipFill>
                        <pic:spPr bwMode="auto">
                          <a:xfrm>
                            <a:off x="0" y="0"/>
                            <a:ext cx="857250" cy="857250"/>
                          </a:xfrm>
                          <a:prstGeom prst="rect">
                            <a:avLst/>
                          </a:prstGeom>
                          <a:noFill/>
                          <a:ln w="9525">
                            <a:noFill/>
                            <a:miter lim="800000"/>
                            <a:headEnd/>
                            <a:tailEnd/>
                          </a:ln>
                        </pic:spPr>
                      </pic:pic>
                    </a:graphicData>
                  </a:graphic>
                </wp:inline>
              </w:drawing>
            </w:r>
          </w:p>
          <w:p w:rsidR="007A5924" w:rsidRPr="0042136B" w:rsidRDefault="007A5924" w:rsidP="0042136B">
            <w:pPr>
              <w:spacing w:line="276" w:lineRule="auto"/>
              <w:jc w:val="center"/>
              <w:rPr>
                <w:rFonts w:ascii="Garamond" w:hAnsi="Garamond"/>
                <w:sz w:val="20"/>
                <w:szCs w:val="20"/>
              </w:rPr>
            </w:pPr>
            <w:r w:rsidRPr="0042136B">
              <w:rPr>
                <w:rFonts w:ascii="Garamond" w:hAnsi="Garamond"/>
                <w:sz w:val="20"/>
                <w:szCs w:val="20"/>
              </w:rPr>
              <w:t>Darkness</w:t>
            </w:r>
          </w:p>
        </w:tc>
        <w:tc>
          <w:tcPr>
            <w:tcW w:w="2754" w:type="dxa"/>
            <w:vAlign w:val="bottom"/>
          </w:tcPr>
          <w:p w:rsidR="007A5924" w:rsidRPr="0042136B" w:rsidRDefault="007A5924" w:rsidP="0042136B">
            <w:pPr>
              <w:spacing w:line="276" w:lineRule="auto"/>
              <w:jc w:val="center"/>
              <w:rPr>
                <w:rFonts w:ascii="Garamond" w:hAnsi="Garamond"/>
                <w:sz w:val="25"/>
                <w:szCs w:val="25"/>
              </w:rPr>
            </w:pPr>
          </w:p>
        </w:tc>
      </w:tr>
      <w:tr w:rsidR="007A5924" w:rsidRPr="005F77EE" w:rsidTr="0042136B">
        <w:tc>
          <w:tcPr>
            <w:tcW w:w="2754" w:type="dxa"/>
            <w:vAlign w:val="bottom"/>
          </w:tcPr>
          <w:p w:rsidR="007A5924" w:rsidRPr="0042136B" w:rsidRDefault="007A5924" w:rsidP="0042136B">
            <w:pPr>
              <w:spacing w:line="276" w:lineRule="auto"/>
              <w:jc w:val="center"/>
              <w:rPr>
                <w:rFonts w:ascii="Garamond" w:hAnsi="Garamond"/>
                <w:b/>
                <w:noProof/>
                <w:sz w:val="25"/>
                <w:szCs w:val="25"/>
                <w:u w:val="single"/>
              </w:rPr>
            </w:pPr>
            <w:r w:rsidRPr="0042136B">
              <w:rPr>
                <w:rFonts w:ascii="Garamond" w:hAnsi="Garamond"/>
                <w:b/>
                <w:noProof/>
                <w:sz w:val="25"/>
                <w:szCs w:val="25"/>
                <w:u w:val="single"/>
              </w:rPr>
              <w:t>Hear</w:t>
            </w:r>
          </w:p>
        </w:tc>
        <w:tc>
          <w:tcPr>
            <w:tcW w:w="2754" w:type="dxa"/>
            <w:vAlign w:val="bottom"/>
          </w:tcPr>
          <w:p w:rsidR="007A5924" w:rsidRPr="0042136B" w:rsidRDefault="007A5924" w:rsidP="0042136B">
            <w:pPr>
              <w:spacing w:line="276" w:lineRule="auto"/>
              <w:jc w:val="center"/>
              <w:rPr>
                <w:rFonts w:ascii="Garamond" w:hAnsi="Garamond"/>
                <w:noProof/>
                <w:sz w:val="25"/>
                <w:szCs w:val="25"/>
              </w:rPr>
            </w:pPr>
          </w:p>
        </w:tc>
        <w:tc>
          <w:tcPr>
            <w:tcW w:w="2754" w:type="dxa"/>
            <w:vAlign w:val="bottom"/>
          </w:tcPr>
          <w:p w:rsidR="007A5924" w:rsidRPr="0042136B" w:rsidRDefault="007A5924" w:rsidP="0042136B">
            <w:pPr>
              <w:spacing w:line="276" w:lineRule="auto"/>
              <w:jc w:val="center"/>
              <w:rPr>
                <w:rFonts w:ascii="Garamond" w:hAnsi="Garamond"/>
                <w:noProof/>
                <w:sz w:val="25"/>
                <w:szCs w:val="25"/>
              </w:rPr>
            </w:pPr>
          </w:p>
        </w:tc>
        <w:tc>
          <w:tcPr>
            <w:tcW w:w="2754" w:type="dxa"/>
            <w:vAlign w:val="bottom"/>
          </w:tcPr>
          <w:p w:rsidR="007A5924" w:rsidRPr="0042136B" w:rsidRDefault="007A5924" w:rsidP="0042136B">
            <w:pPr>
              <w:spacing w:line="276" w:lineRule="auto"/>
              <w:jc w:val="center"/>
              <w:rPr>
                <w:rFonts w:ascii="Garamond" w:hAnsi="Garamond"/>
                <w:sz w:val="25"/>
                <w:szCs w:val="25"/>
              </w:rPr>
            </w:pPr>
          </w:p>
        </w:tc>
      </w:tr>
      <w:tr w:rsidR="007A5924" w:rsidRPr="005F77EE" w:rsidTr="0042136B">
        <w:tc>
          <w:tcPr>
            <w:tcW w:w="2754" w:type="dxa"/>
            <w:vAlign w:val="bottom"/>
          </w:tcPr>
          <w:p w:rsidR="007A5924" w:rsidRPr="0042136B" w:rsidRDefault="00D61673" w:rsidP="0042136B">
            <w:pPr>
              <w:spacing w:line="276" w:lineRule="auto"/>
              <w:jc w:val="center"/>
              <w:rPr>
                <w:rFonts w:ascii="Garamond" w:hAnsi="Garamond"/>
                <w:b/>
                <w:noProof/>
                <w:sz w:val="20"/>
                <w:szCs w:val="20"/>
                <w:u w:val="single"/>
              </w:rPr>
            </w:pPr>
            <w:r>
              <w:rPr>
                <w:noProof/>
                <w:sz w:val="20"/>
                <w:szCs w:val="20"/>
              </w:rPr>
              <w:drawing>
                <wp:inline distT="0" distB="0" distL="0" distR="0">
                  <wp:extent cx="857250" cy="85725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
                          <a:srcRect/>
                          <a:stretch>
                            <a:fillRect/>
                          </a:stretch>
                        </pic:blipFill>
                        <pic:spPr bwMode="auto">
                          <a:xfrm>
                            <a:off x="0" y="0"/>
                            <a:ext cx="857250" cy="857250"/>
                          </a:xfrm>
                          <a:prstGeom prst="rect">
                            <a:avLst/>
                          </a:prstGeom>
                          <a:noFill/>
                          <a:ln w="9525">
                            <a:noFill/>
                            <a:miter lim="800000"/>
                            <a:headEnd/>
                            <a:tailEnd/>
                          </a:ln>
                        </pic:spPr>
                      </pic:pic>
                    </a:graphicData>
                  </a:graphic>
                </wp:inline>
              </w:drawing>
            </w:r>
          </w:p>
          <w:p w:rsidR="007A5924" w:rsidRPr="0042136B" w:rsidRDefault="007A5924" w:rsidP="0042136B">
            <w:pPr>
              <w:spacing w:line="276" w:lineRule="auto"/>
              <w:jc w:val="center"/>
              <w:rPr>
                <w:rFonts w:ascii="Garamond" w:hAnsi="Garamond"/>
                <w:noProof/>
                <w:sz w:val="20"/>
                <w:szCs w:val="20"/>
              </w:rPr>
            </w:pPr>
            <w:r w:rsidRPr="0042136B">
              <w:rPr>
                <w:rFonts w:ascii="Garamond" w:hAnsi="Garamond"/>
                <w:noProof/>
                <w:sz w:val="20"/>
                <w:szCs w:val="20"/>
              </w:rPr>
              <w:t>Loud Noises</w:t>
            </w:r>
          </w:p>
        </w:tc>
        <w:tc>
          <w:tcPr>
            <w:tcW w:w="2754" w:type="dxa"/>
            <w:vAlign w:val="bottom"/>
          </w:tcPr>
          <w:p w:rsidR="007A5924" w:rsidRPr="0042136B" w:rsidRDefault="00D61673" w:rsidP="0042136B">
            <w:pPr>
              <w:spacing w:line="276" w:lineRule="auto"/>
              <w:jc w:val="center"/>
              <w:rPr>
                <w:rFonts w:ascii="Garamond" w:hAnsi="Garamond"/>
                <w:noProof/>
                <w:sz w:val="20"/>
                <w:szCs w:val="20"/>
              </w:rPr>
            </w:pPr>
            <w:r>
              <w:rPr>
                <w:noProof/>
                <w:sz w:val="20"/>
                <w:szCs w:val="20"/>
              </w:rPr>
              <w:drawing>
                <wp:inline distT="0" distB="0" distL="0" distR="0">
                  <wp:extent cx="942975" cy="94297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5"/>
                          <a:srcRect/>
                          <a:stretch>
                            <a:fillRect/>
                          </a:stretch>
                        </pic:blipFill>
                        <pic:spPr bwMode="auto">
                          <a:xfrm>
                            <a:off x="0" y="0"/>
                            <a:ext cx="942975" cy="942975"/>
                          </a:xfrm>
                          <a:prstGeom prst="rect">
                            <a:avLst/>
                          </a:prstGeom>
                          <a:noFill/>
                          <a:ln w="9525">
                            <a:noFill/>
                            <a:miter lim="800000"/>
                            <a:headEnd/>
                            <a:tailEnd/>
                          </a:ln>
                        </pic:spPr>
                      </pic:pic>
                    </a:graphicData>
                  </a:graphic>
                </wp:inline>
              </w:drawing>
            </w:r>
          </w:p>
          <w:p w:rsidR="007A5924" w:rsidRPr="0042136B" w:rsidRDefault="007A5924" w:rsidP="0042136B">
            <w:pPr>
              <w:spacing w:line="276" w:lineRule="auto"/>
              <w:jc w:val="center"/>
              <w:rPr>
                <w:rFonts w:ascii="Garamond" w:hAnsi="Garamond"/>
                <w:noProof/>
                <w:sz w:val="20"/>
                <w:szCs w:val="20"/>
              </w:rPr>
            </w:pPr>
            <w:r w:rsidRPr="0042136B">
              <w:rPr>
                <w:rFonts w:ascii="Garamond" w:hAnsi="Garamond"/>
                <w:noProof/>
                <w:sz w:val="20"/>
                <w:szCs w:val="20"/>
              </w:rPr>
              <w:t>Yelling</w:t>
            </w:r>
          </w:p>
        </w:tc>
        <w:tc>
          <w:tcPr>
            <w:tcW w:w="2754" w:type="dxa"/>
            <w:vAlign w:val="bottom"/>
          </w:tcPr>
          <w:p w:rsidR="007A5924" w:rsidRPr="0042136B" w:rsidRDefault="00D61673" w:rsidP="0042136B">
            <w:pPr>
              <w:spacing w:line="276" w:lineRule="auto"/>
              <w:jc w:val="center"/>
              <w:rPr>
                <w:rFonts w:ascii="Garamond" w:hAnsi="Garamond"/>
                <w:noProof/>
                <w:sz w:val="20"/>
                <w:szCs w:val="20"/>
              </w:rPr>
            </w:pPr>
            <w:r>
              <w:rPr>
                <w:noProof/>
                <w:sz w:val="20"/>
                <w:szCs w:val="20"/>
              </w:rPr>
              <w:drawing>
                <wp:inline distT="0" distB="0" distL="0" distR="0">
                  <wp:extent cx="828675" cy="82867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6"/>
                          <a:srcRect/>
                          <a:stretch>
                            <a:fillRect/>
                          </a:stretch>
                        </pic:blipFill>
                        <pic:spPr bwMode="auto">
                          <a:xfrm>
                            <a:off x="0" y="0"/>
                            <a:ext cx="828675" cy="828675"/>
                          </a:xfrm>
                          <a:prstGeom prst="rect">
                            <a:avLst/>
                          </a:prstGeom>
                          <a:noFill/>
                          <a:ln w="9525">
                            <a:noFill/>
                            <a:miter lim="800000"/>
                            <a:headEnd/>
                            <a:tailEnd/>
                          </a:ln>
                        </pic:spPr>
                      </pic:pic>
                    </a:graphicData>
                  </a:graphic>
                </wp:inline>
              </w:drawing>
            </w:r>
          </w:p>
          <w:p w:rsidR="007A5924" w:rsidRPr="0042136B" w:rsidRDefault="007A5924" w:rsidP="0042136B">
            <w:pPr>
              <w:spacing w:line="276" w:lineRule="auto"/>
              <w:jc w:val="center"/>
              <w:rPr>
                <w:rFonts w:ascii="Garamond" w:hAnsi="Garamond"/>
                <w:noProof/>
                <w:sz w:val="20"/>
                <w:szCs w:val="20"/>
              </w:rPr>
            </w:pPr>
            <w:r w:rsidRPr="0042136B">
              <w:rPr>
                <w:rFonts w:ascii="Garamond" w:hAnsi="Garamond"/>
                <w:noProof/>
                <w:sz w:val="20"/>
                <w:szCs w:val="20"/>
              </w:rPr>
              <w:t>Thunderstorms</w:t>
            </w:r>
          </w:p>
        </w:tc>
        <w:tc>
          <w:tcPr>
            <w:tcW w:w="2754" w:type="dxa"/>
            <w:vAlign w:val="bottom"/>
          </w:tcPr>
          <w:p w:rsidR="007A5924" w:rsidRPr="0042136B" w:rsidRDefault="007A5924" w:rsidP="0042136B">
            <w:pPr>
              <w:spacing w:line="276" w:lineRule="auto"/>
              <w:jc w:val="center"/>
              <w:rPr>
                <w:rFonts w:ascii="Garamond" w:hAnsi="Garamond"/>
                <w:sz w:val="25"/>
                <w:szCs w:val="25"/>
              </w:rPr>
            </w:pPr>
          </w:p>
        </w:tc>
      </w:tr>
      <w:tr w:rsidR="007A5924" w:rsidRPr="005F77EE" w:rsidTr="0042136B">
        <w:tc>
          <w:tcPr>
            <w:tcW w:w="2754" w:type="dxa"/>
            <w:vAlign w:val="bottom"/>
          </w:tcPr>
          <w:p w:rsidR="007A5924" w:rsidRPr="0042136B" w:rsidRDefault="007A5924" w:rsidP="0042136B">
            <w:pPr>
              <w:spacing w:line="276" w:lineRule="auto"/>
              <w:jc w:val="center"/>
              <w:rPr>
                <w:rFonts w:ascii="Verdana" w:hAnsi="Verdana"/>
                <w:b/>
                <w:noProof/>
                <w:sz w:val="21"/>
                <w:szCs w:val="21"/>
                <w:u w:val="single"/>
              </w:rPr>
            </w:pPr>
            <w:r w:rsidRPr="0042136B">
              <w:rPr>
                <w:rFonts w:ascii="Verdana" w:hAnsi="Verdana"/>
                <w:b/>
                <w:noProof/>
                <w:sz w:val="21"/>
                <w:szCs w:val="21"/>
                <w:u w:val="single"/>
              </w:rPr>
              <w:t>Others</w:t>
            </w:r>
          </w:p>
        </w:tc>
        <w:tc>
          <w:tcPr>
            <w:tcW w:w="2754" w:type="dxa"/>
            <w:vAlign w:val="bottom"/>
          </w:tcPr>
          <w:p w:rsidR="007A5924" w:rsidRDefault="007A5924" w:rsidP="0042136B">
            <w:pPr>
              <w:spacing w:line="276" w:lineRule="auto"/>
              <w:jc w:val="center"/>
              <w:rPr>
                <w:noProof/>
              </w:rPr>
            </w:pPr>
          </w:p>
        </w:tc>
        <w:tc>
          <w:tcPr>
            <w:tcW w:w="2754" w:type="dxa"/>
            <w:vAlign w:val="bottom"/>
          </w:tcPr>
          <w:p w:rsidR="007A5924" w:rsidRDefault="007A5924" w:rsidP="0042136B">
            <w:pPr>
              <w:spacing w:line="276" w:lineRule="auto"/>
              <w:jc w:val="center"/>
              <w:rPr>
                <w:noProof/>
              </w:rPr>
            </w:pPr>
          </w:p>
        </w:tc>
        <w:tc>
          <w:tcPr>
            <w:tcW w:w="2754" w:type="dxa"/>
            <w:vAlign w:val="bottom"/>
          </w:tcPr>
          <w:p w:rsidR="007A5924" w:rsidRPr="0042136B" w:rsidRDefault="007A5924" w:rsidP="0042136B">
            <w:pPr>
              <w:spacing w:line="276" w:lineRule="auto"/>
              <w:jc w:val="center"/>
              <w:rPr>
                <w:rFonts w:ascii="Garamond" w:hAnsi="Garamond"/>
                <w:sz w:val="25"/>
                <w:szCs w:val="25"/>
              </w:rPr>
            </w:pPr>
          </w:p>
        </w:tc>
      </w:tr>
      <w:tr w:rsidR="007A5924" w:rsidRPr="005F77EE" w:rsidTr="0042136B">
        <w:tc>
          <w:tcPr>
            <w:tcW w:w="2754" w:type="dxa"/>
            <w:vAlign w:val="bottom"/>
          </w:tcPr>
          <w:p w:rsidR="007A5924" w:rsidRPr="0042136B" w:rsidRDefault="00D61673" w:rsidP="0042136B">
            <w:pPr>
              <w:spacing w:line="276" w:lineRule="auto"/>
              <w:jc w:val="center"/>
              <w:rPr>
                <w:b/>
                <w:noProof/>
                <w:sz w:val="20"/>
                <w:szCs w:val="20"/>
                <w:u w:val="single"/>
              </w:rPr>
            </w:pPr>
            <w:r>
              <w:rPr>
                <w:noProof/>
                <w:sz w:val="20"/>
                <w:szCs w:val="20"/>
              </w:rPr>
              <w:drawing>
                <wp:inline distT="0" distB="0" distL="0" distR="0">
                  <wp:extent cx="942975" cy="1009650"/>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7"/>
                          <a:srcRect/>
                          <a:stretch>
                            <a:fillRect/>
                          </a:stretch>
                        </pic:blipFill>
                        <pic:spPr bwMode="auto">
                          <a:xfrm>
                            <a:off x="0" y="0"/>
                            <a:ext cx="942975" cy="1009650"/>
                          </a:xfrm>
                          <a:prstGeom prst="rect">
                            <a:avLst/>
                          </a:prstGeom>
                          <a:noFill/>
                          <a:ln w="9525">
                            <a:noFill/>
                            <a:miter lim="800000"/>
                            <a:headEnd/>
                            <a:tailEnd/>
                          </a:ln>
                        </pic:spPr>
                      </pic:pic>
                    </a:graphicData>
                  </a:graphic>
                </wp:inline>
              </w:drawing>
            </w:r>
          </w:p>
          <w:p w:rsidR="007A5924" w:rsidRPr="0042136B" w:rsidRDefault="007A5924" w:rsidP="0042136B">
            <w:pPr>
              <w:spacing w:line="276" w:lineRule="auto"/>
              <w:jc w:val="center"/>
              <w:rPr>
                <w:noProof/>
                <w:sz w:val="20"/>
                <w:szCs w:val="20"/>
              </w:rPr>
            </w:pPr>
            <w:r w:rsidRPr="0042136B">
              <w:rPr>
                <w:noProof/>
                <w:sz w:val="20"/>
                <w:szCs w:val="20"/>
              </w:rPr>
              <w:t>Missing someone</w:t>
            </w:r>
          </w:p>
        </w:tc>
        <w:tc>
          <w:tcPr>
            <w:tcW w:w="2754" w:type="dxa"/>
            <w:vAlign w:val="bottom"/>
          </w:tcPr>
          <w:p w:rsidR="007A5924" w:rsidRPr="0042136B" w:rsidRDefault="00D61673" w:rsidP="0042136B">
            <w:pPr>
              <w:spacing w:line="276" w:lineRule="auto"/>
              <w:jc w:val="center"/>
              <w:rPr>
                <w:noProof/>
                <w:sz w:val="20"/>
                <w:szCs w:val="20"/>
              </w:rPr>
            </w:pPr>
            <w:r>
              <w:rPr>
                <w:noProof/>
                <w:sz w:val="20"/>
                <w:szCs w:val="20"/>
              </w:rPr>
              <w:drawing>
                <wp:inline distT="0" distB="0" distL="0" distR="0">
                  <wp:extent cx="990600" cy="9906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8"/>
                          <a:srcRect/>
                          <a:stretch>
                            <a:fillRect/>
                          </a:stretch>
                        </pic:blipFill>
                        <pic:spPr bwMode="auto">
                          <a:xfrm>
                            <a:off x="0" y="0"/>
                            <a:ext cx="990600" cy="990600"/>
                          </a:xfrm>
                          <a:prstGeom prst="rect">
                            <a:avLst/>
                          </a:prstGeom>
                          <a:noFill/>
                          <a:ln w="9525">
                            <a:noFill/>
                            <a:miter lim="800000"/>
                            <a:headEnd/>
                            <a:tailEnd/>
                          </a:ln>
                        </pic:spPr>
                      </pic:pic>
                    </a:graphicData>
                  </a:graphic>
                </wp:inline>
              </w:drawing>
            </w:r>
          </w:p>
          <w:p w:rsidR="007A5924" w:rsidRPr="0042136B" w:rsidRDefault="007A5924" w:rsidP="0042136B">
            <w:pPr>
              <w:spacing w:line="276" w:lineRule="auto"/>
              <w:jc w:val="center"/>
              <w:rPr>
                <w:noProof/>
                <w:sz w:val="20"/>
                <w:szCs w:val="20"/>
              </w:rPr>
            </w:pPr>
            <w:r w:rsidRPr="0042136B">
              <w:rPr>
                <w:noProof/>
                <w:sz w:val="20"/>
                <w:szCs w:val="20"/>
              </w:rPr>
              <w:t>Being left alone</w:t>
            </w:r>
          </w:p>
        </w:tc>
        <w:tc>
          <w:tcPr>
            <w:tcW w:w="2754" w:type="dxa"/>
            <w:vAlign w:val="bottom"/>
          </w:tcPr>
          <w:p w:rsidR="007A5924" w:rsidRPr="0042136B" w:rsidRDefault="00D61673" w:rsidP="0042136B">
            <w:pPr>
              <w:spacing w:line="276" w:lineRule="auto"/>
              <w:jc w:val="center"/>
              <w:rPr>
                <w:noProof/>
                <w:sz w:val="20"/>
                <w:szCs w:val="20"/>
              </w:rPr>
            </w:pPr>
            <w:r>
              <w:rPr>
                <w:noProof/>
                <w:sz w:val="20"/>
                <w:szCs w:val="20"/>
              </w:rPr>
              <w:drawing>
                <wp:inline distT="0" distB="0" distL="0" distR="0">
                  <wp:extent cx="676275" cy="1143000"/>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9"/>
                          <a:srcRect/>
                          <a:stretch>
                            <a:fillRect/>
                          </a:stretch>
                        </pic:blipFill>
                        <pic:spPr bwMode="auto">
                          <a:xfrm>
                            <a:off x="0" y="0"/>
                            <a:ext cx="676275" cy="1143000"/>
                          </a:xfrm>
                          <a:prstGeom prst="rect">
                            <a:avLst/>
                          </a:prstGeom>
                          <a:noFill/>
                          <a:ln w="9525">
                            <a:noFill/>
                            <a:miter lim="800000"/>
                            <a:headEnd/>
                            <a:tailEnd/>
                          </a:ln>
                        </pic:spPr>
                      </pic:pic>
                    </a:graphicData>
                  </a:graphic>
                </wp:inline>
              </w:drawing>
            </w:r>
          </w:p>
          <w:p w:rsidR="007A5924" w:rsidRPr="0042136B" w:rsidRDefault="007A5924" w:rsidP="0042136B">
            <w:pPr>
              <w:spacing w:line="276" w:lineRule="auto"/>
              <w:jc w:val="center"/>
              <w:rPr>
                <w:noProof/>
                <w:sz w:val="20"/>
                <w:szCs w:val="20"/>
              </w:rPr>
            </w:pPr>
            <w:r w:rsidRPr="0042136B">
              <w:rPr>
                <w:noProof/>
                <w:sz w:val="20"/>
                <w:szCs w:val="20"/>
              </w:rPr>
              <w:t>Being surprised</w:t>
            </w:r>
          </w:p>
        </w:tc>
        <w:tc>
          <w:tcPr>
            <w:tcW w:w="2754" w:type="dxa"/>
            <w:vAlign w:val="bottom"/>
          </w:tcPr>
          <w:p w:rsidR="007A5924" w:rsidRPr="0042136B" w:rsidRDefault="00D61673" w:rsidP="0042136B">
            <w:pPr>
              <w:spacing w:line="276" w:lineRule="auto"/>
              <w:jc w:val="center"/>
              <w:rPr>
                <w:rFonts w:ascii="Garamond" w:hAnsi="Garamond"/>
                <w:sz w:val="20"/>
                <w:szCs w:val="20"/>
              </w:rPr>
            </w:pPr>
            <w:r>
              <w:rPr>
                <w:noProof/>
                <w:sz w:val="20"/>
                <w:szCs w:val="20"/>
              </w:rPr>
              <w:drawing>
                <wp:inline distT="0" distB="0" distL="0" distR="0">
                  <wp:extent cx="914400" cy="91440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0"/>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7A5924" w:rsidRPr="0042136B" w:rsidRDefault="007A5924" w:rsidP="0042136B">
            <w:pPr>
              <w:spacing w:line="276" w:lineRule="auto"/>
              <w:jc w:val="center"/>
              <w:rPr>
                <w:rFonts w:ascii="Garamond" w:hAnsi="Garamond"/>
                <w:sz w:val="20"/>
                <w:szCs w:val="20"/>
              </w:rPr>
            </w:pPr>
            <w:r w:rsidRPr="0042136B">
              <w:rPr>
                <w:rFonts w:ascii="Garamond" w:hAnsi="Garamond"/>
                <w:sz w:val="20"/>
                <w:szCs w:val="20"/>
              </w:rPr>
              <w:t>Having a fight with a friend</w:t>
            </w:r>
          </w:p>
        </w:tc>
      </w:tr>
      <w:tr w:rsidR="007A5924" w:rsidRPr="005F77EE" w:rsidTr="0042136B">
        <w:tc>
          <w:tcPr>
            <w:tcW w:w="2754" w:type="dxa"/>
            <w:vAlign w:val="bottom"/>
          </w:tcPr>
          <w:p w:rsidR="007A5924" w:rsidRPr="0042136B" w:rsidRDefault="00D61673" w:rsidP="0042136B">
            <w:pPr>
              <w:spacing w:line="276" w:lineRule="auto"/>
              <w:jc w:val="center"/>
              <w:rPr>
                <w:noProof/>
                <w:sz w:val="20"/>
                <w:szCs w:val="20"/>
              </w:rPr>
            </w:pPr>
            <w:r>
              <w:rPr>
                <w:noProof/>
                <w:sz w:val="20"/>
                <w:szCs w:val="20"/>
              </w:rPr>
              <w:drawing>
                <wp:inline distT="0" distB="0" distL="0" distR="0">
                  <wp:extent cx="942975" cy="942975"/>
                  <wp:effectExtent l="19050" t="0" r="9525" b="0"/>
                  <wp:docPr id="1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1"/>
                          <a:srcRect/>
                          <a:stretch>
                            <a:fillRect/>
                          </a:stretch>
                        </pic:blipFill>
                        <pic:spPr bwMode="auto">
                          <a:xfrm>
                            <a:off x="0" y="0"/>
                            <a:ext cx="942975" cy="942975"/>
                          </a:xfrm>
                          <a:prstGeom prst="rect">
                            <a:avLst/>
                          </a:prstGeom>
                          <a:noFill/>
                          <a:ln w="9525">
                            <a:noFill/>
                            <a:miter lim="800000"/>
                            <a:headEnd/>
                            <a:tailEnd/>
                          </a:ln>
                        </pic:spPr>
                      </pic:pic>
                    </a:graphicData>
                  </a:graphic>
                </wp:inline>
              </w:drawing>
            </w:r>
          </w:p>
          <w:p w:rsidR="007A5924" w:rsidRPr="0042136B" w:rsidRDefault="007A5924" w:rsidP="0042136B">
            <w:pPr>
              <w:spacing w:line="276" w:lineRule="auto"/>
              <w:jc w:val="center"/>
              <w:rPr>
                <w:noProof/>
                <w:sz w:val="20"/>
                <w:szCs w:val="20"/>
              </w:rPr>
            </w:pPr>
            <w:r w:rsidRPr="0042136B">
              <w:rPr>
                <w:noProof/>
                <w:sz w:val="20"/>
                <w:szCs w:val="20"/>
              </w:rPr>
              <w:t>Being sick</w:t>
            </w:r>
          </w:p>
        </w:tc>
        <w:tc>
          <w:tcPr>
            <w:tcW w:w="2754" w:type="dxa"/>
            <w:vAlign w:val="bottom"/>
          </w:tcPr>
          <w:p w:rsidR="007A5924" w:rsidRPr="0042136B" w:rsidRDefault="00D61673" w:rsidP="0042136B">
            <w:pPr>
              <w:spacing w:line="276" w:lineRule="auto"/>
              <w:jc w:val="center"/>
              <w:rPr>
                <w:noProof/>
                <w:sz w:val="20"/>
                <w:szCs w:val="20"/>
              </w:rPr>
            </w:pPr>
            <w:r>
              <w:rPr>
                <w:noProof/>
                <w:sz w:val="20"/>
                <w:szCs w:val="20"/>
              </w:rPr>
              <w:drawing>
                <wp:inline distT="0" distB="0" distL="0" distR="0">
                  <wp:extent cx="885825" cy="885825"/>
                  <wp:effectExtent l="19050" t="0" r="9525" b="0"/>
                  <wp:docPr id="1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2"/>
                          <a:srcRect/>
                          <a:stretch>
                            <a:fillRect/>
                          </a:stretch>
                        </pic:blipFill>
                        <pic:spPr bwMode="auto">
                          <a:xfrm>
                            <a:off x="0" y="0"/>
                            <a:ext cx="885825" cy="885825"/>
                          </a:xfrm>
                          <a:prstGeom prst="rect">
                            <a:avLst/>
                          </a:prstGeom>
                          <a:noFill/>
                          <a:ln w="9525">
                            <a:noFill/>
                            <a:miter lim="800000"/>
                            <a:headEnd/>
                            <a:tailEnd/>
                          </a:ln>
                        </pic:spPr>
                      </pic:pic>
                    </a:graphicData>
                  </a:graphic>
                </wp:inline>
              </w:drawing>
            </w:r>
          </w:p>
          <w:p w:rsidR="007A5924" w:rsidRPr="0042136B" w:rsidRDefault="007A5924" w:rsidP="0042136B">
            <w:pPr>
              <w:spacing w:line="276" w:lineRule="auto"/>
              <w:jc w:val="center"/>
              <w:rPr>
                <w:noProof/>
                <w:sz w:val="20"/>
                <w:szCs w:val="20"/>
              </w:rPr>
            </w:pPr>
            <w:r w:rsidRPr="0042136B">
              <w:rPr>
                <w:noProof/>
                <w:sz w:val="20"/>
                <w:szCs w:val="20"/>
              </w:rPr>
              <w:t>Certain time of year</w:t>
            </w:r>
          </w:p>
        </w:tc>
        <w:tc>
          <w:tcPr>
            <w:tcW w:w="2754" w:type="dxa"/>
            <w:vAlign w:val="bottom"/>
          </w:tcPr>
          <w:p w:rsidR="007A5924" w:rsidRPr="0042136B" w:rsidRDefault="00D61673" w:rsidP="0042136B">
            <w:pPr>
              <w:spacing w:line="276" w:lineRule="auto"/>
              <w:jc w:val="center"/>
              <w:rPr>
                <w:noProof/>
                <w:sz w:val="20"/>
                <w:szCs w:val="20"/>
              </w:rPr>
            </w:pPr>
            <w:r>
              <w:rPr>
                <w:noProof/>
                <w:sz w:val="20"/>
                <w:szCs w:val="20"/>
              </w:rPr>
              <w:drawing>
                <wp:inline distT="0" distB="0" distL="0" distR="0">
                  <wp:extent cx="1028700" cy="1028700"/>
                  <wp:effectExtent l="19050" t="0" r="0" b="0"/>
                  <wp:docPr id="1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3"/>
                          <a:srcRect/>
                          <a:stretch>
                            <a:fillRect/>
                          </a:stretch>
                        </pic:blipFill>
                        <pic:spPr bwMode="auto">
                          <a:xfrm>
                            <a:off x="0" y="0"/>
                            <a:ext cx="1028700" cy="1028700"/>
                          </a:xfrm>
                          <a:prstGeom prst="rect">
                            <a:avLst/>
                          </a:prstGeom>
                          <a:noFill/>
                          <a:ln w="9525">
                            <a:noFill/>
                            <a:miter lim="800000"/>
                            <a:headEnd/>
                            <a:tailEnd/>
                          </a:ln>
                        </pic:spPr>
                      </pic:pic>
                    </a:graphicData>
                  </a:graphic>
                </wp:inline>
              </w:drawing>
            </w:r>
          </w:p>
          <w:p w:rsidR="007A5924" w:rsidRPr="0042136B" w:rsidRDefault="007A5924" w:rsidP="0042136B">
            <w:pPr>
              <w:spacing w:line="276" w:lineRule="auto"/>
              <w:jc w:val="center"/>
              <w:rPr>
                <w:noProof/>
                <w:sz w:val="20"/>
                <w:szCs w:val="20"/>
              </w:rPr>
            </w:pPr>
            <w:r w:rsidRPr="0042136B">
              <w:rPr>
                <w:noProof/>
                <w:sz w:val="20"/>
                <w:szCs w:val="20"/>
              </w:rPr>
              <w:t>Certain time of day/night</w:t>
            </w:r>
          </w:p>
        </w:tc>
        <w:tc>
          <w:tcPr>
            <w:tcW w:w="2754" w:type="dxa"/>
            <w:vAlign w:val="bottom"/>
          </w:tcPr>
          <w:p w:rsidR="007A5924" w:rsidRPr="0042136B" w:rsidRDefault="00D61673" w:rsidP="0042136B">
            <w:pPr>
              <w:spacing w:line="276" w:lineRule="auto"/>
              <w:jc w:val="center"/>
              <w:rPr>
                <w:noProof/>
                <w:sz w:val="20"/>
                <w:szCs w:val="20"/>
              </w:rPr>
            </w:pPr>
            <w:r>
              <w:rPr>
                <w:noProof/>
                <w:sz w:val="20"/>
                <w:szCs w:val="20"/>
              </w:rPr>
              <w:drawing>
                <wp:inline distT="0" distB="0" distL="0" distR="0">
                  <wp:extent cx="914400" cy="914400"/>
                  <wp:effectExtent l="19050" t="0" r="0" b="0"/>
                  <wp:docPr id="1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4"/>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7A5924" w:rsidRPr="0042136B" w:rsidRDefault="007A5924" w:rsidP="0042136B">
            <w:pPr>
              <w:spacing w:line="276" w:lineRule="auto"/>
              <w:jc w:val="center"/>
              <w:rPr>
                <w:noProof/>
                <w:sz w:val="20"/>
                <w:szCs w:val="20"/>
              </w:rPr>
            </w:pPr>
            <w:r w:rsidRPr="0042136B">
              <w:rPr>
                <w:noProof/>
                <w:sz w:val="20"/>
                <w:szCs w:val="20"/>
              </w:rPr>
              <w:t>Having my bedroom door open</w:t>
            </w:r>
          </w:p>
        </w:tc>
      </w:tr>
      <w:tr w:rsidR="007A5924" w:rsidRPr="005F77EE" w:rsidTr="0042136B">
        <w:tc>
          <w:tcPr>
            <w:tcW w:w="11016" w:type="dxa"/>
            <w:gridSpan w:val="4"/>
            <w:vAlign w:val="bottom"/>
          </w:tcPr>
          <w:p w:rsidR="007A5924" w:rsidRPr="0042136B" w:rsidRDefault="007A5924" w:rsidP="0042136B">
            <w:pPr>
              <w:spacing w:line="276" w:lineRule="auto"/>
              <w:rPr>
                <w:rFonts w:ascii="Garamond" w:hAnsi="Garamond"/>
                <w:sz w:val="25"/>
                <w:szCs w:val="25"/>
              </w:rPr>
            </w:pPr>
          </w:p>
          <w:p w:rsidR="007A5924" w:rsidRPr="0042136B" w:rsidRDefault="007A5924" w:rsidP="0042136B">
            <w:pPr>
              <w:spacing w:line="276" w:lineRule="auto"/>
              <w:rPr>
                <w:rFonts w:ascii="Garamond" w:hAnsi="Garamond"/>
                <w:sz w:val="25"/>
                <w:szCs w:val="25"/>
              </w:rPr>
            </w:pPr>
            <w:r w:rsidRPr="0042136B">
              <w:rPr>
                <w:rFonts w:ascii="Garamond" w:hAnsi="Garamond"/>
                <w:sz w:val="25"/>
                <w:szCs w:val="25"/>
              </w:rPr>
              <w:t xml:space="preserve">Anything else that makes you feel upset? ________________________________ </w:t>
            </w:r>
          </w:p>
          <w:p w:rsidR="007A5924" w:rsidRPr="0042136B" w:rsidRDefault="007A5924" w:rsidP="0042136B">
            <w:pPr>
              <w:spacing w:line="276" w:lineRule="auto"/>
              <w:rPr>
                <w:rFonts w:ascii="Garamond" w:hAnsi="Garamond"/>
                <w:sz w:val="25"/>
                <w:szCs w:val="25"/>
              </w:rPr>
            </w:pPr>
            <w:r w:rsidRPr="0042136B">
              <w:rPr>
                <w:rFonts w:ascii="Garamond" w:hAnsi="Garamond"/>
                <w:sz w:val="25"/>
                <w:szCs w:val="25"/>
              </w:rPr>
              <w:t xml:space="preserve">NOTE: The following are general triggers for people </w:t>
            </w:r>
          </w:p>
          <w:p w:rsidR="007A5924" w:rsidRPr="0042136B" w:rsidRDefault="007A5924" w:rsidP="0042136B">
            <w:pPr>
              <w:spacing w:line="276" w:lineRule="auto"/>
              <w:rPr>
                <w:rFonts w:ascii="Garamond" w:hAnsi="Garamond"/>
                <w:sz w:val="25"/>
                <w:szCs w:val="25"/>
              </w:rPr>
            </w:pPr>
            <w:r w:rsidRPr="0042136B">
              <w:rPr>
                <w:rFonts w:ascii="Garamond" w:hAnsi="Garamond"/>
                <w:sz w:val="25"/>
                <w:szCs w:val="25"/>
              </w:rPr>
              <w:t xml:space="preserve">Being </w:t>
            </w:r>
            <w:r w:rsidRPr="0042136B">
              <w:rPr>
                <w:rFonts w:ascii="Garamond" w:hAnsi="Garamond"/>
                <w:sz w:val="25"/>
                <w:szCs w:val="25"/>
                <w:u w:val="single"/>
              </w:rPr>
              <w:t>told</w:t>
            </w:r>
            <w:r w:rsidRPr="0042136B">
              <w:rPr>
                <w:rFonts w:ascii="Garamond" w:hAnsi="Garamond"/>
                <w:sz w:val="25"/>
                <w:szCs w:val="25"/>
              </w:rPr>
              <w:t xml:space="preserve"> what to do rather than </w:t>
            </w:r>
            <w:r w:rsidRPr="0042136B">
              <w:rPr>
                <w:rFonts w:ascii="Garamond" w:hAnsi="Garamond"/>
                <w:sz w:val="25"/>
                <w:szCs w:val="25"/>
                <w:u w:val="single"/>
              </w:rPr>
              <w:t>asked</w:t>
            </w:r>
            <w:r w:rsidRPr="0042136B">
              <w:rPr>
                <w:rFonts w:ascii="Garamond" w:hAnsi="Garamond"/>
                <w:sz w:val="25"/>
                <w:szCs w:val="25"/>
              </w:rPr>
              <w:t xml:space="preserve">; </w:t>
            </w:r>
          </w:p>
          <w:p w:rsidR="007A5924" w:rsidRDefault="007A5924" w:rsidP="0042136B">
            <w:pPr>
              <w:spacing w:line="276" w:lineRule="auto"/>
              <w:rPr>
                <w:noProof/>
              </w:rPr>
            </w:pPr>
            <w:r w:rsidRPr="0042136B">
              <w:rPr>
                <w:rFonts w:ascii="Garamond" w:hAnsi="Garamond"/>
                <w:sz w:val="25"/>
                <w:szCs w:val="25"/>
              </w:rPr>
              <w:t xml:space="preserve">Being told </w:t>
            </w:r>
            <w:r w:rsidRPr="0042136B">
              <w:rPr>
                <w:rFonts w:ascii="Garamond" w:hAnsi="Garamond"/>
                <w:sz w:val="25"/>
                <w:szCs w:val="25"/>
                <w:u w:val="single"/>
              </w:rPr>
              <w:t>no</w:t>
            </w:r>
            <w:r w:rsidRPr="0042136B">
              <w:rPr>
                <w:rFonts w:ascii="Garamond" w:hAnsi="Garamond"/>
                <w:sz w:val="25"/>
                <w:szCs w:val="25"/>
              </w:rPr>
              <w:t xml:space="preserve"> rather than being given </w:t>
            </w:r>
            <w:r w:rsidRPr="0042136B">
              <w:rPr>
                <w:rFonts w:ascii="Garamond" w:hAnsi="Garamond"/>
                <w:sz w:val="25"/>
                <w:szCs w:val="25"/>
                <w:u w:val="single"/>
              </w:rPr>
              <w:t>choices</w:t>
            </w:r>
            <w:r w:rsidRPr="0042136B">
              <w:rPr>
                <w:rFonts w:ascii="Garamond" w:hAnsi="Garamond"/>
                <w:sz w:val="25"/>
                <w:szCs w:val="25"/>
              </w:rPr>
              <w:t>.</w:t>
            </w:r>
          </w:p>
        </w:tc>
      </w:tr>
    </w:tbl>
    <w:p w:rsidR="007A5924" w:rsidRDefault="007A5924">
      <w:pPr>
        <w:rPr>
          <w:rFonts w:ascii="Garamond" w:hAnsi="Garamond"/>
          <w:sz w:val="25"/>
          <w:szCs w:val="25"/>
        </w:rPr>
      </w:pPr>
      <w:r>
        <w:rPr>
          <w:rFonts w:ascii="Garamond" w:hAnsi="Garamond"/>
          <w:sz w:val="25"/>
          <w:szCs w:val="25"/>
        </w:rPr>
        <w:br w:type="page"/>
      </w:r>
    </w:p>
    <w:p w:rsidR="007A5924" w:rsidRDefault="007A5924" w:rsidP="0022461A">
      <w:pPr>
        <w:pStyle w:val="Heading2"/>
      </w:pPr>
      <w:bookmarkStart w:id="20" w:name="_Toc319960078"/>
      <w:r>
        <w:lastRenderedPageBreak/>
        <w:t>Warning sign tool</w:t>
      </w:r>
      <w:bookmarkEnd w:id="20"/>
    </w:p>
    <w:p w:rsidR="007A5924" w:rsidRPr="0022461A" w:rsidRDefault="007A5924" w:rsidP="0022461A">
      <w:pPr>
        <w:spacing w:line="276" w:lineRule="auto"/>
        <w:rPr>
          <w:rFonts w:ascii="Garamond" w:hAnsi="Garamond"/>
          <w:sz w:val="25"/>
          <w:szCs w:val="25"/>
        </w:rPr>
      </w:pPr>
    </w:p>
    <w:p w:rsidR="007A5924" w:rsidRPr="00C4456A" w:rsidRDefault="007A5924" w:rsidP="0022461A">
      <w:pPr>
        <w:spacing w:line="276" w:lineRule="auto"/>
        <w:jc w:val="center"/>
        <w:rPr>
          <w:rFonts w:ascii="Verdana" w:hAnsi="Verdana"/>
          <w:b/>
          <w:sz w:val="21"/>
          <w:szCs w:val="21"/>
        </w:rPr>
      </w:pPr>
      <w:r w:rsidRPr="00C4456A">
        <w:rPr>
          <w:rFonts w:ascii="Verdana" w:hAnsi="Verdana"/>
          <w:b/>
          <w:sz w:val="21"/>
          <w:szCs w:val="21"/>
        </w:rPr>
        <w:t>What happens to my body when I am angry, scared or upset?</w:t>
      </w:r>
    </w:p>
    <w:p w:rsidR="007A5924" w:rsidRDefault="007A5924" w:rsidP="0022461A">
      <w:pPr>
        <w:spacing w:line="276" w:lineRule="auto"/>
        <w:jc w:val="center"/>
        <w:rPr>
          <w:rFonts w:ascii="Garamond" w:hAnsi="Garamond"/>
          <w:sz w:val="25"/>
          <w:szCs w:val="25"/>
        </w:rPr>
      </w:pPr>
      <w:r w:rsidRPr="005F77EE">
        <w:rPr>
          <w:rFonts w:ascii="Garamond" w:hAnsi="Garamond"/>
          <w:sz w:val="25"/>
          <w:szCs w:val="25"/>
        </w:rPr>
        <w:t xml:space="preserve">(Circle all </w:t>
      </w:r>
      <w:r>
        <w:rPr>
          <w:rFonts w:ascii="Garamond" w:hAnsi="Garamond"/>
          <w:sz w:val="25"/>
          <w:szCs w:val="25"/>
        </w:rPr>
        <w:t>that apply</w:t>
      </w:r>
      <w:r w:rsidRPr="005F77EE">
        <w:rPr>
          <w:rFonts w:ascii="Garamond" w:hAnsi="Garamond"/>
          <w:sz w:val="25"/>
          <w:szCs w:val="25"/>
        </w:rPr>
        <w:t>)</w:t>
      </w:r>
    </w:p>
    <w:p w:rsidR="00D11FC7" w:rsidRDefault="00D11FC7" w:rsidP="0022461A">
      <w:pPr>
        <w:spacing w:line="276" w:lineRule="auto"/>
        <w:jc w:val="center"/>
        <w:rPr>
          <w:rFonts w:ascii="Garamond" w:hAnsi="Garamond"/>
          <w:sz w:val="25"/>
          <w:szCs w:val="25"/>
        </w:rPr>
      </w:pPr>
    </w:p>
    <w:tbl>
      <w:tblPr>
        <w:tblW w:w="0" w:type="auto"/>
        <w:tblLook w:val="00A0"/>
      </w:tblPr>
      <w:tblGrid>
        <w:gridCol w:w="2203"/>
        <w:gridCol w:w="2203"/>
        <w:gridCol w:w="2203"/>
        <w:gridCol w:w="2203"/>
        <w:gridCol w:w="2204"/>
      </w:tblGrid>
      <w:tr w:rsidR="007A5924" w:rsidRPr="0022461A" w:rsidTr="0042136B">
        <w:tc>
          <w:tcPr>
            <w:tcW w:w="2203" w:type="dxa"/>
            <w:vAlign w:val="bottom"/>
          </w:tcPr>
          <w:p w:rsidR="007A5924" w:rsidRPr="0042136B" w:rsidRDefault="00D61673" w:rsidP="0042136B">
            <w:pPr>
              <w:spacing w:line="276" w:lineRule="auto"/>
              <w:jc w:val="center"/>
              <w:rPr>
                <w:rFonts w:ascii="Garamond" w:hAnsi="Garamond"/>
                <w:sz w:val="20"/>
                <w:szCs w:val="20"/>
              </w:rPr>
            </w:pPr>
            <w:r>
              <w:rPr>
                <w:rFonts w:ascii="Garamond" w:hAnsi="Garamond" w:cs="Calibri"/>
                <w:noProof/>
                <w:sz w:val="20"/>
                <w:szCs w:val="20"/>
              </w:rPr>
              <w:drawing>
                <wp:inline distT="0" distB="0" distL="0" distR="0">
                  <wp:extent cx="704850" cy="742950"/>
                  <wp:effectExtent l="19050" t="0" r="0" b="0"/>
                  <wp:docPr id="1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5"/>
                          <a:srcRect/>
                          <a:stretch>
                            <a:fillRect/>
                          </a:stretch>
                        </pic:blipFill>
                        <pic:spPr bwMode="auto">
                          <a:xfrm>
                            <a:off x="0" y="0"/>
                            <a:ext cx="704850" cy="742950"/>
                          </a:xfrm>
                          <a:prstGeom prst="rect">
                            <a:avLst/>
                          </a:prstGeom>
                          <a:noFill/>
                          <a:ln w="9525">
                            <a:noFill/>
                            <a:miter lim="800000"/>
                            <a:headEnd/>
                            <a:tailEnd/>
                          </a:ln>
                        </pic:spPr>
                      </pic:pic>
                    </a:graphicData>
                  </a:graphic>
                </wp:inline>
              </w:drawing>
            </w:r>
          </w:p>
          <w:p w:rsidR="007A5924" w:rsidRPr="0042136B" w:rsidRDefault="007A5924" w:rsidP="0042136B">
            <w:pPr>
              <w:spacing w:line="276" w:lineRule="auto"/>
              <w:jc w:val="center"/>
              <w:rPr>
                <w:rFonts w:ascii="Garamond" w:hAnsi="Garamond"/>
                <w:sz w:val="20"/>
                <w:szCs w:val="20"/>
              </w:rPr>
            </w:pPr>
            <w:r w:rsidRPr="0042136B">
              <w:rPr>
                <w:rFonts w:ascii="Garamond" w:hAnsi="Garamond"/>
                <w:sz w:val="20"/>
                <w:szCs w:val="20"/>
              </w:rPr>
              <w:t>Cry</w:t>
            </w:r>
          </w:p>
        </w:tc>
        <w:tc>
          <w:tcPr>
            <w:tcW w:w="2203" w:type="dxa"/>
            <w:vAlign w:val="bottom"/>
          </w:tcPr>
          <w:p w:rsidR="007A5924" w:rsidRPr="0042136B" w:rsidRDefault="00D61673" w:rsidP="0042136B">
            <w:pPr>
              <w:spacing w:line="276" w:lineRule="auto"/>
              <w:jc w:val="center"/>
              <w:rPr>
                <w:rFonts w:ascii="Garamond" w:hAnsi="Garamond"/>
                <w:sz w:val="20"/>
                <w:szCs w:val="20"/>
              </w:rPr>
            </w:pPr>
            <w:r>
              <w:rPr>
                <w:rFonts w:ascii="Garamond" w:hAnsi="Garamond" w:cs="Calibri"/>
                <w:noProof/>
                <w:sz w:val="20"/>
                <w:szCs w:val="20"/>
              </w:rPr>
              <w:drawing>
                <wp:inline distT="0" distB="0" distL="0" distR="0">
                  <wp:extent cx="638175" cy="742950"/>
                  <wp:effectExtent l="19050" t="0" r="9525" b="0"/>
                  <wp:docPr id="18"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6"/>
                          <a:srcRect/>
                          <a:stretch>
                            <a:fillRect/>
                          </a:stretch>
                        </pic:blipFill>
                        <pic:spPr bwMode="auto">
                          <a:xfrm>
                            <a:off x="0" y="0"/>
                            <a:ext cx="638175" cy="742950"/>
                          </a:xfrm>
                          <a:prstGeom prst="rect">
                            <a:avLst/>
                          </a:prstGeom>
                          <a:noFill/>
                          <a:ln w="9525">
                            <a:noFill/>
                            <a:miter lim="800000"/>
                            <a:headEnd/>
                            <a:tailEnd/>
                          </a:ln>
                        </pic:spPr>
                      </pic:pic>
                    </a:graphicData>
                  </a:graphic>
                </wp:inline>
              </w:drawing>
            </w:r>
          </w:p>
          <w:p w:rsidR="007A5924" w:rsidRPr="0042136B" w:rsidRDefault="007A5924" w:rsidP="0042136B">
            <w:pPr>
              <w:spacing w:line="276" w:lineRule="auto"/>
              <w:jc w:val="center"/>
              <w:rPr>
                <w:rFonts w:ascii="Garamond" w:hAnsi="Garamond"/>
                <w:sz w:val="20"/>
                <w:szCs w:val="20"/>
              </w:rPr>
            </w:pPr>
            <w:r w:rsidRPr="0042136B">
              <w:rPr>
                <w:rFonts w:ascii="Garamond" w:hAnsi="Garamond"/>
                <w:sz w:val="20"/>
                <w:szCs w:val="20"/>
              </w:rPr>
              <w:t>Clench teeth</w:t>
            </w:r>
          </w:p>
        </w:tc>
        <w:tc>
          <w:tcPr>
            <w:tcW w:w="2203" w:type="dxa"/>
            <w:vAlign w:val="bottom"/>
          </w:tcPr>
          <w:p w:rsidR="007A5924" w:rsidRPr="0042136B" w:rsidRDefault="00D61673" w:rsidP="0042136B">
            <w:pPr>
              <w:spacing w:line="276" w:lineRule="auto"/>
              <w:jc w:val="center"/>
              <w:rPr>
                <w:rFonts w:ascii="Garamond" w:hAnsi="Garamond"/>
                <w:sz w:val="20"/>
                <w:szCs w:val="20"/>
              </w:rPr>
            </w:pPr>
            <w:r>
              <w:rPr>
                <w:rFonts w:ascii="Garamond" w:hAnsi="Garamond" w:cs="Calibri"/>
                <w:noProof/>
                <w:sz w:val="20"/>
                <w:szCs w:val="20"/>
              </w:rPr>
              <w:drawing>
                <wp:inline distT="0" distB="0" distL="0" distR="0">
                  <wp:extent cx="638175" cy="685800"/>
                  <wp:effectExtent l="19050" t="0" r="9525" b="0"/>
                  <wp:docPr id="19"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7"/>
                          <a:srcRect/>
                          <a:stretch>
                            <a:fillRect/>
                          </a:stretch>
                        </pic:blipFill>
                        <pic:spPr bwMode="auto">
                          <a:xfrm>
                            <a:off x="0" y="0"/>
                            <a:ext cx="638175" cy="685800"/>
                          </a:xfrm>
                          <a:prstGeom prst="rect">
                            <a:avLst/>
                          </a:prstGeom>
                          <a:noFill/>
                          <a:ln w="9525">
                            <a:noFill/>
                            <a:miter lim="800000"/>
                            <a:headEnd/>
                            <a:tailEnd/>
                          </a:ln>
                        </pic:spPr>
                      </pic:pic>
                    </a:graphicData>
                  </a:graphic>
                </wp:inline>
              </w:drawing>
            </w:r>
          </w:p>
          <w:p w:rsidR="007A5924" w:rsidRPr="0042136B" w:rsidRDefault="007A5924" w:rsidP="0042136B">
            <w:pPr>
              <w:spacing w:line="276" w:lineRule="auto"/>
              <w:jc w:val="center"/>
              <w:rPr>
                <w:rFonts w:ascii="Garamond" w:hAnsi="Garamond"/>
                <w:sz w:val="20"/>
                <w:szCs w:val="20"/>
              </w:rPr>
            </w:pPr>
            <w:r w:rsidRPr="0042136B">
              <w:rPr>
                <w:rFonts w:ascii="Garamond" w:hAnsi="Garamond"/>
                <w:sz w:val="20"/>
                <w:szCs w:val="20"/>
              </w:rPr>
              <w:t>Loud voice</w:t>
            </w:r>
          </w:p>
        </w:tc>
        <w:tc>
          <w:tcPr>
            <w:tcW w:w="2203" w:type="dxa"/>
            <w:vAlign w:val="bottom"/>
          </w:tcPr>
          <w:p w:rsidR="007A5924" w:rsidRPr="0042136B" w:rsidRDefault="00D61673" w:rsidP="0042136B">
            <w:pPr>
              <w:spacing w:line="276" w:lineRule="auto"/>
              <w:jc w:val="center"/>
              <w:rPr>
                <w:rFonts w:ascii="Garamond" w:hAnsi="Garamond"/>
                <w:sz w:val="20"/>
                <w:szCs w:val="20"/>
              </w:rPr>
            </w:pPr>
            <w:r>
              <w:rPr>
                <w:rFonts w:ascii="Garamond" w:hAnsi="Garamond" w:cs="Calibri"/>
                <w:noProof/>
                <w:sz w:val="20"/>
                <w:szCs w:val="20"/>
              </w:rPr>
              <w:drawing>
                <wp:inline distT="0" distB="0" distL="0" distR="0">
                  <wp:extent cx="857250" cy="838200"/>
                  <wp:effectExtent l="19050" t="0" r="0" b="0"/>
                  <wp:docPr id="20"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8"/>
                          <a:srcRect/>
                          <a:stretch>
                            <a:fillRect/>
                          </a:stretch>
                        </pic:blipFill>
                        <pic:spPr bwMode="auto">
                          <a:xfrm>
                            <a:off x="0" y="0"/>
                            <a:ext cx="857250" cy="838200"/>
                          </a:xfrm>
                          <a:prstGeom prst="rect">
                            <a:avLst/>
                          </a:prstGeom>
                          <a:noFill/>
                          <a:ln w="9525">
                            <a:noFill/>
                            <a:miter lim="800000"/>
                            <a:headEnd/>
                            <a:tailEnd/>
                          </a:ln>
                        </pic:spPr>
                      </pic:pic>
                    </a:graphicData>
                  </a:graphic>
                </wp:inline>
              </w:drawing>
            </w:r>
          </w:p>
          <w:p w:rsidR="007A5924" w:rsidRPr="0042136B" w:rsidRDefault="007A5924" w:rsidP="0042136B">
            <w:pPr>
              <w:spacing w:line="276" w:lineRule="auto"/>
              <w:jc w:val="center"/>
              <w:rPr>
                <w:rFonts w:ascii="Garamond" w:hAnsi="Garamond"/>
                <w:sz w:val="20"/>
                <w:szCs w:val="20"/>
              </w:rPr>
            </w:pPr>
            <w:r w:rsidRPr="0042136B">
              <w:rPr>
                <w:rFonts w:ascii="Garamond" w:hAnsi="Garamond"/>
                <w:sz w:val="20"/>
                <w:szCs w:val="20"/>
              </w:rPr>
              <w:t>Red/hot face</w:t>
            </w:r>
          </w:p>
        </w:tc>
        <w:tc>
          <w:tcPr>
            <w:tcW w:w="2204" w:type="dxa"/>
            <w:vAlign w:val="bottom"/>
          </w:tcPr>
          <w:p w:rsidR="007A5924" w:rsidRPr="0042136B" w:rsidRDefault="00D61673" w:rsidP="0042136B">
            <w:pPr>
              <w:spacing w:line="276" w:lineRule="auto"/>
              <w:jc w:val="center"/>
              <w:rPr>
                <w:rFonts w:ascii="Garamond" w:hAnsi="Garamond"/>
                <w:sz w:val="20"/>
                <w:szCs w:val="20"/>
              </w:rPr>
            </w:pPr>
            <w:r>
              <w:rPr>
                <w:rFonts w:ascii="Garamond" w:hAnsi="Garamond" w:cs="Calibri"/>
                <w:noProof/>
                <w:sz w:val="20"/>
                <w:szCs w:val="20"/>
              </w:rPr>
              <w:drawing>
                <wp:inline distT="0" distB="0" distL="0" distR="0">
                  <wp:extent cx="981075" cy="600075"/>
                  <wp:effectExtent l="19050" t="0" r="9525" b="0"/>
                  <wp:docPr id="2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9"/>
                          <a:srcRect/>
                          <a:stretch>
                            <a:fillRect/>
                          </a:stretch>
                        </pic:blipFill>
                        <pic:spPr bwMode="auto">
                          <a:xfrm>
                            <a:off x="0" y="0"/>
                            <a:ext cx="981075" cy="600075"/>
                          </a:xfrm>
                          <a:prstGeom prst="rect">
                            <a:avLst/>
                          </a:prstGeom>
                          <a:noFill/>
                          <a:ln w="9525">
                            <a:noFill/>
                            <a:miter lim="800000"/>
                            <a:headEnd/>
                            <a:tailEnd/>
                          </a:ln>
                        </pic:spPr>
                      </pic:pic>
                    </a:graphicData>
                  </a:graphic>
                </wp:inline>
              </w:drawing>
            </w:r>
          </w:p>
          <w:p w:rsidR="007A5924" w:rsidRPr="0042136B" w:rsidRDefault="007A5924" w:rsidP="0042136B">
            <w:pPr>
              <w:spacing w:line="276" w:lineRule="auto"/>
              <w:jc w:val="center"/>
              <w:rPr>
                <w:rFonts w:ascii="Garamond" w:hAnsi="Garamond"/>
                <w:sz w:val="20"/>
                <w:szCs w:val="20"/>
              </w:rPr>
            </w:pPr>
            <w:r w:rsidRPr="0042136B">
              <w:rPr>
                <w:rFonts w:ascii="Garamond" w:hAnsi="Garamond"/>
                <w:sz w:val="20"/>
                <w:szCs w:val="20"/>
              </w:rPr>
              <w:t>Laughing/giggling</w:t>
            </w:r>
          </w:p>
        </w:tc>
      </w:tr>
      <w:tr w:rsidR="007A5924" w:rsidRPr="0022461A" w:rsidTr="0042136B">
        <w:tc>
          <w:tcPr>
            <w:tcW w:w="2203" w:type="dxa"/>
            <w:vAlign w:val="bottom"/>
          </w:tcPr>
          <w:p w:rsidR="007A5924" w:rsidRPr="0042136B" w:rsidRDefault="00D61673" w:rsidP="0042136B">
            <w:pPr>
              <w:spacing w:line="276" w:lineRule="auto"/>
              <w:jc w:val="center"/>
              <w:rPr>
                <w:rFonts w:ascii="Garamond" w:hAnsi="Garamond" w:cs="Calibri"/>
                <w:noProof/>
                <w:sz w:val="20"/>
                <w:szCs w:val="20"/>
              </w:rPr>
            </w:pPr>
            <w:r>
              <w:rPr>
                <w:rFonts w:ascii="Garamond" w:hAnsi="Garamond" w:cs="Calibri"/>
                <w:noProof/>
                <w:sz w:val="20"/>
                <w:szCs w:val="20"/>
              </w:rPr>
              <w:drawing>
                <wp:inline distT="0" distB="0" distL="0" distR="0">
                  <wp:extent cx="828675" cy="742950"/>
                  <wp:effectExtent l="19050" t="0" r="9525" b="0"/>
                  <wp:docPr id="2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0"/>
                          <a:srcRect/>
                          <a:stretch>
                            <a:fillRect/>
                          </a:stretch>
                        </pic:blipFill>
                        <pic:spPr bwMode="auto">
                          <a:xfrm>
                            <a:off x="0" y="0"/>
                            <a:ext cx="828675" cy="742950"/>
                          </a:xfrm>
                          <a:prstGeom prst="rect">
                            <a:avLst/>
                          </a:prstGeom>
                          <a:noFill/>
                          <a:ln w="9525">
                            <a:noFill/>
                            <a:miter lim="800000"/>
                            <a:headEnd/>
                            <a:tailEnd/>
                          </a:ln>
                        </pic:spPr>
                      </pic:pic>
                    </a:graphicData>
                  </a:graphic>
                </wp:inline>
              </w:drawing>
            </w:r>
          </w:p>
          <w:p w:rsidR="007A5924" w:rsidRPr="0042136B" w:rsidRDefault="007A5924" w:rsidP="0042136B">
            <w:pPr>
              <w:spacing w:line="276" w:lineRule="auto"/>
              <w:jc w:val="center"/>
              <w:rPr>
                <w:rFonts w:ascii="Garamond" w:hAnsi="Garamond" w:cs="Calibri"/>
                <w:noProof/>
                <w:sz w:val="20"/>
                <w:szCs w:val="20"/>
              </w:rPr>
            </w:pPr>
            <w:r w:rsidRPr="0042136B">
              <w:rPr>
                <w:rFonts w:ascii="Garamond" w:hAnsi="Garamond" w:cs="Calibri"/>
                <w:noProof/>
                <w:sz w:val="20"/>
                <w:szCs w:val="20"/>
              </w:rPr>
              <w:t>Being mean or rude</w:t>
            </w:r>
          </w:p>
        </w:tc>
        <w:tc>
          <w:tcPr>
            <w:tcW w:w="2203" w:type="dxa"/>
            <w:vAlign w:val="bottom"/>
          </w:tcPr>
          <w:p w:rsidR="007A5924" w:rsidRPr="0042136B" w:rsidRDefault="00D61673" w:rsidP="0042136B">
            <w:pPr>
              <w:spacing w:line="276" w:lineRule="auto"/>
              <w:jc w:val="center"/>
              <w:rPr>
                <w:rFonts w:ascii="Garamond" w:hAnsi="Garamond" w:cs="Calibri"/>
                <w:noProof/>
                <w:sz w:val="20"/>
                <w:szCs w:val="20"/>
              </w:rPr>
            </w:pPr>
            <w:r>
              <w:rPr>
                <w:rFonts w:ascii="Garamond" w:hAnsi="Garamond" w:cs="Calibri"/>
                <w:noProof/>
                <w:sz w:val="20"/>
                <w:szCs w:val="20"/>
              </w:rPr>
              <w:drawing>
                <wp:inline distT="0" distB="0" distL="0" distR="0">
                  <wp:extent cx="542925" cy="790575"/>
                  <wp:effectExtent l="19050" t="0" r="9525" b="0"/>
                  <wp:docPr id="23"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1"/>
                          <a:srcRect/>
                          <a:stretch>
                            <a:fillRect/>
                          </a:stretch>
                        </pic:blipFill>
                        <pic:spPr bwMode="auto">
                          <a:xfrm>
                            <a:off x="0" y="0"/>
                            <a:ext cx="542925" cy="790575"/>
                          </a:xfrm>
                          <a:prstGeom prst="rect">
                            <a:avLst/>
                          </a:prstGeom>
                          <a:noFill/>
                          <a:ln w="9525">
                            <a:noFill/>
                            <a:miter lim="800000"/>
                            <a:headEnd/>
                            <a:tailEnd/>
                          </a:ln>
                        </pic:spPr>
                      </pic:pic>
                    </a:graphicData>
                  </a:graphic>
                </wp:inline>
              </w:drawing>
            </w:r>
          </w:p>
          <w:p w:rsidR="007A5924" w:rsidRPr="0042136B" w:rsidRDefault="007A5924" w:rsidP="0042136B">
            <w:pPr>
              <w:spacing w:line="276" w:lineRule="auto"/>
              <w:jc w:val="center"/>
              <w:rPr>
                <w:rFonts w:ascii="Garamond" w:hAnsi="Garamond" w:cs="Calibri"/>
                <w:noProof/>
                <w:sz w:val="20"/>
                <w:szCs w:val="20"/>
              </w:rPr>
            </w:pPr>
            <w:r w:rsidRPr="0042136B">
              <w:rPr>
                <w:rFonts w:ascii="Garamond" w:hAnsi="Garamond" w:cs="Calibri"/>
                <w:noProof/>
                <w:sz w:val="20"/>
                <w:szCs w:val="20"/>
              </w:rPr>
              <w:t>Swearing</w:t>
            </w:r>
          </w:p>
        </w:tc>
        <w:tc>
          <w:tcPr>
            <w:tcW w:w="2203" w:type="dxa"/>
            <w:vAlign w:val="bottom"/>
          </w:tcPr>
          <w:p w:rsidR="007A5924" w:rsidRPr="0042136B" w:rsidRDefault="00D61673" w:rsidP="0042136B">
            <w:pPr>
              <w:spacing w:line="276" w:lineRule="auto"/>
              <w:jc w:val="center"/>
              <w:rPr>
                <w:rFonts w:ascii="Garamond" w:hAnsi="Garamond" w:cs="Calibri"/>
                <w:noProof/>
                <w:sz w:val="20"/>
                <w:szCs w:val="20"/>
              </w:rPr>
            </w:pPr>
            <w:r>
              <w:rPr>
                <w:rFonts w:ascii="Garamond" w:hAnsi="Garamond" w:cs="Calibri"/>
                <w:noProof/>
                <w:sz w:val="20"/>
                <w:szCs w:val="20"/>
              </w:rPr>
              <w:drawing>
                <wp:inline distT="0" distB="0" distL="0" distR="0">
                  <wp:extent cx="790575" cy="638175"/>
                  <wp:effectExtent l="19050" t="0" r="9525" b="0"/>
                  <wp:docPr id="2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2"/>
                          <a:srcRect/>
                          <a:stretch>
                            <a:fillRect/>
                          </a:stretch>
                        </pic:blipFill>
                        <pic:spPr bwMode="auto">
                          <a:xfrm>
                            <a:off x="0" y="0"/>
                            <a:ext cx="790575" cy="638175"/>
                          </a:xfrm>
                          <a:prstGeom prst="rect">
                            <a:avLst/>
                          </a:prstGeom>
                          <a:noFill/>
                          <a:ln w="9525">
                            <a:noFill/>
                            <a:miter lim="800000"/>
                            <a:headEnd/>
                            <a:tailEnd/>
                          </a:ln>
                        </pic:spPr>
                      </pic:pic>
                    </a:graphicData>
                  </a:graphic>
                </wp:inline>
              </w:drawing>
            </w:r>
          </w:p>
          <w:p w:rsidR="007A5924" w:rsidRPr="0042136B" w:rsidRDefault="007A5924" w:rsidP="0042136B">
            <w:pPr>
              <w:spacing w:line="276" w:lineRule="auto"/>
              <w:jc w:val="center"/>
              <w:rPr>
                <w:rFonts w:ascii="Garamond" w:hAnsi="Garamond" w:cs="Calibri"/>
                <w:noProof/>
                <w:sz w:val="20"/>
                <w:szCs w:val="20"/>
              </w:rPr>
            </w:pPr>
            <w:r w:rsidRPr="0042136B">
              <w:rPr>
                <w:rFonts w:ascii="Garamond" w:hAnsi="Garamond" w:cs="Calibri"/>
                <w:noProof/>
                <w:sz w:val="20"/>
                <w:szCs w:val="20"/>
              </w:rPr>
              <w:t>Racing heart</w:t>
            </w:r>
          </w:p>
        </w:tc>
        <w:tc>
          <w:tcPr>
            <w:tcW w:w="2203" w:type="dxa"/>
            <w:vAlign w:val="bottom"/>
          </w:tcPr>
          <w:p w:rsidR="007A5924" w:rsidRPr="0042136B" w:rsidRDefault="00D61673" w:rsidP="0042136B">
            <w:pPr>
              <w:spacing w:line="276" w:lineRule="auto"/>
              <w:jc w:val="center"/>
              <w:rPr>
                <w:rFonts w:ascii="Garamond" w:hAnsi="Garamond" w:cs="Calibri"/>
                <w:noProof/>
                <w:sz w:val="20"/>
                <w:szCs w:val="20"/>
              </w:rPr>
            </w:pPr>
            <w:r>
              <w:rPr>
                <w:rFonts w:ascii="Garamond" w:hAnsi="Garamond" w:cs="Calibri"/>
                <w:noProof/>
                <w:sz w:val="20"/>
                <w:szCs w:val="20"/>
              </w:rPr>
              <w:drawing>
                <wp:inline distT="0" distB="0" distL="0" distR="0">
                  <wp:extent cx="857250" cy="657225"/>
                  <wp:effectExtent l="19050" t="0" r="0" b="0"/>
                  <wp:docPr id="2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3"/>
                          <a:srcRect/>
                          <a:stretch>
                            <a:fillRect/>
                          </a:stretch>
                        </pic:blipFill>
                        <pic:spPr bwMode="auto">
                          <a:xfrm>
                            <a:off x="0" y="0"/>
                            <a:ext cx="857250" cy="657225"/>
                          </a:xfrm>
                          <a:prstGeom prst="rect">
                            <a:avLst/>
                          </a:prstGeom>
                          <a:noFill/>
                          <a:ln w="9525">
                            <a:noFill/>
                            <a:miter lim="800000"/>
                            <a:headEnd/>
                            <a:tailEnd/>
                          </a:ln>
                        </pic:spPr>
                      </pic:pic>
                    </a:graphicData>
                  </a:graphic>
                </wp:inline>
              </w:drawing>
            </w:r>
          </w:p>
          <w:p w:rsidR="007A5924" w:rsidRPr="0042136B" w:rsidRDefault="007A5924" w:rsidP="0042136B">
            <w:pPr>
              <w:spacing w:line="276" w:lineRule="auto"/>
              <w:jc w:val="center"/>
              <w:rPr>
                <w:rFonts w:ascii="Garamond" w:hAnsi="Garamond" w:cs="Calibri"/>
                <w:noProof/>
                <w:sz w:val="20"/>
                <w:szCs w:val="20"/>
              </w:rPr>
            </w:pPr>
            <w:r w:rsidRPr="0042136B">
              <w:rPr>
                <w:rFonts w:ascii="Garamond" w:hAnsi="Garamond" w:cs="Calibri"/>
                <w:noProof/>
                <w:sz w:val="20"/>
                <w:szCs w:val="20"/>
              </w:rPr>
              <w:t>Breating hard</w:t>
            </w:r>
          </w:p>
        </w:tc>
        <w:tc>
          <w:tcPr>
            <w:tcW w:w="2204" w:type="dxa"/>
            <w:vAlign w:val="bottom"/>
          </w:tcPr>
          <w:p w:rsidR="007A5924" w:rsidRPr="0042136B" w:rsidRDefault="00D61673" w:rsidP="0042136B">
            <w:pPr>
              <w:spacing w:line="276" w:lineRule="auto"/>
              <w:jc w:val="center"/>
              <w:rPr>
                <w:rFonts w:ascii="Garamond" w:hAnsi="Garamond" w:cs="Calibri"/>
                <w:noProof/>
                <w:sz w:val="20"/>
                <w:szCs w:val="20"/>
              </w:rPr>
            </w:pPr>
            <w:r>
              <w:rPr>
                <w:rFonts w:ascii="Garamond" w:hAnsi="Garamond" w:cs="Calibri"/>
                <w:noProof/>
                <w:sz w:val="20"/>
                <w:szCs w:val="20"/>
              </w:rPr>
              <w:drawing>
                <wp:inline distT="0" distB="0" distL="0" distR="0">
                  <wp:extent cx="828675" cy="742950"/>
                  <wp:effectExtent l="19050" t="0" r="9525" b="0"/>
                  <wp:docPr id="2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64"/>
                          <a:srcRect/>
                          <a:stretch>
                            <a:fillRect/>
                          </a:stretch>
                        </pic:blipFill>
                        <pic:spPr bwMode="auto">
                          <a:xfrm>
                            <a:off x="0" y="0"/>
                            <a:ext cx="828675" cy="742950"/>
                          </a:xfrm>
                          <a:prstGeom prst="rect">
                            <a:avLst/>
                          </a:prstGeom>
                          <a:noFill/>
                          <a:ln w="9525">
                            <a:noFill/>
                            <a:miter lim="800000"/>
                            <a:headEnd/>
                            <a:tailEnd/>
                          </a:ln>
                        </pic:spPr>
                      </pic:pic>
                    </a:graphicData>
                  </a:graphic>
                </wp:inline>
              </w:drawing>
            </w:r>
          </w:p>
          <w:p w:rsidR="007A5924" w:rsidRPr="0042136B" w:rsidRDefault="007A5924" w:rsidP="0042136B">
            <w:pPr>
              <w:spacing w:line="276" w:lineRule="auto"/>
              <w:jc w:val="center"/>
              <w:rPr>
                <w:rFonts w:ascii="Garamond" w:hAnsi="Garamond" w:cs="Calibri"/>
                <w:noProof/>
                <w:sz w:val="20"/>
                <w:szCs w:val="20"/>
              </w:rPr>
            </w:pPr>
            <w:r w:rsidRPr="0042136B">
              <w:rPr>
                <w:rFonts w:ascii="Garamond" w:hAnsi="Garamond" w:cs="Calibri"/>
                <w:noProof/>
                <w:sz w:val="20"/>
                <w:szCs w:val="20"/>
              </w:rPr>
              <w:t>Wringing hands</w:t>
            </w:r>
          </w:p>
        </w:tc>
      </w:tr>
      <w:tr w:rsidR="007A5924" w:rsidRPr="0022461A" w:rsidTr="0042136B">
        <w:tc>
          <w:tcPr>
            <w:tcW w:w="2203" w:type="dxa"/>
            <w:vAlign w:val="bottom"/>
          </w:tcPr>
          <w:p w:rsidR="007A5924" w:rsidRPr="0042136B" w:rsidRDefault="00D61673" w:rsidP="0042136B">
            <w:pPr>
              <w:spacing w:line="276" w:lineRule="auto"/>
              <w:jc w:val="center"/>
              <w:rPr>
                <w:rFonts w:ascii="Garamond" w:hAnsi="Garamond" w:cs="Calibri"/>
                <w:noProof/>
                <w:sz w:val="20"/>
                <w:szCs w:val="20"/>
              </w:rPr>
            </w:pPr>
            <w:r>
              <w:rPr>
                <w:rFonts w:ascii="Garamond" w:hAnsi="Garamond" w:cs="Calibri"/>
                <w:noProof/>
                <w:sz w:val="20"/>
                <w:szCs w:val="20"/>
              </w:rPr>
              <w:drawing>
                <wp:inline distT="0" distB="0" distL="0" distR="0">
                  <wp:extent cx="895350" cy="1085850"/>
                  <wp:effectExtent l="19050" t="0" r="0" b="0"/>
                  <wp:docPr id="27"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65"/>
                          <a:srcRect/>
                          <a:stretch>
                            <a:fillRect/>
                          </a:stretch>
                        </pic:blipFill>
                        <pic:spPr bwMode="auto">
                          <a:xfrm>
                            <a:off x="0" y="0"/>
                            <a:ext cx="895350" cy="1085850"/>
                          </a:xfrm>
                          <a:prstGeom prst="rect">
                            <a:avLst/>
                          </a:prstGeom>
                          <a:noFill/>
                          <a:ln w="9525">
                            <a:noFill/>
                            <a:miter lim="800000"/>
                            <a:headEnd/>
                            <a:tailEnd/>
                          </a:ln>
                        </pic:spPr>
                      </pic:pic>
                    </a:graphicData>
                  </a:graphic>
                </wp:inline>
              </w:drawing>
            </w:r>
          </w:p>
          <w:p w:rsidR="007A5924" w:rsidRPr="0042136B" w:rsidRDefault="007A5924" w:rsidP="0042136B">
            <w:pPr>
              <w:spacing w:line="276" w:lineRule="auto"/>
              <w:jc w:val="center"/>
              <w:rPr>
                <w:rFonts w:ascii="Garamond" w:hAnsi="Garamond" w:cs="Calibri"/>
                <w:noProof/>
                <w:sz w:val="20"/>
                <w:szCs w:val="20"/>
              </w:rPr>
            </w:pPr>
            <w:r w:rsidRPr="0042136B">
              <w:rPr>
                <w:rFonts w:ascii="Garamond" w:hAnsi="Garamond" w:cs="Calibri"/>
                <w:noProof/>
                <w:sz w:val="20"/>
                <w:szCs w:val="20"/>
              </w:rPr>
              <w:t>Clenched fists</w:t>
            </w:r>
          </w:p>
        </w:tc>
        <w:tc>
          <w:tcPr>
            <w:tcW w:w="2203" w:type="dxa"/>
            <w:vAlign w:val="bottom"/>
          </w:tcPr>
          <w:p w:rsidR="007A5924" w:rsidRPr="0042136B" w:rsidRDefault="00D61673" w:rsidP="0042136B">
            <w:pPr>
              <w:spacing w:line="276" w:lineRule="auto"/>
              <w:jc w:val="center"/>
              <w:rPr>
                <w:rFonts w:ascii="Garamond" w:hAnsi="Garamond" w:cs="Calibri"/>
                <w:noProof/>
                <w:sz w:val="20"/>
                <w:szCs w:val="20"/>
              </w:rPr>
            </w:pPr>
            <w:r>
              <w:rPr>
                <w:rFonts w:ascii="Garamond" w:hAnsi="Garamond" w:cs="Calibri"/>
                <w:noProof/>
                <w:sz w:val="20"/>
                <w:szCs w:val="20"/>
              </w:rPr>
              <w:drawing>
                <wp:inline distT="0" distB="0" distL="0" distR="0">
                  <wp:extent cx="704850" cy="1219200"/>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6"/>
                          <a:srcRect/>
                          <a:stretch>
                            <a:fillRect/>
                          </a:stretch>
                        </pic:blipFill>
                        <pic:spPr bwMode="auto">
                          <a:xfrm>
                            <a:off x="0" y="0"/>
                            <a:ext cx="704850" cy="1219200"/>
                          </a:xfrm>
                          <a:prstGeom prst="rect">
                            <a:avLst/>
                          </a:prstGeom>
                          <a:noFill/>
                          <a:ln w="9525">
                            <a:noFill/>
                            <a:miter lim="800000"/>
                            <a:headEnd/>
                            <a:tailEnd/>
                          </a:ln>
                        </pic:spPr>
                      </pic:pic>
                    </a:graphicData>
                  </a:graphic>
                </wp:inline>
              </w:drawing>
            </w:r>
          </w:p>
          <w:p w:rsidR="007A5924" w:rsidRPr="0042136B" w:rsidRDefault="007A5924" w:rsidP="0042136B">
            <w:pPr>
              <w:spacing w:line="276" w:lineRule="auto"/>
              <w:jc w:val="center"/>
              <w:rPr>
                <w:rFonts w:ascii="Garamond" w:hAnsi="Garamond" w:cs="Calibri"/>
                <w:noProof/>
                <w:sz w:val="20"/>
                <w:szCs w:val="20"/>
              </w:rPr>
            </w:pPr>
            <w:r w:rsidRPr="0042136B">
              <w:rPr>
                <w:rFonts w:ascii="Garamond" w:hAnsi="Garamond" w:cs="Calibri"/>
                <w:noProof/>
                <w:sz w:val="20"/>
                <w:szCs w:val="20"/>
              </w:rPr>
              <w:t>Upset stomach</w:t>
            </w:r>
          </w:p>
        </w:tc>
        <w:tc>
          <w:tcPr>
            <w:tcW w:w="2203" w:type="dxa"/>
            <w:vAlign w:val="bottom"/>
          </w:tcPr>
          <w:p w:rsidR="007A5924" w:rsidRPr="0042136B" w:rsidRDefault="00D61673" w:rsidP="0042136B">
            <w:pPr>
              <w:spacing w:line="276" w:lineRule="auto"/>
              <w:jc w:val="center"/>
              <w:rPr>
                <w:rFonts w:ascii="Garamond" w:hAnsi="Garamond" w:cs="Calibri"/>
                <w:noProof/>
                <w:sz w:val="20"/>
                <w:szCs w:val="20"/>
              </w:rPr>
            </w:pPr>
            <w:r>
              <w:rPr>
                <w:rFonts w:ascii="Garamond" w:hAnsi="Garamond" w:cs="Calibri"/>
                <w:noProof/>
                <w:sz w:val="20"/>
                <w:szCs w:val="20"/>
              </w:rPr>
              <w:drawing>
                <wp:inline distT="0" distB="0" distL="0" distR="0">
                  <wp:extent cx="742950" cy="1200150"/>
                  <wp:effectExtent l="19050" t="0" r="0" b="0"/>
                  <wp:docPr id="29"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67"/>
                          <a:srcRect/>
                          <a:stretch>
                            <a:fillRect/>
                          </a:stretch>
                        </pic:blipFill>
                        <pic:spPr bwMode="auto">
                          <a:xfrm>
                            <a:off x="0" y="0"/>
                            <a:ext cx="742950" cy="1200150"/>
                          </a:xfrm>
                          <a:prstGeom prst="rect">
                            <a:avLst/>
                          </a:prstGeom>
                          <a:noFill/>
                          <a:ln w="9525">
                            <a:noFill/>
                            <a:miter lim="800000"/>
                            <a:headEnd/>
                            <a:tailEnd/>
                          </a:ln>
                        </pic:spPr>
                      </pic:pic>
                    </a:graphicData>
                  </a:graphic>
                </wp:inline>
              </w:drawing>
            </w:r>
          </w:p>
          <w:p w:rsidR="007A5924" w:rsidRPr="0042136B" w:rsidRDefault="007A5924" w:rsidP="0042136B">
            <w:pPr>
              <w:spacing w:line="276" w:lineRule="auto"/>
              <w:jc w:val="center"/>
              <w:rPr>
                <w:rFonts w:ascii="Garamond" w:hAnsi="Garamond" w:cs="Calibri"/>
                <w:noProof/>
                <w:sz w:val="20"/>
                <w:szCs w:val="20"/>
              </w:rPr>
            </w:pPr>
            <w:r w:rsidRPr="0042136B">
              <w:rPr>
                <w:rFonts w:ascii="Garamond" w:hAnsi="Garamond" w:cs="Calibri"/>
                <w:noProof/>
                <w:sz w:val="20"/>
                <w:szCs w:val="20"/>
              </w:rPr>
              <w:t>Shaking or tapping</w:t>
            </w:r>
          </w:p>
        </w:tc>
        <w:tc>
          <w:tcPr>
            <w:tcW w:w="2203" w:type="dxa"/>
            <w:vAlign w:val="bottom"/>
          </w:tcPr>
          <w:p w:rsidR="007A5924" w:rsidRPr="0042136B" w:rsidRDefault="00D61673" w:rsidP="0042136B">
            <w:pPr>
              <w:spacing w:line="276" w:lineRule="auto"/>
              <w:jc w:val="center"/>
              <w:rPr>
                <w:rFonts w:ascii="Garamond" w:hAnsi="Garamond" w:cs="Calibri"/>
                <w:noProof/>
                <w:sz w:val="20"/>
                <w:szCs w:val="20"/>
              </w:rPr>
            </w:pPr>
            <w:r>
              <w:rPr>
                <w:rFonts w:ascii="Garamond" w:hAnsi="Garamond" w:cs="Calibri"/>
                <w:noProof/>
                <w:sz w:val="20"/>
                <w:szCs w:val="20"/>
              </w:rPr>
              <w:drawing>
                <wp:inline distT="0" distB="0" distL="0" distR="0">
                  <wp:extent cx="790575" cy="1085850"/>
                  <wp:effectExtent l="19050" t="0" r="9525" b="0"/>
                  <wp:docPr id="30"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68"/>
                          <a:srcRect/>
                          <a:stretch>
                            <a:fillRect/>
                          </a:stretch>
                        </pic:blipFill>
                        <pic:spPr bwMode="auto">
                          <a:xfrm>
                            <a:off x="0" y="0"/>
                            <a:ext cx="790575" cy="1085850"/>
                          </a:xfrm>
                          <a:prstGeom prst="rect">
                            <a:avLst/>
                          </a:prstGeom>
                          <a:noFill/>
                          <a:ln w="9525">
                            <a:noFill/>
                            <a:miter lim="800000"/>
                            <a:headEnd/>
                            <a:tailEnd/>
                          </a:ln>
                        </pic:spPr>
                      </pic:pic>
                    </a:graphicData>
                  </a:graphic>
                </wp:inline>
              </w:drawing>
            </w:r>
          </w:p>
          <w:p w:rsidR="007A5924" w:rsidRPr="0042136B" w:rsidRDefault="007A5924" w:rsidP="0042136B">
            <w:pPr>
              <w:spacing w:line="276" w:lineRule="auto"/>
              <w:jc w:val="center"/>
              <w:rPr>
                <w:rFonts w:ascii="Garamond" w:hAnsi="Garamond" w:cs="Calibri"/>
                <w:noProof/>
                <w:sz w:val="20"/>
                <w:szCs w:val="20"/>
              </w:rPr>
            </w:pPr>
            <w:r w:rsidRPr="0042136B">
              <w:rPr>
                <w:rFonts w:ascii="Garamond" w:hAnsi="Garamond" w:cs="Calibri"/>
                <w:noProof/>
                <w:sz w:val="20"/>
                <w:szCs w:val="20"/>
              </w:rPr>
              <w:t>Jumping up and down or stamping feet</w:t>
            </w:r>
          </w:p>
        </w:tc>
        <w:tc>
          <w:tcPr>
            <w:tcW w:w="2204" w:type="dxa"/>
            <w:vAlign w:val="bottom"/>
          </w:tcPr>
          <w:p w:rsidR="007A5924" w:rsidRPr="0042136B" w:rsidRDefault="007A5924" w:rsidP="0042136B">
            <w:pPr>
              <w:spacing w:line="276" w:lineRule="auto"/>
              <w:jc w:val="center"/>
              <w:rPr>
                <w:rFonts w:ascii="Garamond" w:hAnsi="Garamond" w:cs="Calibri"/>
                <w:noProof/>
                <w:sz w:val="20"/>
                <w:szCs w:val="20"/>
              </w:rPr>
            </w:pPr>
          </w:p>
        </w:tc>
      </w:tr>
      <w:tr w:rsidR="007A5924" w:rsidRPr="0022461A" w:rsidTr="0042136B">
        <w:tc>
          <w:tcPr>
            <w:tcW w:w="2203" w:type="dxa"/>
            <w:vAlign w:val="bottom"/>
          </w:tcPr>
          <w:p w:rsidR="007A5924" w:rsidRPr="0042136B" w:rsidRDefault="00D61673" w:rsidP="0042136B">
            <w:pPr>
              <w:spacing w:line="276" w:lineRule="auto"/>
              <w:jc w:val="center"/>
              <w:rPr>
                <w:rFonts w:ascii="Garamond" w:hAnsi="Garamond" w:cs="Calibri"/>
                <w:noProof/>
                <w:sz w:val="20"/>
                <w:szCs w:val="20"/>
              </w:rPr>
            </w:pPr>
            <w:r>
              <w:rPr>
                <w:rFonts w:ascii="Garamond" w:hAnsi="Garamond" w:cs="Calibri"/>
                <w:noProof/>
                <w:sz w:val="20"/>
                <w:szCs w:val="20"/>
              </w:rPr>
              <w:drawing>
                <wp:inline distT="0" distB="0" distL="0" distR="0">
                  <wp:extent cx="790575" cy="923925"/>
                  <wp:effectExtent l="19050" t="0" r="9525" b="0"/>
                  <wp:docPr id="31"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69"/>
                          <a:srcRect/>
                          <a:stretch>
                            <a:fillRect/>
                          </a:stretch>
                        </pic:blipFill>
                        <pic:spPr bwMode="auto">
                          <a:xfrm>
                            <a:off x="0" y="0"/>
                            <a:ext cx="790575" cy="923925"/>
                          </a:xfrm>
                          <a:prstGeom prst="rect">
                            <a:avLst/>
                          </a:prstGeom>
                          <a:noFill/>
                          <a:ln w="9525">
                            <a:noFill/>
                            <a:miter lim="800000"/>
                            <a:headEnd/>
                            <a:tailEnd/>
                          </a:ln>
                        </pic:spPr>
                      </pic:pic>
                    </a:graphicData>
                  </a:graphic>
                </wp:inline>
              </w:drawing>
            </w:r>
          </w:p>
          <w:p w:rsidR="007A5924" w:rsidRPr="0042136B" w:rsidRDefault="007A5924" w:rsidP="0042136B">
            <w:pPr>
              <w:spacing w:line="276" w:lineRule="auto"/>
              <w:jc w:val="center"/>
              <w:rPr>
                <w:rFonts w:ascii="Garamond" w:hAnsi="Garamond" w:cs="Calibri"/>
                <w:noProof/>
                <w:sz w:val="20"/>
                <w:szCs w:val="20"/>
              </w:rPr>
            </w:pPr>
            <w:r w:rsidRPr="0042136B">
              <w:rPr>
                <w:rFonts w:ascii="Garamond" w:hAnsi="Garamond" w:cs="Calibri"/>
                <w:noProof/>
                <w:sz w:val="20"/>
                <w:szCs w:val="20"/>
              </w:rPr>
              <w:t>Rocking</w:t>
            </w:r>
          </w:p>
        </w:tc>
        <w:tc>
          <w:tcPr>
            <w:tcW w:w="2203" w:type="dxa"/>
            <w:vAlign w:val="bottom"/>
          </w:tcPr>
          <w:p w:rsidR="007A5924" w:rsidRPr="0042136B" w:rsidRDefault="00D61673" w:rsidP="0042136B">
            <w:pPr>
              <w:spacing w:line="276" w:lineRule="auto"/>
              <w:jc w:val="center"/>
              <w:rPr>
                <w:rFonts w:ascii="Garamond" w:hAnsi="Garamond" w:cs="Calibri"/>
                <w:noProof/>
                <w:sz w:val="20"/>
                <w:szCs w:val="20"/>
              </w:rPr>
            </w:pPr>
            <w:r>
              <w:rPr>
                <w:rFonts w:ascii="Garamond" w:hAnsi="Garamond" w:cs="Calibri"/>
                <w:noProof/>
                <w:sz w:val="20"/>
                <w:szCs w:val="20"/>
              </w:rPr>
              <w:drawing>
                <wp:inline distT="0" distB="0" distL="0" distR="0">
                  <wp:extent cx="981075" cy="923925"/>
                  <wp:effectExtent l="19050" t="0" r="9525" b="0"/>
                  <wp:docPr id="32"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70"/>
                          <a:srcRect/>
                          <a:stretch>
                            <a:fillRect/>
                          </a:stretch>
                        </pic:blipFill>
                        <pic:spPr bwMode="auto">
                          <a:xfrm>
                            <a:off x="0" y="0"/>
                            <a:ext cx="981075" cy="923925"/>
                          </a:xfrm>
                          <a:prstGeom prst="rect">
                            <a:avLst/>
                          </a:prstGeom>
                          <a:noFill/>
                          <a:ln w="9525">
                            <a:noFill/>
                            <a:miter lim="800000"/>
                            <a:headEnd/>
                            <a:tailEnd/>
                          </a:ln>
                        </pic:spPr>
                      </pic:pic>
                    </a:graphicData>
                  </a:graphic>
                </wp:inline>
              </w:drawing>
            </w:r>
          </w:p>
          <w:p w:rsidR="007A5924" w:rsidRPr="0042136B" w:rsidRDefault="007A5924" w:rsidP="0042136B">
            <w:pPr>
              <w:spacing w:line="276" w:lineRule="auto"/>
              <w:jc w:val="center"/>
              <w:rPr>
                <w:rFonts w:ascii="Garamond" w:hAnsi="Garamond" w:cs="Calibri"/>
                <w:noProof/>
                <w:sz w:val="20"/>
                <w:szCs w:val="20"/>
              </w:rPr>
            </w:pPr>
            <w:r w:rsidRPr="0042136B">
              <w:rPr>
                <w:rFonts w:ascii="Garamond" w:hAnsi="Garamond" w:cs="Calibri"/>
                <w:noProof/>
                <w:sz w:val="20"/>
                <w:szCs w:val="20"/>
              </w:rPr>
              <w:t>Hyper</w:t>
            </w:r>
          </w:p>
        </w:tc>
        <w:tc>
          <w:tcPr>
            <w:tcW w:w="2203" w:type="dxa"/>
            <w:vAlign w:val="bottom"/>
          </w:tcPr>
          <w:p w:rsidR="007A5924" w:rsidRPr="0042136B" w:rsidRDefault="00D61673" w:rsidP="0042136B">
            <w:pPr>
              <w:spacing w:line="276" w:lineRule="auto"/>
              <w:jc w:val="center"/>
              <w:rPr>
                <w:rFonts w:ascii="Garamond" w:hAnsi="Garamond" w:cs="Calibri"/>
                <w:noProof/>
                <w:sz w:val="20"/>
                <w:szCs w:val="20"/>
              </w:rPr>
            </w:pPr>
            <w:r>
              <w:rPr>
                <w:rFonts w:ascii="Garamond" w:hAnsi="Garamond" w:cs="Calibri"/>
                <w:noProof/>
                <w:sz w:val="20"/>
                <w:szCs w:val="20"/>
              </w:rPr>
              <w:drawing>
                <wp:inline distT="0" distB="0" distL="0" distR="0">
                  <wp:extent cx="742950" cy="1028700"/>
                  <wp:effectExtent l="19050" t="0" r="0" b="0"/>
                  <wp:docPr id="33"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71"/>
                          <a:srcRect/>
                          <a:stretch>
                            <a:fillRect/>
                          </a:stretch>
                        </pic:blipFill>
                        <pic:spPr bwMode="auto">
                          <a:xfrm>
                            <a:off x="0" y="0"/>
                            <a:ext cx="742950" cy="1028700"/>
                          </a:xfrm>
                          <a:prstGeom prst="rect">
                            <a:avLst/>
                          </a:prstGeom>
                          <a:noFill/>
                          <a:ln w="9525">
                            <a:noFill/>
                            <a:miter lim="800000"/>
                            <a:headEnd/>
                            <a:tailEnd/>
                          </a:ln>
                        </pic:spPr>
                      </pic:pic>
                    </a:graphicData>
                  </a:graphic>
                </wp:inline>
              </w:drawing>
            </w:r>
          </w:p>
          <w:p w:rsidR="007A5924" w:rsidRPr="0042136B" w:rsidRDefault="007A5924" w:rsidP="0042136B">
            <w:pPr>
              <w:spacing w:line="276" w:lineRule="auto"/>
              <w:jc w:val="center"/>
              <w:rPr>
                <w:rFonts w:ascii="Garamond" w:hAnsi="Garamond" w:cs="Calibri"/>
                <w:noProof/>
                <w:sz w:val="20"/>
                <w:szCs w:val="20"/>
              </w:rPr>
            </w:pPr>
            <w:r w:rsidRPr="0042136B">
              <w:rPr>
                <w:rFonts w:ascii="Garamond" w:hAnsi="Garamond" w:cs="Calibri"/>
                <w:noProof/>
                <w:sz w:val="20"/>
                <w:szCs w:val="20"/>
              </w:rPr>
              <w:t>Running or pacing</w:t>
            </w:r>
          </w:p>
        </w:tc>
        <w:tc>
          <w:tcPr>
            <w:tcW w:w="2203" w:type="dxa"/>
            <w:vAlign w:val="bottom"/>
          </w:tcPr>
          <w:p w:rsidR="007A5924" w:rsidRPr="0042136B" w:rsidRDefault="007A5924" w:rsidP="0042136B">
            <w:pPr>
              <w:spacing w:line="276" w:lineRule="auto"/>
              <w:jc w:val="center"/>
              <w:rPr>
                <w:rFonts w:ascii="Garamond" w:hAnsi="Garamond" w:cs="Calibri"/>
                <w:noProof/>
                <w:sz w:val="20"/>
                <w:szCs w:val="20"/>
              </w:rPr>
            </w:pPr>
          </w:p>
        </w:tc>
        <w:tc>
          <w:tcPr>
            <w:tcW w:w="2204" w:type="dxa"/>
            <w:vAlign w:val="bottom"/>
          </w:tcPr>
          <w:p w:rsidR="007A5924" w:rsidRPr="0042136B" w:rsidRDefault="007A5924" w:rsidP="0042136B">
            <w:pPr>
              <w:spacing w:line="276" w:lineRule="auto"/>
              <w:jc w:val="center"/>
              <w:rPr>
                <w:rFonts w:ascii="Garamond" w:hAnsi="Garamond" w:cs="Calibri"/>
                <w:noProof/>
                <w:sz w:val="20"/>
                <w:szCs w:val="20"/>
              </w:rPr>
            </w:pPr>
          </w:p>
        </w:tc>
      </w:tr>
    </w:tbl>
    <w:p w:rsidR="007A5924" w:rsidRDefault="007A5924" w:rsidP="0022461A">
      <w:pPr>
        <w:spacing w:line="276" w:lineRule="auto"/>
        <w:rPr>
          <w:rFonts w:ascii="Garamond" w:hAnsi="Garamond"/>
          <w:sz w:val="25"/>
          <w:szCs w:val="25"/>
        </w:rPr>
      </w:pPr>
    </w:p>
    <w:p w:rsidR="007A5924" w:rsidRDefault="007A5924">
      <w:pPr>
        <w:rPr>
          <w:rFonts w:ascii="Garamond" w:hAnsi="Garamond"/>
          <w:sz w:val="25"/>
          <w:szCs w:val="25"/>
        </w:rPr>
      </w:pPr>
      <w:r>
        <w:rPr>
          <w:rFonts w:ascii="Garamond" w:hAnsi="Garamond"/>
          <w:sz w:val="25"/>
          <w:szCs w:val="25"/>
        </w:rPr>
        <w:br w:type="page"/>
      </w:r>
    </w:p>
    <w:p w:rsidR="007A5924" w:rsidRDefault="007A5924" w:rsidP="002D5582">
      <w:pPr>
        <w:pStyle w:val="Heading2"/>
      </w:pPr>
      <w:bookmarkStart w:id="21" w:name="_Toc319960079"/>
      <w:r>
        <w:lastRenderedPageBreak/>
        <w:t>Safety tool</w:t>
      </w:r>
      <w:bookmarkEnd w:id="21"/>
    </w:p>
    <w:p w:rsidR="007A5924" w:rsidRPr="0022461A" w:rsidRDefault="007A5924" w:rsidP="002D5582">
      <w:pPr>
        <w:spacing w:line="276" w:lineRule="auto"/>
        <w:rPr>
          <w:rFonts w:ascii="Garamond" w:hAnsi="Garamond"/>
          <w:sz w:val="25"/>
          <w:szCs w:val="25"/>
        </w:rPr>
      </w:pPr>
    </w:p>
    <w:p w:rsidR="007A5924" w:rsidRPr="00C4456A" w:rsidRDefault="007A5924" w:rsidP="002D5582">
      <w:pPr>
        <w:spacing w:line="276" w:lineRule="auto"/>
        <w:jc w:val="center"/>
        <w:rPr>
          <w:rFonts w:ascii="Verdana" w:hAnsi="Verdana"/>
          <w:b/>
          <w:sz w:val="21"/>
          <w:szCs w:val="21"/>
        </w:rPr>
      </w:pPr>
      <w:r w:rsidRPr="00C4456A">
        <w:rPr>
          <w:rFonts w:ascii="Verdana" w:hAnsi="Verdana"/>
          <w:b/>
          <w:sz w:val="21"/>
          <w:szCs w:val="21"/>
        </w:rPr>
        <w:t>What helps you feel better?</w:t>
      </w:r>
    </w:p>
    <w:p w:rsidR="007A5924" w:rsidRDefault="007A5924" w:rsidP="002D5582">
      <w:pPr>
        <w:spacing w:line="276" w:lineRule="auto"/>
        <w:jc w:val="center"/>
        <w:rPr>
          <w:rFonts w:ascii="Garamond" w:hAnsi="Garamond"/>
          <w:sz w:val="25"/>
          <w:szCs w:val="25"/>
        </w:rPr>
      </w:pPr>
      <w:r w:rsidRPr="005F77EE">
        <w:rPr>
          <w:rFonts w:ascii="Garamond" w:hAnsi="Garamond"/>
          <w:sz w:val="25"/>
          <w:szCs w:val="25"/>
        </w:rPr>
        <w:t xml:space="preserve">(Circle all </w:t>
      </w:r>
      <w:r>
        <w:rPr>
          <w:rFonts w:ascii="Garamond" w:hAnsi="Garamond"/>
          <w:sz w:val="25"/>
          <w:szCs w:val="25"/>
        </w:rPr>
        <w:t>that help you</w:t>
      </w:r>
      <w:r w:rsidRPr="005F77EE">
        <w:rPr>
          <w:rFonts w:ascii="Garamond" w:hAnsi="Garamond"/>
          <w:sz w:val="25"/>
          <w:szCs w:val="25"/>
        </w:rPr>
        <w:t>)</w:t>
      </w:r>
    </w:p>
    <w:p w:rsidR="00D11FC7" w:rsidRDefault="00D11FC7" w:rsidP="002D5582">
      <w:pPr>
        <w:spacing w:line="276" w:lineRule="auto"/>
        <w:jc w:val="center"/>
        <w:rPr>
          <w:rFonts w:ascii="Garamond" w:hAnsi="Garamond"/>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7"/>
        <w:gridCol w:w="239"/>
        <w:gridCol w:w="1999"/>
        <w:gridCol w:w="287"/>
        <w:gridCol w:w="1909"/>
        <w:gridCol w:w="218"/>
        <w:gridCol w:w="1978"/>
        <w:gridCol w:w="106"/>
        <w:gridCol w:w="2053"/>
      </w:tblGrid>
      <w:tr w:rsidR="007A5924" w:rsidRPr="002C1020" w:rsidTr="0028064E">
        <w:tc>
          <w:tcPr>
            <w:tcW w:w="2227" w:type="dxa"/>
            <w:tcBorders>
              <w:top w:val="nil"/>
              <w:left w:val="nil"/>
              <w:bottom w:val="nil"/>
              <w:right w:val="nil"/>
            </w:tcBorders>
            <w:vAlign w:val="bottom"/>
          </w:tcPr>
          <w:p w:rsidR="007A5924" w:rsidRPr="0042136B" w:rsidRDefault="007A5924" w:rsidP="0042136B">
            <w:pPr>
              <w:spacing w:line="276" w:lineRule="auto"/>
              <w:jc w:val="center"/>
              <w:rPr>
                <w:rFonts w:ascii="Verdana" w:hAnsi="Verdana"/>
                <w:b/>
                <w:sz w:val="21"/>
                <w:szCs w:val="21"/>
                <w:u w:val="single"/>
              </w:rPr>
            </w:pPr>
            <w:r w:rsidRPr="0042136B">
              <w:rPr>
                <w:rFonts w:ascii="Verdana" w:hAnsi="Verdana"/>
                <w:b/>
                <w:sz w:val="21"/>
                <w:szCs w:val="21"/>
                <w:u w:val="single"/>
              </w:rPr>
              <w:t>Touch</w:t>
            </w:r>
          </w:p>
        </w:tc>
        <w:tc>
          <w:tcPr>
            <w:tcW w:w="2238" w:type="dxa"/>
            <w:gridSpan w:val="2"/>
            <w:tcBorders>
              <w:top w:val="nil"/>
              <w:left w:val="nil"/>
              <w:bottom w:val="nil"/>
              <w:right w:val="nil"/>
            </w:tcBorders>
            <w:vAlign w:val="bottom"/>
          </w:tcPr>
          <w:p w:rsidR="007A5924" w:rsidRPr="0042136B" w:rsidRDefault="007A5924" w:rsidP="0042136B">
            <w:pPr>
              <w:spacing w:line="276" w:lineRule="auto"/>
              <w:jc w:val="center"/>
              <w:rPr>
                <w:rFonts w:ascii="Garamond" w:hAnsi="Garamond"/>
                <w:sz w:val="25"/>
                <w:szCs w:val="25"/>
              </w:rPr>
            </w:pPr>
          </w:p>
        </w:tc>
        <w:tc>
          <w:tcPr>
            <w:tcW w:w="2196" w:type="dxa"/>
            <w:gridSpan w:val="2"/>
            <w:tcBorders>
              <w:top w:val="nil"/>
              <w:left w:val="nil"/>
              <w:bottom w:val="nil"/>
              <w:right w:val="nil"/>
            </w:tcBorders>
            <w:vAlign w:val="bottom"/>
          </w:tcPr>
          <w:p w:rsidR="007A5924" w:rsidRPr="0042136B" w:rsidRDefault="007A5924" w:rsidP="0042136B">
            <w:pPr>
              <w:spacing w:line="276" w:lineRule="auto"/>
              <w:jc w:val="center"/>
              <w:rPr>
                <w:rFonts w:ascii="Garamond" w:hAnsi="Garamond"/>
                <w:sz w:val="25"/>
                <w:szCs w:val="25"/>
              </w:rPr>
            </w:pPr>
          </w:p>
        </w:tc>
        <w:tc>
          <w:tcPr>
            <w:tcW w:w="2196" w:type="dxa"/>
            <w:gridSpan w:val="2"/>
            <w:tcBorders>
              <w:top w:val="nil"/>
              <w:left w:val="nil"/>
              <w:bottom w:val="nil"/>
              <w:right w:val="nil"/>
            </w:tcBorders>
            <w:vAlign w:val="bottom"/>
          </w:tcPr>
          <w:p w:rsidR="007A5924" w:rsidRPr="0042136B" w:rsidRDefault="007A5924" w:rsidP="0042136B">
            <w:pPr>
              <w:spacing w:line="276" w:lineRule="auto"/>
              <w:jc w:val="center"/>
              <w:rPr>
                <w:rFonts w:ascii="Garamond" w:hAnsi="Garamond"/>
                <w:sz w:val="25"/>
                <w:szCs w:val="25"/>
              </w:rPr>
            </w:pPr>
          </w:p>
        </w:tc>
        <w:tc>
          <w:tcPr>
            <w:tcW w:w="2159" w:type="dxa"/>
            <w:gridSpan w:val="2"/>
            <w:tcBorders>
              <w:top w:val="nil"/>
              <w:left w:val="nil"/>
              <w:bottom w:val="nil"/>
              <w:right w:val="nil"/>
            </w:tcBorders>
            <w:vAlign w:val="bottom"/>
          </w:tcPr>
          <w:p w:rsidR="007A5924" w:rsidRPr="0042136B" w:rsidRDefault="007A5924" w:rsidP="0042136B">
            <w:pPr>
              <w:spacing w:line="276" w:lineRule="auto"/>
              <w:jc w:val="center"/>
              <w:rPr>
                <w:rFonts w:ascii="Garamond" w:hAnsi="Garamond"/>
                <w:sz w:val="25"/>
                <w:szCs w:val="25"/>
              </w:rPr>
            </w:pPr>
          </w:p>
        </w:tc>
      </w:tr>
      <w:tr w:rsidR="007A5924" w:rsidRPr="002C1020" w:rsidTr="0028064E">
        <w:tc>
          <w:tcPr>
            <w:tcW w:w="2227" w:type="dxa"/>
            <w:tcBorders>
              <w:top w:val="nil"/>
              <w:left w:val="nil"/>
              <w:bottom w:val="nil"/>
              <w:right w:val="nil"/>
            </w:tcBorders>
            <w:vAlign w:val="bottom"/>
          </w:tcPr>
          <w:p w:rsidR="007A5924" w:rsidRPr="0042136B" w:rsidRDefault="00D61673" w:rsidP="0042136B">
            <w:pPr>
              <w:spacing w:line="276" w:lineRule="auto"/>
              <w:jc w:val="center"/>
              <w:rPr>
                <w:rFonts w:ascii="Garamond" w:hAnsi="Garamond"/>
                <w:b/>
                <w:sz w:val="20"/>
                <w:szCs w:val="20"/>
                <w:u w:val="single"/>
              </w:rPr>
            </w:pPr>
            <w:r>
              <w:rPr>
                <w:rFonts w:ascii="Garamond" w:hAnsi="Garamond" w:cs="Calibri"/>
                <w:noProof/>
                <w:sz w:val="20"/>
                <w:szCs w:val="20"/>
              </w:rPr>
              <w:drawing>
                <wp:inline distT="0" distB="0" distL="0" distR="0">
                  <wp:extent cx="857250" cy="895350"/>
                  <wp:effectExtent l="19050" t="0" r="0" b="0"/>
                  <wp:docPr id="34"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72"/>
                          <a:srcRect/>
                          <a:stretch>
                            <a:fillRect/>
                          </a:stretch>
                        </pic:blipFill>
                        <pic:spPr bwMode="auto">
                          <a:xfrm>
                            <a:off x="0" y="0"/>
                            <a:ext cx="857250" cy="895350"/>
                          </a:xfrm>
                          <a:prstGeom prst="rect">
                            <a:avLst/>
                          </a:prstGeom>
                          <a:noFill/>
                          <a:ln w="9525">
                            <a:noFill/>
                            <a:miter lim="800000"/>
                            <a:headEnd/>
                            <a:tailEnd/>
                          </a:ln>
                        </pic:spPr>
                      </pic:pic>
                    </a:graphicData>
                  </a:graphic>
                </wp:inline>
              </w:drawing>
            </w:r>
          </w:p>
          <w:p w:rsidR="007A5924" w:rsidRPr="0042136B" w:rsidRDefault="007A5924" w:rsidP="0042136B">
            <w:pPr>
              <w:spacing w:line="276" w:lineRule="auto"/>
              <w:jc w:val="center"/>
              <w:rPr>
                <w:rFonts w:ascii="Garamond" w:hAnsi="Garamond"/>
                <w:sz w:val="20"/>
                <w:szCs w:val="20"/>
              </w:rPr>
            </w:pPr>
            <w:r w:rsidRPr="0042136B">
              <w:rPr>
                <w:rFonts w:ascii="Garamond" w:hAnsi="Garamond"/>
                <w:sz w:val="20"/>
                <w:szCs w:val="20"/>
              </w:rPr>
              <w:t>Writing</w:t>
            </w:r>
          </w:p>
        </w:tc>
        <w:tc>
          <w:tcPr>
            <w:tcW w:w="2238" w:type="dxa"/>
            <w:gridSpan w:val="2"/>
            <w:tcBorders>
              <w:top w:val="nil"/>
              <w:left w:val="nil"/>
              <w:bottom w:val="nil"/>
              <w:right w:val="nil"/>
            </w:tcBorders>
            <w:vAlign w:val="bottom"/>
          </w:tcPr>
          <w:p w:rsidR="007A5924" w:rsidRPr="0042136B" w:rsidRDefault="00D61673" w:rsidP="0042136B">
            <w:pPr>
              <w:spacing w:line="276" w:lineRule="auto"/>
              <w:jc w:val="center"/>
              <w:rPr>
                <w:rFonts w:ascii="Garamond" w:hAnsi="Garamond"/>
                <w:sz w:val="20"/>
                <w:szCs w:val="20"/>
              </w:rPr>
            </w:pPr>
            <w:r>
              <w:rPr>
                <w:rFonts w:ascii="Garamond" w:hAnsi="Garamond" w:cs="Calibri"/>
                <w:noProof/>
                <w:sz w:val="20"/>
                <w:szCs w:val="20"/>
              </w:rPr>
              <w:drawing>
                <wp:inline distT="0" distB="0" distL="0" distR="0">
                  <wp:extent cx="1190625" cy="790575"/>
                  <wp:effectExtent l="19050" t="0" r="9525" b="0"/>
                  <wp:docPr id="35"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73"/>
                          <a:srcRect/>
                          <a:stretch>
                            <a:fillRect/>
                          </a:stretch>
                        </pic:blipFill>
                        <pic:spPr bwMode="auto">
                          <a:xfrm>
                            <a:off x="0" y="0"/>
                            <a:ext cx="1190625" cy="790575"/>
                          </a:xfrm>
                          <a:prstGeom prst="rect">
                            <a:avLst/>
                          </a:prstGeom>
                          <a:noFill/>
                          <a:ln w="9525">
                            <a:noFill/>
                            <a:miter lim="800000"/>
                            <a:headEnd/>
                            <a:tailEnd/>
                          </a:ln>
                        </pic:spPr>
                      </pic:pic>
                    </a:graphicData>
                  </a:graphic>
                </wp:inline>
              </w:drawing>
            </w:r>
          </w:p>
          <w:p w:rsidR="007A5924" w:rsidRPr="0042136B" w:rsidRDefault="007A5924" w:rsidP="0042136B">
            <w:pPr>
              <w:spacing w:line="276" w:lineRule="auto"/>
              <w:jc w:val="center"/>
              <w:rPr>
                <w:rFonts w:ascii="Garamond" w:hAnsi="Garamond"/>
                <w:sz w:val="20"/>
                <w:szCs w:val="20"/>
              </w:rPr>
            </w:pPr>
            <w:r w:rsidRPr="0042136B">
              <w:rPr>
                <w:rFonts w:ascii="Garamond" w:hAnsi="Garamond"/>
                <w:sz w:val="20"/>
                <w:szCs w:val="20"/>
              </w:rPr>
              <w:t>Fidget tools</w:t>
            </w:r>
          </w:p>
        </w:tc>
        <w:tc>
          <w:tcPr>
            <w:tcW w:w="2196" w:type="dxa"/>
            <w:gridSpan w:val="2"/>
            <w:tcBorders>
              <w:top w:val="nil"/>
              <w:left w:val="nil"/>
              <w:bottom w:val="nil"/>
              <w:right w:val="nil"/>
            </w:tcBorders>
            <w:vAlign w:val="bottom"/>
          </w:tcPr>
          <w:p w:rsidR="007A5924" w:rsidRPr="0042136B" w:rsidRDefault="00D61673" w:rsidP="0042136B">
            <w:pPr>
              <w:spacing w:line="276" w:lineRule="auto"/>
              <w:jc w:val="center"/>
              <w:rPr>
                <w:rFonts w:ascii="Garamond" w:hAnsi="Garamond"/>
                <w:sz w:val="20"/>
                <w:szCs w:val="20"/>
              </w:rPr>
            </w:pPr>
            <w:r>
              <w:rPr>
                <w:rFonts w:ascii="Garamond" w:hAnsi="Garamond" w:cs="Calibri"/>
                <w:noProof/>
                <w:sz w:val="20"/>
                <w:szCs w:val="20"/>
              </w:rPr>
              <w:drawing>
                <wp:inline distT="0" distB="0" distL="0" distR="0">
                  <wp:extent cx="790575" cy="838200"/>
                  <wp:effectExtent l="19050" t="0" r="9525" b="0"/>
                  <wp:docPr id="36"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74"/>
                          <a:srcRect/>
                          <a:stretch>
                            <a:fillRect/>
                          </a:stretch>
                        </pic:blipFill>
                        <pic:spPr bwMode="auto">
                          <a:xfrm>
                            <a:off x="0" y="0"/>
                            <a:ext cx="790575" cy="838200"/>
                          </a:xfrm>
                          <a:prstGeom prst="rect">
                            <a:avLst/>
                          </a:prstGeom>
                          <a:noFill/>
                          <a:ln w="9525">
                            <a:noFill/>
                            <a:miter lim="800000"/>
                            <a:headEnd/>
                            <a:tailEnd/>
                          </a:ln>
                        </pic:spPr>
                      </pic:pic>
                    </a:graphicData>
                  </a:graphic>
                </wp:inline>
              </w:drawing>
            </w:r>
          </w:p>
          <w:p w:rsidR="007A5924" w:rsidRPr="0042136B" w:rsidRDefault="007A5924" w:rsidP="0042136B">
            <w:pPr>
              <w:spacing w:line="276" w:lineRule="auto"/>
              <w:jc w:val="center"/>
              <w:rPr>
                <w:rFonts w:ascii="Garamond" w:hAnsi="Garamond"/>
                <w:sz w:val="20"/>
                <w:szCs w:val="20"/>
              </w:rPr>
            </w:pPr>
            <w:r w:rsidRPr="0042136B">
              <w:rPr>
                <w:rFonts w:ascii="Garamond" w:hAnsi="Garamond"/>
                <w:sz w:val="20"/>
                <w:szCs w:val="20"/>
              </w:rPr>
              <w:t>Games</w:t>
            </w:r>
          </w:p>
        </w:tc>
        <w:tc>
          <w:tcPr>
            <w:tcW w:w="2196" w:type="dxa"/>
            <w:gridSpan w:val="2"/>
            <w:tcBorders>
              <w:top w:val="nil"/>
              <w:left w:val="nil"/>
              <w:bottom w:val="nil"/>
              <w:right w:val="nil"/>
            </w:tcBorders>
            <w:vAlign w:val="bottom"/>
          </w:tcPr>
          <w:p w:rsidR="007A5924" w:rsidRPr="0042136B" w:rsidRDefault="00D61673" w:rsidP="0042136B">
            <w:pPr>
              <w:spacing w:line="276" w:lineRule="auto"/>
              <w:jc w:val="center"/>
              <w:rPr>
                <w:rFonts w:ascii="Garamond" w:hAnsi="Garamond"/>
                <w:sz w:val="20"/>
                <w:szCs w:val="20"/>
              </w:rPr>
            </w:pPr>
            <w:r>
              <w:rPr>
                <w:rFonts w:ascii="Garamond" w:hAnsi="Garamond" w:cs="Calibri"/>
                <w:noProof/>
                <w:sz w:val="20"/>
                <w:szCs w:val="20"/>
              </w:rPr>
              <w:drawing>
                <wp:inline distT="0" distB="0" distL="0" distR="0">
                  <wp:extent cx="1190625" cy="933450"/>
                  <wp:effectExtent l="1905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5"/>
                          <a:srcRect/>
                          <a:stretch>
                            <a:fillRect/>
                          </a:stretch>
                        </pic:blipFill>
                        <pic:spPr bwMode="auto">
                          <a:xfrm>
                            <a:off x="0" y="0"/>
                            <a:ext cx="1190625" cy="933450"/>
                          </a:xfrm>
                          <a:prstGeom prst="rect">
                            <a:avLst/>
                          </a:prstGeom>
                          <a:noFill/>
                          <a:ln w="9525">
                            <a:noFill/>
                            <a:miter lim="800000"/>
                            <a:headEnd/>
                            <a:tailEnd/>
                          </a:ln>
                        </pic:spPr>
                      </pic:pic>
                    </a:graphicData>
                  </a:graphic>
                </wp:inline>
              </w:drawing>
            </w:r>
          </w:p>
          <w:p w:rsidR="007A5924" w:rsidRPr="0042136B" w:rsidRDefault="007A5924" w:rsidP="0042136B">
            <w:pPr>
              <w:spacing w:line="276" w:lineRule="auto"/>
              <w:jc w:val="center"/>
              <w:rPr>
                <w:rFonts w:ascii="Garamond" w:hAnsi="Garamond"/>
                <w:sz w:val="20"/>
                <w:szCs w:val="20"/>
              </w:rPr>
            </w:pPr>
            <w:r w:rsidRPr="0042136B">
              <w:rPr>
                <w:rFonts w:ascii="Garamond" w:hAnsi="Garamond"/>
                <w:sz w:val="20"/>
                <w:szCs w:val="20"/>
              </w:rPr>
              <w:t>Toys or blocks</w:t>
            </w:r>
          </w:p>
        </w:tc>
        <w:tc>
          <w:tcPr>
            <w:tcW w:w="2159" w:type="dxa"/>
            <w:gridSpan w:val="2"/>
            <w:tcBorders>
              <w:top w:val="nil"/>
              <w:left w:val="nil"/>
              <w:bottom w:val="nil"/>
              <w:right w:val="nil"/>
            </w:tcBorders>
            <w:vAlign w:val="bottom"/>
          </w:tcPr>
          <w:p w:rsidR="007A5924" w:rsidRPr="0042136B" w:rsidRDefault="007A5924" w:rsidP="0042136B">
            <w:pPr>
              <w:spacing w:line="276" w:lineRule="auto"/>
              <w:jc w:val="center"/>
              <w:rPr>
                <w:rFonts w:ascii="Garamond" w:hAnsi="Garamond"/>
                <w:sz w:val="25"/>
                <w:szCs w:val="25"/>
              </w:rPr>
            </w:pPr>
          </w:p>
        </w:tc>
      </w:tr>
      <w:tr w:rsidR="007A5924" w:rsidRPr="002C1020" w:rsidTr="0028064E">
        <w:tc>
          <w:tcPr>
            <w:tcW w:w="2227" w:type="dxa"/>
            <w:tcBorders>
              <w:top w:val="nil"/>
              <w:left w:val="nil"/>
              <w:bottom w:val="nil"/>
              <w:right w:val="nil"/>
            </w:tcBorders>
            <w:vAlign w:val="bottom"/>
          </w:tcPr>
          <w:p w:rsidR="007A5924" w:rsidRPr="0042136B" w:rsidRDefault="00D61673" w:rsidP="0042136B">
            <w:pPr>
              <w:spacing w:line="276" w:lineRule="auto"/>
              <w:jc w:val="center"/>
              <w:rPr>
                <w:rFonts w:ascii="Garamond" w:hAnsi="Garamond" w:cs="Calibri"/>
                <w:noProof/>
                <w:sz w:val="20"/>
                <w:szCs w:val="20"/>
              </w:rPr>
            </w:pPr>
            <w:r>
              <w:rPr>
                <w:rFonts w:ascii="Garamond" w:hAnsi="Garamond" w:cs="Calibri"/>
                <w:noProof/>
                <w:sz w:val="20"/>
                <w:szCs w:val="20"/>
              </w:rPr>
              <w:drawing>
                <wp:inline distT="0" distB="0" distL="0" distR="0">
                  <wp:extent cx="942975" cy="809625"/>
                  <wp:effectExtent l="19050" t="0" r="9525" b="0"/>
                  <wp:docPr id="38"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76"/>
                          <a:srcRect/>
                          <a:stretch>
                            <a:fillRect/>
                          </a:stretch>
                        </pic:blipFill>
                        <pic:spPr bwMode="auto">
                          <a:xfrm>
                            <a:off x="0" y="0"/>
                            <a:ext cx="942975" cy="809625"/>
                          </a:xfrm>
                          <a:prstGeom prst="rect">
                            <a:avLst/>
                          </a:prstGeom>
                          <a:noFill/>
                          <a:ln w="9525">
                            <a:noFill/>
                            <a:miter lim="800000"/>
                            <a:headEnd/>
                            <a:tailEnd/>
                          </a:ln>
                        </pic:spPr>
                      </pic:pic>
                    </a:graphicData>
                  </a:graphic>
                </wp:inline>
              </w:drawing>
            </w:r>
          </w:p>
          <w:p w:rsidR="007A5924" w:rsidRPr="0042136B" w:rsidRDefault="007A5924" w:rsidP="0042136B">
            <w:pPr>
              <w:spacing w:line="276" w:lineRule="auto"/>
              <w:jc w:val="center"/>
              <w:rPr>
                <w:rFonts w:ascii="Garamond" w:hAnsi="Garamond" w:cs="Calibri"/>
                <w:noProof/>
                <w:sz w:val="20"/>
                <w:szCs w:val="20"/>
              </w:rPr>
            </w:pPr>
            <w:smartTag w:uri="urn:schemas-microsoft-com:office:smarttags" w:element="City">
              <w:r w:rsidRPr="0042136B">
                <w:rPr>
                  <w:rFonts w:ascii="Garamond" w:hAnsi="Garamond" w:cs="Calibri"/>
                  <w:noProof/>
                  <w:sz w:val="20"/>
                  <w:szCs w:val="20"/>
                </w:rPr>
                <w:t>Bath</w:t>
              </w:r>
            </w:smartTag>
            <w:r w:rsidRPr="0042136B">
              <w:rPr>
                <w:rFonts w:ascii="Garamond" w:hAnsi="Garamond" w:cs="Calibri"/>
                <w:noProof/>
                <w:sz w:val="20"/>
                <w:szCs w:val="20"/>
              </w:rPr>
              <w:t xml:space="preserve"> or shower</w:t>
            </w:r>
          </w:p>
        </w:tc>
        <w:tc>
          <w:tcPr>
            <w:tcW w:w="2238" w:type="dxa"/>
            <w:gridSpan w:val="2"/>
            <w:tcBorders>
              <w:top w:val="nil"/>
              <w:left w:val="nil"/>
              <w:bottom w:val="nil"/>
              <w:right w:val="nil"/>
            </w:tcBorders>
            <w:vAlign w:val="bottom"/>
          </w:tcPr>
          <w:p w:rsidR="007A5924" w:rsidRPr="0042136B" w:rsidRDefault="00D61673" w:rsidP="0042136B">
            <w:pPr>
              <w:spacing w:line="276" w:lineRule="auto"/>
              <w:jc w:val="center"/>
              <w:rPr>
                <w:rFonts w:ascii="Garamond" w:hAnsi="Garamond" w:cs="Calibri"/>
                <w:noProof/>
                <w:sz w:val="20"/>
                <w:szCs w:val="20"/>
              </w:rPr>
            </w:pPr>
            <w:r>
              <w:rPr>
                <w:rFonts w:ascii="Garamond" w:hAnsi="Garamond" w:cs="Calibri"/>
                <w:noProof/>
                <w:sz w:val="20"/>
                <w:szCs w:val="20"/>
              </w:rPr>
              <w:drawing>
                <wp:inline distT="0" distB="0" distL="0" distR="0">
                  <wp:extent cx="895350" cy="771525"/>
                  <wp:effectExtent l="19050" t="0" r="0" b="0"/>
                  <wp:docPr id="39"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77"/>
                          <a:srcRect/>
                          <a:stretch>
                            <a:fillRect/>
                          </a:stretch>
                        </pic:blipFill>
                        <pic:spPr bwMode="auto">
                          <a:xfrm>
                            <a:off x="0" y="0"/>
                            <a:ext cx="895350" cy="771525"/>
                          </a:xfrm>
                          <a:prstGeom prst="rect">
                            <a:avLst/>
                          </a:prstGeom>
                          <a:noFill/>
                          <a:ln w="9525">
                            <a:noFill/>
                            <a:miter lim="800000"/>
                            <a:headEnd/>
                            <a:tailEnd/>
                          </a:ln>
                        </pic:spPr>
                      </pic:pic>
                    </a:graphicData>
                  </a:graphic>
                </wp:inline>
              </w:drawing>
            </w:r>
          </w:p>
          <w:p w:rsidR="007A5924" w:rsidRPr="0042136B" w:rsidRDefault="007A5924" w:rsidP="0042136B">
            <w:pPr>
              <w:spacing w:line="276" w:lineRule="auto"/>
              <w:jc w:val="center"/>
              <w:rPr>
                <w:rFonts w:ascii="Garamond" w:hAnsi="Garamond" w:cs="Calibri"/>
                <w:noProof/>
                <w:sz w:val="20"/>
                <w:szCs w:val="20"/>
              </w:rPr>
            </w:pPr>
            <w:r w:rsidRPr="0042136B">
              <w:rPr>
                <w:rFonts w:ascii="Garamond" w:hAnsi="Garamond" w:cs="Calibri"/>
                <w:noProof/>
                <w:sz w:val="20"/>
                <w:szCs w:val="20"/>
              </w:rPr>
              <w:t>Stress ball or clay</w:t>
            </w:r>
          </w:p>
        </w:tc>
        <w:tc>
          <w:tcPr>
            <w:tcW w:w="2196" w:type="dxa"/>
            <w:gridSpan w:val="2"/>
            <w:tcBorders>
              <w:top w:val="nil"/>
              <w:left w:val="nil"/>
              <w:bottom w:val="nil"/>
              <w:right w:val="nil"/>
            </w:tcBorders>
            <w:vAlign w:val="bottom"/>
          </w:tcPr>
          <w:p w:rsidR="007A5924" w:rsidRPr="0042136B" w:rsidRDefault="00D61673" w:rsidP="0042136B">
            <w:pPr>
              <w:spacing w:line="276" w:lineRule="auto"/>
              <w:jc w:val="center"/>
              <w:rPr>
                <w:rFonts w:ascii="Garamond" w:hAnsi="Garamond" w:cs="Calibri"/>
                <w:noProof/>
                <w:sz w:val="20"/>
                <w:szCs w:val="20"/>
              </w:rPr>
            </w:pPr>
            <w:r>
              <w:rPr>
                <w:rFonts w:ascii="Garamond" w:hAnsi="Garamond" w:cs="Calibri"/>
                <w:noProof/>
                <w:sz w:val="20"/>
                <w:szCs w:val="20"/>
              </w:rPr>
              <w:drawing>
                <wp:inline distT="0" distB="0" distL="0" distR="0">
                  <wp:extent cx="1000125" cy="876300"/>
                  <wp:effectExtent l="19050" t="0" r="9525" b="0"/>
                  <wp:docPr id="40"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78"/>
                          <a:srcRect/>
                          <a:stretch>
                            <a:fillRect/>
                          </a:stretch>
                        </pic:blipFill>
                        <pic:spPr bwMode="auto">
                          <a:xfrm>
                            <a:off x="0" y="0"/>
                            <a:ext cx="1000125" cy="876300"/>
                          </a:xfrm>
                          <a:prstGeom prst="rect">
                            <a:avLst/>
                          </a:prstGeom>
                          <a:noFill/>
                          <a:ln w="9525">
                            <a:noFill/>
                            <a:miter lim="800000"/>
                            <a:headEnd/>
                            <a:tailEnd/>
                          </a:ln>
                        </pic:spPr>
                      </pic:pic>
                    </a:graphicData>
                  </a:graphic>
                </wp:inline>
              </w:drawing>
            </w:r>
          </w:p>
          <w:p w:rsidR="007A5924" w:rsidRPr="0042136B" w:rsidRDefault="007A5924" w:rsidP="0042136B">
            <w:pPr>
              <w:spacing w:line="276" w:lineRule="auto"/>
              <w:jc w:val="center"/>
              <w:rPr>
                <w:rFonts w:ascii="Garamond" w:hAnsi="Garamond" w:cs="Calibri"/>
                <w:noProof/>
                <w:sz w:val="20"/>
                <w:szCs w:val="20"/>
              </w:rPr>
            </w:pPr>
            <w:r w:rsidRPr="0042136B">
              <w:rPr>
                <w:rFonts w:ascii="Garamond" w:hAnsi="Garamond" w:cs="Calibri"/>
                <w:noProof/>
                <w:sz w:val="20"/>
                <w:szCs w:val="20"/>
              </w:rPr>
              <w:t>Special blanket or cloth</w:t>
            </w:r>
          </w:p>
        </w:tc>
        <w:tc>
          <w:tcPr>
            <w:tcW w:w="2196" w:type="dxa"/>
            <w:gridSpan w:val="2"/>
            <w:tcBorders>
              <w:top w:val="nil"/>
              <w:left w:val="nil"/>
              <w:bottom w:val="nil"/>
              <w:right w:val="nil"/>
            </w:tcBorders>
            <w:vAlign w:val="bottom"/>
          </w:tcPr>
          <w:p w:rsidR="007A5924" w:rsidRPr="0042136B" w:rsidRDefault="007A5924" w:rsidP="0042136B">
            <w:pPr>
              <w:spacing w:line="276" w:lineRule="auto"/>
              <w:jc w:val="center"/>
              <w:rPr>
                <w:rFonts w:ascii="Garamond" w:hAnsi="Garamond" w:cs="Calibri"/>
                <w:noProof/>
                <w:sz w:val="25"/>
                <w:szCs w:val="25"/>
              </w:rPr>
            </w:pPr>
          </w:p>
        </w:tc>
        <w:tc>
          <w:tcPr>
            <w:tcW w:w="2159" w:type="dxa"/>
            <w:gridSpan w:val="2"/>
            <w:tcBorders>
              <w:top w:val="nil"/>
              <w:left w:val="nil"/>
              <w:bottom w:val="nil"/>
              <w:right w:val="nil"/>
            </w:tcBorders>
            <w:vAlign w:val="bottom"/>
          </w:tcPr>
          <w:p w:rsidR="007A5924" w:rsidRPr="0042136B" w:rsidRDefault="007A5924" w:rsidP="0042136B">
            <w:pPr>
              <w:spacing w:line="276" w:lineRule="auto"/>
              <w:jc w:val="center"/>
              <w:rPr>
                <w:rFonts w:ascii="Garamond" w:hAnsi="Garamond"/>
                <w:sz w:val="25"/>
                <w:szCs w:val="25"/>
              </w:rPr>
            </w:pPr>
          </w:p>
        </w:tc>
      </w:tr>
      <w:tr w:rsidR="007A5924" w:rsidRPr="002C1020" w:rsidTr="0042136B">
        <w:tc>
          <w:tcPr>
            <w:tcW w:w="11016" w:type="dxa"/>
            <w:gridSpan w:val="9"/>
            <w:tcBorders>
              <w:top w:val="nil"/>
              <w:left w:val="nil"/>
              <w:bottom w:val="nil"/>
              <w:right w:val="nil"/>
            </w:tcBorders>
            <w:vAlign w:val="bottom"/>
          </w:tcPr>
          <w:p w:rsidR="007A5924" w:rsidRPr="0042136B" w:rsidRDefault="007A5924" w:rsidP="0042136B">
            <w:pPr>
              <w:spacing w:line="276" w:lineRule="auto"/>
              <w:rPr>
                <w:rFonts w:ascii="Garamond" w:hAnsi="Garamond"/>
                <w:sz w:val="25"/>
                <w:szCs w:val="25"/>
              </w:rPr>
            </w:pPr>
          </w:p>
          <w:p w:rsidR="007A5924" w:rsidRPr="00D11FC7" w:rsidRDefault="007A5924" w:rsidP="0042136B">
            <w:pPr>
              <w:spacing w:line="276" w:lineRule="auto"/>
              <w:rPr>
                <w:rFonts w:ascii="Garamond" w:hAnsi="Garamond"/>
                <w:sz w:val="25"/>
                <w:szCs w:val="25"/>
              </w:rPr>
            </w:pPr>
            <w:r w:rsidRPr="00D11FC7">
              <w:rPr>
                <w:rFonts w:ascii="Garamond" w:hAnsi="Garamond"/>
                <w:sz w:val="25"/>
                <w:szCs w:val="25"/>
              </w:rPr>
              <w:t>Any other objects you touch or hold that help you feel better? ______________________</w:t>
            </w:r>
          </w:p>
          <w:p w:rsidR="007A5924" w:rsidRPr="0042136B" w:rsidRDefault="007A5924" w:rsidP="0042136B">
            <w:pPr>
              <w:spacing w:line="276" w:lineRule="auto"/>
              <w:rPr>
                <w:rFonts w:ascii="Garamond" w:hAnsi="Garamond"/>
                <w:sz w:val="25"/>
                <w:szCs w:val="25"/>
              </w:rPr>
            </w:pPr>
          </w:p>
        </w:tc>
      </w:tr>
      <w:tr w:rsidR="007A5924" w:rsidRPr="002C1020" w:rsidTr="0028064E">
        <w:tc>
          <w:tcPr>
            <w:tcW w:w="2227" w:type="dxa"/>
            <w:tcBorders>
              <w:top w:val="nil"/>
              <w:left w:val="nil"/>
              <w:bottom w:val="nil"/>
              <w:right w:val="nil"/>
            </w:tcBorders>
            <w:vAlign w:val="bottom"/>
          </w:tcPr>
          <w:p w:rsidR="007A5924" w:rsidRPr="0042136B" w:rsidRDefault="007A5924" w:rsidP="0042136B">
            <w:pPr>
              <w:spacing w:line="276" w:lineRule="auto"/>
              <w:jc w:val="center"/>
              <w:rPr>
                <w:rFonts w:ascii="Verdana" w:hAnsi="Verdana" w:cs="Calibri"/>
                <w:b/>
                <w:noProof/>
                <w:sz w:val="21"/>
                <w:szCs w:val="21"/>
                <w:u w:val="single"/>
              </w:rPr>
            </w:pPr>
            <w:r w:rsidRPr="0042136B">
              <w:rPr>
                <w:rFonts w:ascii="Verdana" w:hAnsi="Verdana" w:cs="Calibri"/>
                <w:b/>
                <w:noProof/>
                <w:sz w:val="21"/>
                <w:szCs w:val="21"/>
                <w:u w:val="single"/>
              </w:rPr>
              <w:t>See</w:t>
            </w:r>
          </w:p>
        </w:tc>
        <w:tc>
          <w:tcPr>
            <w:tcW w:w="2238" w:type="dxa"/>
            <w:gridSpan w:val="2"/>
            <w:tcBorders>
              <w:top w:val="nil"/>
              <w:left w:val="nil"/>
              <w:bottom w:val="nil"/>
              <w:right w:val="nil"/>
            </w:tcBorders>
            <w:vAlign w:val="bottom"/>
          </w:tcPr>
          <w:p w:rsidR="007A5924" w:rsidRPr="0042136B" w:rsidRDefault="007A5924" w:rsidP="0042136B">
            <w:pPr>
              <w:spacing w:line="276" w:lineRule="auto"/>
              <w:jc w:val="center"/>
              <w:rPr>
                <w:rFonts w:ascii="Garamond" w:hAnsi="Garamond" w:cs="Calibri"/>
                <w:noProof/>
                <w:sz w:val="25"/>
                <w:szCs w:val="25"/>
              </w:rPr>
            </w:pPr>
          </w:p>
        </w:tc>
        <w:tc>
          <w:tcPr>
            <w:tcW w:w="2196" w:type="dxa"/>
            <w:gridSpan w:val="2"/>
            <w:tcBorders>
              <w:top w:val="nil"/>
              <w:left w:val="nil"/>
              <w:bottom w:val="nil"/>
              <w:right w:val="nil"/>
            </w:tcBorders>
            <w:vAlign w:val="bottom"/>
          </w:tcPr>
          <w:p w:rsidR="007A5924" w:rsidRPr="0042136B" w:rsidRDefault="007A5924" w:rsidP="0042136B">
            <w:pPr>
              <w:spacing w:line="276" w:lineRule="auto"/>
              <w:jc w:val="center"/>
              <w:rPr>
                <w:rFonts w:ascii="Garamond" w:hAnsi="Garamond" w:cs="Calibri"/>
                <w:noProof/>
                <w:sz w:val="25"/>
                <w:szCs w:val="25"/>
              </w:rPr>
            </w:pPr>
          </w:p>
        </w:tc>
        <w:tc>
          <w:tcPr>
            <w:tcW w:w="2196" w:type="dxa"/>
            <w:gridSpan w:val="2"/>
            <w:tcBorders>
              <w:top w:val="nil"/>
              <w:left w:val="nil"/>
              <w:bottom w:val="nil"/>
              <w:right w:val="nil"/>
            </w:tcBorders>
            <w:vAlign w:val="bottom"/>
          </w:tcPr>
          <w:p w:rsidR="007A5924" w:rsidRPr="0042136B" w:rsidRDefault="007A5924" w:rsidP="0042136B">
            <w:pPr>
              <w:spacing w:line="276" w:lineRule="auto"/>
              <w:jc w:val="center"/>
              <w:rPr>
                <w:rFonts w:ascii="Garamond" w:hAnsi="Garamond" w:cs="Calibri"/>
                <w:noProof/>
                <w:sz w:val="25"/>
                <w:szCs w:val="25"/>
              </w:rPr>
            </w:pPr>
          </w:p>
        </w:tc>
        <w:tc>
          <w:tcPr>
            <w:tcW w:w="2159" w:type="dxa"/>
            <w:gridSpan w:val="2"/>
            <w:tcBorders>
              <w:top w:val="nil"/>
              <w:left w:val="nil"/>
              <w:bottom w:val="nil"/>
              <w:right w:val="nil"/>
            </w:tcBorders>
            <w:vAlign w:val="bottom"/>
          </w:tcPr>
          <w:p w:rsidR="007A5924" w:rsidRPr="0042136B" w:rsidRDefault="007A5924" w:rsidP="0042136B">
            <w:pPr>
              <w:spacing w:line="276" w:lineRule="auto"/>
              <w:jc w:val="center"/>
              <w:rPr>
                <w:rFonts w:ascii="Garamond" w:hAnsi="Garamond"/>
                <w:sz w:val="25"/>
                <w:szCs w:val="25"/>
              </w:rPr>
            </w:pPr>
          </w:p>
        </w:tc>
      </w:tr>
      <w:tr w:rsidR="007A5924" w:rsidRPr="002C1020" w:rsidTr="0028064E">
        <w:tc>
          <w:tcPr>
            <w:tcW w:w="2227" w:type="dxa"/>
            <w:tcBorders>
              <w:top w:val="nil"/>
              <w:left w:val="nil"/>
              <w:bottom w:val="nil"/>
              <w:right w:val="nil"/>
            </w:tcBorders>
            <w:vAlign w:val="bottom"/>
          </w:tcPr>
          <w:p w:rsidR="007A5924" w:rsidRPr="0042136B" w:rsidRDefault="00D61673" w:rsidP="0042136B">
            <w:pPr>
              <w:spacing w:line="276" w:lineRule="auto"/>
              <w:jc w:val="center"/>
              <w:rPr>
                <w:rFonts w:ascii="Garamond" w:hAnsi="Garamond" w:cs="Calibri"/>
                <w:b/>
                <w:noProof/>
                <w:sz w:val="20"/>
                <w:szCs w:val="20"/>
                <w:u w:val="single"/>
              </w:rPr>
            </w:pPr>
            <w:r>
              <w:rPr>
                <w:rFonts w:ascii="Garamond" w:hAnsi="Garamond" w:cs="Calibri"/>
                <w:noProof/>
                <w:sz w:val="20"/>
                <w:szCs w:val="20"/>
              </w:rPr>
              <w:drawing>
                <wp:inline distT="0" distB="0" distL="0" distR="0">
                  <wp:extent cx="1038225" cy="1162050"/>
                  <wp:effectExtent l="19050" t="0" r="9525" b="0"/>
                  <wp:docPr id="41"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79"/>
                          <a:srcRect/>
                          <a:stretch>
                            <a:fillRect/>
                          </a:stretch>
                        </pic:blipFill>
                        <pic:spPr bwMode="auto">
                          <a:xfrm>
                            <a:off x="0" y="0"/>
                            <a:ext cx="1038225" cy="1162050"/>
                          </a:xfrm>
                          <a:prstGeom prst="rect">
                            <a:avLst/>
                          </a:prstGeom>
                          <a:noFill/>
                          <a:ln w="9525">
                            <a:noFill/>
                            <a:miter lim="800000"/>
                            <a:headEnd/>
                            <a:tailEnd/>
                          </a:ln>
                        </pic:spPr>
                      </pic:pic>
                    </a:graphicData>
                  </a:graphic>
                </wp:inline>
              </w:drawing>
            </w:r>
          </w:p>
          <w:p w:rsidR="007A5924" w:rsidRPr="0042136B" w:rsidRDefault="007A5924" w:rsidP="0042136B">
            <w:pPr>
              <w:spacing w:line="276" w:lineRule="auto"/>
              <w:jc w:val="center"/>
              <w:rPr>
                <w:rFonts w:ascii="Garamond" w:hAnsi="Garamond" w:cs="Calibri"/>
                <w:noProof/>
                <w:sz w:val="20"/>
                <w:szCs w:val="20"/>
              </w:rPr>
            </w:pPr>
            <w:smartTag w:uri="urn:schemas-microsoft-com:office:smarttags" w:element="City">
              <w:r w:rsidRPr="0042136B">
                <w:rPr>
                  <w:rFonts w:ascii="Garamond" w:hAnsi="Garamond" w:cs="Calibri"/>
                  <w:noProof/>
                  <w:sz w:val="20"/>
                  <w:szCs w:val="20"/>
                </w:rPr>
                <w:t>Reading</w:t>
              </w:r>
            </w:smartTag>
          </w:p>
        </w:tc>
        <w:tc>
          <w:tcPr>
            <w:tcW w:w="2238" w:type="dxa"/>
            <w:gridSpan w:val="2"/>
            <w:tcBorders>
              <w:top w:val="nil"/>
              <w:left w:val="nil"/>
              <w:bottom w:val="nil"/>
              <w:right w:val="nil"/>
            </w:tcBorders>
            <w:vAlign w:val="bottom"/>
          </w:tcPr>
          <w:p w:rsidR="007A5924" w:rsidRPr="0042136B" w:rsidRDefault="00D61673" w:rsidP="0042136B">
            <w:pPr>
              <w:spacing w:line="276" w:lineRule="auto"/>
              <w:jc w:val="center"/>
              <w:rPr>
                <w:rFonts w:ascii="Garamond" w:hAnsi="Garamond" w:cs="Calibri"/>
                <w:noProof/>
                <w:sz w:val="20"/>
                <w:szCs w:val="20"/>
              </w:rPr>
            </w:pPr>
            <w:r>
              <w:rPr>
                <w:rFonts w:ascii="Garamond" w:hAnsi="Garamond" w:cs="Calibri"/>
                <w:noProof/>
                <w:sz w:val="20"/>
                <w:szCs w:val="20"/>
              </w:rPr>
              <w:drawing>
                <wp:inline distT="0" distB="0" distL="0" distR="0">
                  <wp:extent cx="942975" cy="1143000"/>
                  <wp:effectExtent l="19050" t="0" r="9525" b="0"/>
                  <wp:docPr id="42"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80"/>
                          <a:srcRect/>
                          <a:stretch>
                            <a:fillRect/>
                          </a:stretch>
                        </pic:blipFill>
                        <pic:spPr bwMode="auto">
                          <a:xfrm>
                            <a:off x="0" y="0"/>
                            <a:ext cx="942975" cy="1143000"/>
                          </a:xfrm>
                          <a:prstGeom prst="rect">
                            <a:avLst/>
                          </a:prstGeom>
                          <a:noFill/>
                          <a:ln w="9525">
                            <a:noFill/>
                            <a:miter lim="800000"/>
                            <a:headEnd/>
                            <a:tailEnd/>
                          </a:ln>
                        </pic:spPr>
                      </pic:pic>
                    </a:graphicData>
                  </a:graphic>
                </wp:inline>
              </w:drawing>
            </w:r>
          </w:p>
          <w:p w:rsidR="007A5924" w:rsidRPr="0042136B" w:rsidRDefault="007A5924" w:rsidP="0042136B">
            <w:pPr>
              <w:spacing w:line="276" w:lineRule="auto"/>
              <w:jc w:val="center"/>
              <w:rPr>
                <w:rFonts w:ascii="Garamond" w:hAnsi="Garamond" w:cs="Calibri"/>
                <w:noProof/>
                <w:sz w:val="20"/>
                <w:szCs w:val="20"/>
              </w:rPr>
            </w:pPr>
            <w:r w:rsidRPr="0042136B">
              <w:rPr>
                <w:rFonts w:ascii="Garamond" w:hAnsi="Garamond" w:cs="Calibri"/>
                <w:noProof/>
                <w:sz w:val="20"/>
                <w:szCs w:val="20"/>
              </w:rPr>
              <w:t>Watching TV</w:t>
            </w:r>
          </w:p>
        </w:tc>
        <w:tc>
          <w:tcPr>
            <w:tcW w:w="2196" w:type="dxa"/>
            <w:gridSpan w:val="2"/>
            <w:tcBorders>
              <w:top w:val="nil"/>
              <w:left w:val="nil"/>
              <w:bottom w:val="nil"/>
              <w:right w:val="nil"/>
            </w:tcBorders>
            <w:vAlign w:val="bottom"/>
          </w:tcPr>
          <w:p w:rsidR="007A5924" w:rsidRPr="0042136B" w:rsidRDefault="00D61673" w:rsidP="0042136B">
            <w:pPr>
              <w:spacing w:line="276" w:lineRule="auto"/>
              <w:jc w:val="center"/>
              <w:rPr>
                <w:rFonts w:ascii="Garamond" w:hAnsi="Garamond" w:cs="Calibri"/>
                <w:noProof/>
                <w:sz w:val="20"/>
                <w:szCs w:val="20"/>
              </w:rPr>
            </w:pPr>
            <w:r>
              <w:rPr>
                <w:rFonts w:ascii="Garamond" w:hAnsi="Garamond" w:cs="Calibri"/>
                <w:noProof/>
                <w:sz w:val="20"/>
                <w:szCs w:val="20"/>
              </w:rPr>
              <w:drawing>
                <wp:inline distT="0" distB="0" distL="0" distR="0">
                  <wp:extent cx="1000125" cy="1076325"/>
                  <wp:effectExtent l="19050" t="0" r="9525" b="0"/>
                  <wp:docPr id="43"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81"/>
                          <a:srcRect/>
                          <a:stretch>
                            <a:fillRect/>
                          </a:stretch>
                        </pic:blipFill>
                        <pic:spPr bwMode="auto">
                          <a:xfrm>
                            <a:off x="0" y="0"/>
                            <a:ext cx="1000125" cy="1076325"/>
                          </a:xfrm>
                          <a:prstGeom prst="rect">
                            <a:avLst/>
                          </a:prstGeom>
                          <a:noFill/>
                          <a:ln w="9525">
                            <a:noFill/>
                            <a:miter lim="800000"/>
                            <a:headEnd/>
                            <a:tailEnd/>
                          </a:ln>
                        </pic:spPr>
                      </pic:pic>
                    </a:graphicData>
                  </a:graphic>
                </wp:inline>
              </w:drawing>
            </w:r>
          </w:p>
          <w:p w:rsidR="007A5924" w:rsidRPr="0042136B" w:rsidRDefault="007A5924" w:rsidP="0042136B">
            <w:pPr>
              <w:spacing w:line="276" w:lineRule="auto"/>
              <w:jc w:val="center"/>
              <w:rPr>
                <w:rFonts w:ascii="Garamond" w:hAnsi="Garamond" w:cs="Calibri"/>
                <w:noProof/>
                <w:sz w:val="20"/>
                <w:szCs w:val="20"/>
              </w:rPr>
            </w:pPr>
            <w:r w:rsidRPr="0042136B">
              <w:rPr>
                <w:rFonts w:ascii="Garamond" w:hAnsi="Garamond" w:cs="Calibri"/>
                <w:noProof/>
                <w:sz w:val="20"/>
                <w:szCs w:val="20"/>
              </w:rPr>
              <w:t>Looking at pictures</w:t>
            </w:r>
          </w:p>
        </w:tc>
        <w:tc>
          <w:tcPr>
            <w:tcW w:w="2196" w:type="dxa"/>
            <w:gridSpan w:val="2"/>
            <w:tcBorders>
              <w:top w:val="nil"/>
              <w:left w:val="nil"/>
              <w:bottom w:val="nil"/>
              <w:right w:val="nil"/>
            </w:tcBorders>
            <w:vAlign w:val="bottom"/>
          </w:tcPr>
          <w:p w:rsidR="007A5924" w:rsidRPr="0042136B" w:rsidRDefault="00D61673" w:rsidP="0042136B">
            <w:pPr>
              <w:spacing w:line="276" w:lineRule="auto"/>
              <w:jc w:val="center"/>
              <w:rPr>
                <w:rFonts w:ascii="Garamond" w:hAnsi="Garamond" w:cs="Calibri"/>
                <w:noProof/>
                <w:sz w:val="20"/>
                <w:szCs w:val="20"/>
              </w:rPr>
            </w:pPr>
            <w:r>
              <w:rPr>
                <w:rFonts w:ascii="Garamond" w:hAnsi="Garamond" w:cs="Calibri"/>
                <w:noProof/>
                <w:sz w:val="20"/>
                <w:szCs w:val="20"/>
              </w:rPr>
              <w:drawing>
                <wp:inline distT="0" distB="0" distL="0" distR="0">
                  <wp:extent cx="1000125" cy="1009650"/>
                  <wp:effectExtent l="19050" t="0" r="9525" b="0"/>
                  <wp:docPr id="44"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82"/>
                          <a:srcRect/>
                          <a:stretch>
                            <a:fillRect/>
                          </a:stretch>
                        </pic:blipFill>
                        <pic:spPr bwMode="auto">
                          <a:xfrm>
                            <a:off x="0" y="0"/>
                            <a:ext cx="1000125" cy="1009650"/>
                          </a:xfrm>
                          <a:prstGeom prst="rect">
                            <a:avLst/>
                          </a:prstGeom>
                          <a:noFill/>
                          <a:ln w="9525">
                            <a:noFill/>
                            <a:miter lim="800000"/>
                            <a:headEnd/>
                            <a:tailEnd/>
                          </a:ln>
                        </pic:spPr>
                      </pic:pic>
                    </a:graphicData>
                  </a:graphic>
                </wp:inline>
              </w:drawing>
            </w:r>
          </w:p>
          <w:p w:rsidR="007A5924" w:rsidRPr="0042136B" w:rsidRDefault="007A5924" w:rsidP="0042136B">
            <w:pPr>
              <w:spacing w:line="276" w:lineRule="auto"/>
              <w:jc w:val="center"/>
              <w:rPr>
                <w:rFonts w:ascii="Garamond" w:hAnsi="Garamond" w:cs="Calibri"/>
                <w:noProof/>
                <w:sz w:val="20"/>
                <w:szCs w:val="20"/>
              </w:rPr>
            </w:pPr>
            <w:r w:rsidRPr="0042136B">
              <w:rPr>
                <w:rFonts w:ascii="Garamond" w:hAnsi="Garamond" w:cs="Calibri"/>
                <w:noProof/>
                <w:sz w:val="20"/>
                <w:szCs w:val="20"/>
              </w:rPr>
              <w:t>Using a computer</w:t>
            </w:r>
          </w:p>
        </w:tc>
        <w:tc>
          <w:tcPr>
            <w:tcW w:w="2159" w:type="dxa"/>
            <w:gridSpan w:val="2"/>
            <w:tcBorders>
              <w:top w:val="nil"/>
              <w:left w:val="nil"/>
              <w:bottom w:val="nil"/>
              <w:right w:val="nil"/>
            </w:tcBorders>
            <w:vAlign w:val="bottom"/>
          </w:tcPr>
          <w:p w:rsidR="007A5924" w:rsidRPr="0042136B" w:rsidRDefault="007A5924" w:rsidP="0042136B">
            <w:pPr>
              <w:spacing w:line="276" w:lineRule="auto"/>
              <w:jc w:val="center"/>
              <w:rPr>
                <w:rFonts w:ascii="Garamond" w:hAnsi="Garamond"/>
                <w:sz w:val="25"/>
                <w:szCs w:val="25"/>
              </w:rPr>
            </w:pPr>
          </w:p>
        </w:tc>
      </w:tr>
      <w:tr w:rsidR="007A5924" w:rsidRPr="002C1020" w:rsidTr="0042136B">
        <w:tc>
          <w:tcPr>
            <w:tcW w:w="11016" w:type="dxa"/>
            <w:gridSpan w:val="9"/>
            <w:tcBorders>
              <w:top w:val="nil"/>
              <w:left w:val="nil"/>
              <w:bottom w:val="nil"/>
              <w:right w:val="nil"/>
            </w:tcBorders>
            <w:vAlign w:val="bottom"/>
          </w:tcPr>
          <w:p w:rsidR="007A5924" w:rsidRPr="0042136B" w:rsidRDefault="007A5924" w:rsidP="0042136B">
            <w:pPr>
              <w:spacing w:line="276" w:lineRule="auto"/>
              <w:rPr>
                <w:rFonts w:ascii="Garamond" w:hAnsi="Garamond"/>
                <w:sz w:val="25"/>
                <w:szCs w:val="25"/>
              </w:rPr>
            </w:pPr>
          </w:p>
          <w:p w:rsidR="007A5924" w:rsidRPr="00D11FC7" w:rsidRDefault="007A5924" w:rsidP="0042136B">
            <w:pPr>
              <w:spacing w:line="276" w:lineRule="auto"/>
              <w:rPr>
                <w:rFonts w:ascii="Garamond" w:hAnsi="Garamond"/>
                <w:sz w:val="25"/>
                <w:szCs w:val="25"/>
              </w:rPr>
            </w:pPr>
            <w:r w:rsidRPr="00D11FC7">
              <w:rPr>
                <w:rFonts w:ascii="Garamond" w:hAnsi="Garamond"/>
                <w:sz w:val="25"/>
                <w:szCs w:val="25"/>
              </w:rPr>
              <w:t>Any other objects you like to look at that help you feel better? ______________________</w:t>
            </w:r>
          </w:p>
          <w:p w:rsidR="007A5924" w:rsidRPr="0042136B" w:rsidRDefault="007A5924" w:rsidP="0042136B">
            <w:pPr>
              <w:spacing w:line="276" w:lineRule="auto"/>
              <w:rPr>
                <w:rFonts w:ascii="Garamond" w:hAnsi="Garamond"/>
                <w:sz w:val="25"/>
                <w:szCs w:val="25"/>
              </w:rPr>
            </w:pPr>
          </w:p>
        </w:tc>
      </w:tr>
      <w:tr w:rsidR="007A5924" w:rsidRPr="002C1020" w:rsidTr="0028064E">
        <w:tc>
          <w:tcPr>
            <w:tcW w:w="2227" w:type="dxa"/>
            <w:tcBorders>
              <w:top w:val="nil"/>
              <w:left w:val="nil"/>
              <w:bottom w:val="nil"/>
              <w:right w:val="nil"/>
            </w:tcBorders>
            <w:vAlign w:val="bottom"/>
          </w:tcPr>
          <w:p w:rsidR="007A5924" w:rsidRPr="0042136B" w:rsidRDefault="007A5924" w:rsidP="0042136B">
            <w:pPr>
              <w:spacing w:line="276" w:lineRule="auto"/>
              <w:jc w:val="center"/>
              <w:rPr>
                <w:rFonts w:ascii="Verdana" w:hAnsi="Verdana" w:cs="Calibri"/>
                <w:b/>
                <w:noProof/>
                <w:sz w:val="21"/>
                <w:szCs w:val="21"/>
                <w:u w:val="single"/>
              </w:rPr>
            </w:pPr>
            <w:r w:rsidRPr="0042136B">
              <w:rPr>
                <w:rFonts w:ascii="Verdana" w:hAnsi="Verdana" w:cs="Calibri"/>
                <w:b/>
                <w:noProof/>
                <w:sz w:val="21"/>
                <w:szCs w:val="21"/>
                <w:u w:val="single"/>
              </w:rPr>
              <w:t>Movement</w:t>
            </w:r>
          </w:p>
        </w:tc>
        <w:tc>
          <w:tcPr>
            <w:tcW w:w="2238" w:type="dxa"/>
            <w:gridSpan w:val="2"/>
            <w:tcBorders>
              <w:top w:val="nil"/>
              <w:left w:val="nil"/>
              <w:bottom w:val="nil"/>
              <w:right w:val="nil"/>
            </w:tcBorders>
            <w:vAlign w:val="bottom"/>
          </w:tcPr>
          <w:p w:rsidR="007A5924" w:rsidRPr="0042136B" w:rsidRDefault="007A5924" w:rsidP="0042136B">
            <w:pPr>
              <w:spacing w:line="276" w:lineRule="auto"/>
              <w:jc w:val="center"/>
              <w:rPr>
                <w:rFonts w:ascii="Garamond" w:hAnsi="Garamond" w:cs="Calibri"/>
                <w:noProof/>
                <w:sz w:val="25"/>
                <w:szCs w:val="25"/>
              </w:rPr>
            </w:pPr>
          </w:p>
        </w:tc>
        <w:tc>
          <w:tcPr>
            <w:tcW w:w="2196" w:type="dxa"/>
            <w:gridSpan w:val="2"/>
            <w:tcBorders>
              <w:top w:val="nil"/>
              <w:left w:val="nil"/>
              <w:bottom w:val="nil"/>
              <w:right w:val="nil"/>
            </w:tcBorders>
            <w:vAlign w:val="bottom"/>
          </w:tcPr>
          <w:p w:rsidR="007A5924" w:rsidRPr="0042136B" w:rsidRDefault="007A5924" w:rsidP="0042136B">
            <w:pPr>
              <w:spacing w:line="276" w:lineRule="auto"/>
              <w:jc w:val="center"/>
              <w:rPr>
                <w:rFonts w:ascii="Garamond" w:hAnsi="Garamond" w:cs="Calibri"/>
                <w:noProof/>
                <w:sz w:val="25"/>
                <w:szCs w:val="25"/>
              </w:rPr>
            </w:pPr>
          </w:p>
        </w:tc>
        <w:tc>
          <w:tcPr>
            <w:tcW w:w="2196" w:type="dxa"/>
            <w:gridSpan w:val="2"/>
            <w:tcBorders>
              <w:top w:val="nil"/>
              <w:left w:val="nil"/>
              <w:bottom w:val="nil"/>
              <w:right w:val="nil"/>
            </w:tcBorders>
            <w:vAlign w:val="bottom"/>
          </w:tcPr>
          <w:p w:rsidR="007A5924" w:rsidRPr="0042136B" w:rsidRDefault="007A5924" w:rsidP="0042136B">
            <w:pPr>
              <w:spacing w:line="276" w:lineRule="auto"/>
              <w:jc w:val="center"/>
              <w:rPr>
                <w:rFonts w:ascii="Garamond" w:hAnsi="Garamond" w:cs="Calibri"/>
                <w:noProof/>
                <w:sz w:val="25"/>
                <w:szCs w:val="25"/>
              </w:rPr>
            </w:pPr>
          </w:p>
        </w:tc>
        <w:tc>
          <w:tcPr>
            <w:tcW w:w="2159" w:type="dxa"/>
            <w:gridSpan w:val="2"/>
            <w:tcBorders>
              <w:top w:val="nil"/>
              <w:left w:val="nil"/>
              <w:bottom w:val="nil"/>
              <w:right w:val="nil"/>
            </w:tcBorders>
            <w:vAlign w:val="bottom"/>
          </w:tcPr>
          <w:p w:rsidR="007A5924" w:rsidRPr="0042136B" w:rsidRDefault="007A5924" w:rsidP="0042136B">
            <w:pPr>
              <w:spacing w:line="276" w:lineRule="auto"/>
              <w:jc w:val="center"/>
              <w:rPr>
                <w:rFonts w:ascii="Garamond" w:hAnsi="Garamond"/>
                <w:sz w:val="25"/>
                <w:szCs w:val="25"/>
              </w:rPr>
            </w:pPr>
          </w:p>
        </w:tc>
      </w:tr>
      <w:tr w:rsidR="007A5924" w:rsidRPr="002C1020" w:rsidTr="0028064E">
        <w:tc>
          <w:tcPr>
            <w:tcW w:w="2227" w:type="dxa"/>
            <w:tcBorders>
              <w:top w:val="nil"/>
              <w:left w:val="nil"/>
              <w:bottom w:val="nil"/>
              <w:right w:val="nil"/>
            </w:tcBorders>
            <w:vAlign w:val="bottom"/>
          </w:tcPr>
          <w:p w:rsidR="007A5924" w:rsidRPr="0042136B" w:rsidRDefault="00D61673" w:rsidP="0042136B">
            <w:pPr>
              <w:spacing w:line="276" w:lineRule="auto"/>
              <w:jc w:val="center"/>
              <w:rPr>
                <w:rFonts w:ascii="Garamond" w:hAnsi="Garamond" w:cs="Calibri"/>
                <w:b/>
                <w:noProof/>
                <w:sz w:val="20"/>
                <w:szCs w:val="20"/>
                <w:u w:val="single"/>
              </w:rPr>
            </w:pPr>
            <w:r>
              <w:rPr>
                <w:rFonts w:ascii="Garamond" w:hAnsi="Garamond" w:cs="Calibri"/>
                <w:b/>
                <w:noProof/>
                <w:sz w:val="20"/>
                <w:szCs w:val="20"/>
              </w:rPr>
              <w:drawing>
                <wp:inline distT="0" distB="0" distL="0" distR="0">
                  <wp:extent cx="857250" cy="933450"/>
                  <wp:effectExtent l="19050" t="0" r="0" b="0"/>
                  <wp:docPr id="45"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83"/>
                          <a:srcRect/>
                          <a:stretch>
                            <a:fillRect/>
                          </a:stretch>
                        </pic:blipFill>
                        <pic:spPr bwMode="auto">
                          <a:xfrm>
                            <a:off x="0" y="0"/>
                            <a:ext cx="857250" cy="933450"/>
                          </a:xfrm>
                          <a:prstGeom prst="rect">
                            <a:avLst/>
                          </a:prstGeom>
                          <a:noFill/>
                          <a:ln w="9525">
                            <a:noFill/>
                            <a:miter lim="800000"/>
                            <a:headEnd/>
                            <a:tailEnd/>
                          </a:ln>
                        </pic:spPr>
                      </pic:pic>
                    </a:graphicData>
                  </a:graphic>
                </wp:inline>
              </w:drawing>
            </w:r>
          </w:p>
          <w:p w:rsidR="007A5924" w:rsidRPr="0042136B" w:rsidRDefault="007A5924" w:rsidP="0042136B">
            <w:pPr>
              <w:spacing w:line="276" w:lineRule="auto"/>
              <w:jc w:val="center"/>
              <w:rPr>
                <w:rFonts w:ascii="Garamond" w:hAnsi="Garamond" w:cs="Calibri"/>
                <w:noProof/>
                <w:sz w:val="20"/>
                <w:szCs w:val="20"/>
              </w:rPr>
            </w:pPr>
            <w:r w:rsidRPr="0042136B">
              <w:rPr>
                <w:rFonts w:ascii="Garamond" w:hAnsi="Garamond" w:cs="Calibri"/>
                <w:noProof/>
                <w:sz w:val="20"/>
                <w:szCs w:val="20"/>
              </w:rPr>
              <w:t>Using a rocking chair</w:t>
            </w:r>
          </w:p>
        </w:tc>
        <w:tc>
          <w:tcPr>
            <w:tcW w:w="2238" w:type="dxa"/>
            <w:gridSpan w:val="2"/>
            <w:tcBorders>
              <w:top w:val="nil"/>
              <w:left w:val="nil"/>
              <w:bottom w:val="nil"/>
              <w:right w:val="nil"/>
            </w:tcBorders>
            <w:vAlign w:val="bottom"/>
          </w:tcPr>
          <w:p w:rsidR="007A5924" w:rsidRPr="0042136B" w:rsidRDefault="00D61673" w:rsidP="0042136B">
            <w:pPr>
              <w:spacing w:line="276" w:lineRule="auto"/>
              <w:jc w:val="center"/>
              <w:rPr>
                <w:rFonts w:ascii="Garamond" w:hAnsi="Garamond" w:cs="Calibri"/>
                <w:noProof/>
                <w:sz w:val="20"/>
                <w:szCs w:val="20"/>
              </w:rPr>
            </w:pPr>
            <w:r>
              <w:rPr>
                <w:rFonts w:ascii="Garamond" w:hAnsi="Garamond" w:cs="Calibri"/>
                <w:b/>
                <w:noProof/>
                <w:sz w:val="20"/>
                <w:szCs w:val="20"/>
              </w:rPr>
              <w:drawing>
                <wp:inline distT="0" distB="0" distL="0" distR="0">
                  <wp:extent cx="1000125" cy="1019175"/>
                  <wp:effectExtent l="19050" t="0" r="9525" b="0"/>
                  <wp:docPr id="46"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84"/>
                          <a:srcRect/>
                          <a:stretch>
                            <a:fillRect/>
                          </a:stretch>
                        </pic:blipFill>
                        <pic:spPr bwMode="auto">
                          <a:xfrm>
                            <a:off x="0" y="0"/>
                            <a:ext cx="1000125" cy="1019175"/>
                          </a:xfrm>
                          <a:prstGeom prst="rect">
                            <a:avLst/>
                          </a:prstGeom>
                          <a:noFill/>
                          <a:ln w="9525">
                            <a:noFill/>
                            <a:miter lim="800000"/>
                            <a:headEnd/>
                            <a:tailEnd/>
                          </a:ln>
                        </pic:spPr>
                      </pic:pic>
                    </a:graphicData>
                  </a:graphic>
                </wp:inline>
              </w:drawing>
            </w:r>
          </w:p>
          <w:p w:rsidR="007A5924" w:rsidRPr="0042136B" w:rsidRDefault="007A5924" w:rsidP="0042136B">
            <w:pPr>
              <w:spacing w:line="276" w:lineRule="auto"/>
              <w:jc w:val="center"/>
              <w:rPr>
                <w:rFonts w:ascii="Garamond" w:hAnsi="Garamond" w:cs="Calibri"/>
                <w:noProof/>
                <w:sz w:val="20"/>
                <w:szCs w:val="20"/>
              </w:rPr>
            </w:pPr>
            <w:r w:rsidRPr="0042136B">
              <w:rPr>
                <w:rFonts w:ascii="Garamond" w:hAnsi="Garamond" w:cs="Calibri"/>
                <w:noProof/>
                <w:sz w:val="20"/>
                <w:szCs w:val="20"/>
              </w:rPr>
              <w:t>Swinging</w:t>
            </w:r>
          </w:p>
        </w:tc>
        <w:tc>
          <w:tcPr>
            <w:tcW w:w="2196" w:type="dxa"/>
            <w:gridSpan w:val="2"/>
            <w:tcBorders>
              <w:top w:val="nil"/>
              <w:left w:val="nil"/>
              <w:bottom w:val="nil"/>
              <w:right w:val="nil"/>
            </w:tcBorders>
            <w:vAlign w:val="bottom"/>
          </w:tcPr>
          <w:p w:rsidR="007A5924" w:rsidRPr="0042136B" w:rsidRDefault="00D61673" w:rsidP="0042136B">
            <w:pPr>
              <w:spacing w:line="276" w:lineRule="auto"/>
              <w:jc w:val="center"/>
              <w:rPr>
                <w:rFonts w:ascii="Garamond" w:hAnsi="Garamond" w:cs="Calibri"/>
                <w:noProof/>
                <w:sz w:val="20"/>
                <w:szCs w:val="20"/>
              </w:rPr>
            </w:pPr>
            <w:r>
              <w:rPr>
                <w:rFonts w:ascii="Garamond" w:hAnsi="Garamond" w:cs="Calibri"/>
                <w:b/>
                <w:noProof/>
                <w:sz w:val="20"/>
                <w:szCs w:val="20"/>
              </w:rPr>
              <w:drawing>
                <wp:inline distT="0" distB="0" distL="0" distR="0">
                  <wp:extent cx="895350" cy="933450"/>
                  <wp:effectExtent l="19050" t="0" r="0" b="0"/>
                  <wp:docPr id="47"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85"/>
                          <a:srcRect/>
                          <a:stretch>
                            <a:fillRect/>
                          </a:stretch>
                        </pic:blipFill>
                        <pic:spPr bwMode="auto">
                          <a:xfrm>
                            <a:off x="0" y="0"/>
                            <a:ext cx="895350" cy="933450"/>
                          </a:xfrm>
                          <a:prstGeom prst="rect">
                            <a:avLst/>
                          </a:prstGeom>
                          <a:noFill/>
                          <a:ln w="9525">
                            <a:noFill/>
                            <a:miter lim="800000"/>
                            <a:headEnd/>
                            <a:tailEnd/>
                          </a:ln>
                        </pic:spPr>
                      </pic:pic>
                    </a:graphicData>
                  </a:graphic>
                </wp:inline>
              </w:drawing>
            </w:r>
          </w:p>
          <w:p w:rsidR="007A5924" w:rsidRPr="0042136B" w:rsidRDefault="007A5924" w:rsidP="0042136B">
            <w:pPr>
              <w:spacing w:line="276" w:lineRule="auto"/>
              <w:jc w:val="center"/>
              <w:rPr>
                <w:rFonts w:ascii="Garamond" w:hAnsi="Garamond" w:cs="Calibri"/>
                <w:noProof/>
                <w:sz w:val="20"/>
                <w:szCs w:val="20"/>
              </w:rPr>
            </w:pPr>
            <w:r w:rsidRPr="0042136B">
              <w:rPr>
                <w:rFonts w:ascii="Garamond" w:hAnsi="Garamond" w:cs="Calibri"/>
                <w:noProof/>
                <w:sz w:val="20"/>
                <w:szCs w:val="20"/>
              </w:rPr>
              <w:t>Dancing</w:t>
            </w:r>
          </w:p>
        </w:tc>
        <w:tc>
          <w:tcPr>
            <w:tcW w:w="2196" w:type="dxa"/>
            <w:gridSpan w:val="2"/>
            <w:tcBorders>
              <w:top w:val="nil"/>
              <w:left w:val="nil"/>
              <w:bottom w:val="nil"/>
              <w:right w:val="nil"/>
            </w:tcBorders>
            <w:vAlign w:val="bottom"/>
          </w:tcPr>
          <w:p w:rsidR="007A5924" w:rsidRPr="0042136B" w:rsidRDefault="00D61673" w:rsidP="0042136B">
            <w:pPr>
              <w:spacing w:line="276" w:lineRule="auto"/>
              <w:jc w:val="center"/>
              <w:rPr>
                <w:rFonts w:ascii="Garamond" w:hAnsi="Garamond" w:cs="Calibri"/>
                <w:noProof/>
                <w:sz w:val="20"/>
                <w:szCs w:val="20"/>
              </w:rPr>
            </w:pPr>
            <w:r>
              <w:rPr>
                <w:rFonts w:ascii="Garamond" w:hAnsi="Garamond" w:cs="Calibri"/>
                <w:b/>
                <w:noProof/>
                <w:sz w:val="20"/>
                <w:szCs w:val="20"/>
              </w:rPr>
              <w:drawing>
                <wp:inline distT="0" distB="0" distL="0" distR="0">
                  <wp:extent cx="704850" cy="990600"/>
                  <wp:effectExtent l="19050" t="0" r="0" b="0"/>
                  <wp:docPr id="48"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86"/>
                          <a:srcRect/>
                          <a:stretch>
                            <a:fillRect/>
                          </a:stretch>
                        </pic:blipFill>
                        <pic:spPr bwMode="auto">
                          <a:xfrm>
                            <a:off x="0" y="0"/>
                            <a:ext cx="704850" cy="990600"/>
                          </a:xfrm>
                          <a:prstGeom prst="rect">
                            <a:avLst/>
                          </a:prstGeom>
                          <a:noFill/>
                          <a:ln w="9525">
                            <a:noFill/>
                            <a:miter lim="800000"/>
                            <a:headEnd/>
                            <a:tailEnd/>
                          </a:ln>
                        </pic:spPr>
                      </pic:pic>
                    </a:graphicData>
                  </a:graphic>
                </wp:inline>
              </w:drawing>
            </w:r>
          </w:p>
          <w:p w:rsidR="007A5924" w:rsidRPr="0042136B" w:rsidRDefault="007A5924" w:rsidP="0042136B">
            <w:pPr>
              <w:spacing w:line="276" w:lineRule="auto"/>
              <w:jc w:val="center"/>
              <w:rPr>
                <w:rFonts w:ascii="Garamond" w:hAnsi="Garamond" w:cs="Calibri"/>
                <w:noProof/>
                <w:sz w:val="20"/>
                <w:szCs w:val="20"/>
              </w:rPr>
            </w:pPr>
            <w:r w:rsidRPr="0042136B">
              <w:rPr>
                <w:rFonts w:ascii="Garamond" w:hAnsi="Garamond" w:cs="Calibri"/>
                <w:noProof/>
                <w:sz w:val="20"/>
                <w:szCs w:val="20"/>
              </w:rPr>
              <w:t>Sports</w:t>
            </w:r>
          </w:p>
          <w:p w:rsidR="007A5924" w:rsidRPr="0042136B" w:rsidRDefault="007A5924" w:rsidP="0042136B">
            <w:pPr>
              <w:spacing w:line="276" w:lineRule="auto"/>
              <w:jc w:val="center"/>
              <w:rPr>
                <w:rFonts w:ascii="Garamond" w:hAnsi="Garamond" w:cs="Calibri"/>
                <w:noProof/>
                <w:sz w:val="20"/>
                <w:szCs w:val="20"/>
              </w:rPr>
            </w:pPr>
            <w:r w:rsidRPr="0042136B">
              <w:rPr>
                <w:rFonts w:ascii="Garamond" w:hAnsi="Garamond" w:cs="Calibri"/>
                <w:noProof/>
                <w:sz w:val="20"/>
                <w:szCs w:val="20"/>
              </w:rPr>
              <w:t>(kickball, basketball, soccer, etc.)</w:t>
            </w:r>
          </w:p>
        </w:tc>
        <w:tc>
          <w:tcPr>
            <w:tcW w:w="2159" w:type="dxa"/>
            <w:gridSpan w:val="2"/>
            <w:tcBorders>
              <w:top w:val="nil"/>
              <w:left w:val="nil"/>
              <w:bottom w:val="nil"/>
              <w:right w:val="nil"/>
            </w:tcBorders>
            <w:vAlign w:val="bottom"/>
          </w:tcPr>
          <w:p w:rsidR="007A5924" w:rsidRPr="0042136B" w:rsidRDefault="007A5924" w:rsidP="0042136B">
            <w:pPr>
              <w:spacing w:line="276" w:lineRule="auto"/>
              <w:jc w:val="center"/>
              <w:rPr>
                <w:rFonts w:ascii="Garamond" w:hAnsi="Garamond"/>
                <w:sz w:val="25"/>
                <w:szCs w:val="25"/>
              </w:rPr>
            </w:pPr>
          </w:p>
        </w:tc>
      </w:tr>
      <w:tr w:rsidR="007A5924" w:rsidRPr="002C1020" w:rsidTr="0042136B">
        <w:tc>
          <w:tcPr>
            <w:tcW w:w="11016" w:type="dxa"/>
            <w:gridSpan w:val="9"/>
            <w:tcBorders>
              <w:top w:val="nil"/>
              <w:left w:val="nil"/>
              <w:bottom w:val="nil"/>
              <w:right w:val="nil"/>
            </w:tcBorders>
            <w:vAlign w:val="bottom"/>
          </w:tcPr>
          <w:p w:rsidR="007A5924" w:rsidRPr="0042136B" w:rsidRDefault="007A5924" w:rsidP="0042136B">
            <w:pPr>
              <w:spacing w:line="276" w:lineRule="auto"/>
              <w:rPr>
                <w:rFonts w:ascii="Garamond" w:hAnsi="Garamond"/>
                <w:sz w:val="25"/>
                <w:szCs w:val="25"/>
              </w:rPr>
            </w:pPr>
          </w:p>
          <w:p w:rsidR="007A5924" w:rsidRPr="00D11FC7" w:rsidRDefault="007A5924" w:rsidP="0042136B">
            <w:pPr>
              <w:spacing w:line="276" w:lineRule="auto"/>
              <w:rPr>
                <w:rFonts w:ascii="Garamond" w:hAnsi="Garamond"/>
                <w:sz w:val="25"/>
                <w:szCs w:val="25"/>
              </w:rPr>
            </w:pPr>
            <w:r w:rsidRPr="00D11FC7">
              <w:rPr>
                <w:rFonts w:ascii="Garamond" w:hAnsi="Garamond"/>
                <w:sz w:val="25"/>
                <w:szCs w:val="25"/>
              </w:rPr>
              <w:t>Any other movements you like that help you feel better? ______________________</w:t>
            </w:r>
          </w:p>
        </w:tc>
      </w:tr>
      <w:tr w:rsidR="007A5924" w:rsidRPr="002C1020" w:rsidTr="0028064E">
        <w:tc>
          <w:tcPr>
            <w:tcW w:w="2466" w:type="dxa"/>
            <w:gridSpan w:val="2"/>
            <w:tcBorders>
              <w:top w:val="nil"/>
              <w:left w:val="nil"/>
              <w:bottom w:val="nil"/>
              <w:right w:val="nil"/>
            </w:tcBorders>
            <w:vAlign w:val="bottom"/>
          </w:tcPr>
          <w:p w:rsidR="007A5924" w:rsidRPr="0042136B" w:rsidRDefault="007A5924" w:rsidP="0042136B">
            <w:pPr>
              <w:spacing w:line="276" w:lineRule="auto"/>
              <w:jc w:val="center"/>
              <w:rPr>
                <w:rFonts w:ascii="Verdana" w:hAnsi="Verdana"/>
                <w:b/>
                <w:sz w:val="21"/>
                <w:szCs w:val="21"/>
                <w:u w:val="single"/>
              </w:rPr>
            </w:pPr>
            <w:r>
              <w:br w:type="page"/>
            </w:r>
            <w:r w:rsidRPr="0042136B">
              <w:rPr>
                <w:rFonts w:ascii="Verdana" w:hAnsi="Verdana"/>
                <w:b/>
                <w:sz w:val="21"/>
                <w:szCs w:val="21"/>
                <w:u w:val="single"/>
              </w:rPr>
              <w:t>Hear</w:t>
            </w:r>
          </w:p>
        </w:tc>
        <w:tc>
          <w:tcPr>
            <w:tcW w:w="2286" w:type="dxa"/>
            <w:gridSpan w:val="2"/>
            <w:tcBorders>
              <w:top w:val="nil"/>
              <w:left w:val="nil"/>
              <w:bottom w:val="nil"/>
              <w:right w:val="nil"/>
            </w:tcBorders>
            <w:vAlign w:val="bottom"/>
          </w:tcPr>
          <w:p w:rsidR="007A5924" w:rsidRPr="0042136B" w:rsidRDefault="007A5924" w:rsidP="0042136B">
            <w:pPr>
              <w:spacing w:line="276" w:lineRule="auto"/>
              <w:jc w:val="center"/>
              <w:rPr>
                <w:rFonts w:ascii="Garamond" w:hAnsi="Garamond"/>
                <w:sz w:val="25"/>
                <w:szCs w:val="25"/>
              </w:rPr>
            </w:pPr>
          </w:p>
        </w:tc>
        <w:tc>
          <w:tcPr>
            <w:tcW w:w="2127" w:type="dxa"/>
            <w:gridSpan w:val="2"/>
            <w:tcBorders>
              <w:top w:val="nil"/>
              <w:left w:val="nil"/>
              <w:bottom w:val="nil"/>
              <w:right w:val="nil"/>
            </w:tcBorders>
            <w:vAlign w:val="bottom"/>
          </w:tcPr>
          <w:p w:rsidR="007A5924" w:rsidRPr="0042136B" w:rsidRDefault="007A5924" w:rsidP="0042136B">
            <w:pPr>
              <w:spacing w:line="276" w:lineRule="auto"/>
              <w:jc w:val="center"/>
              <w:rPr>
                <w:rFonts w:ascii="Garamond" w:hAnsi="Garamond"/>
                <w:sz w:val="25"/>
                <w:szCs w:val="25"/>
              </w:rPr>
            </w:pPr>
          </w:p>
        </w:tc>
        <w:tc>
          <w:tcPr>
            <w:tcW w:w="2084" w:type="dxa"/>
            <w:gridSpan w:val="2"/>
            <w:tcBorders>
              <w:top w:val="nil"/>
              <w:left w:val="nil"/>
              <w:bottom w:val="nil"/>
              <w:right w:val="nil"/>
            </w:tcBorders>
            <w:vAlign w:val="bottom"/>
          </w:tcPr>
          <w:p w:rsidR="007A5924" w:rsidRPr="0042136B" w:rsidRDefault="007A5924" w:rsidP="0042136B">
            <w:pPr>
              <w:spacing w:line="276" w:lineRule="auto"/>
              <w:jc w:val="center"/>
              <w:rPr>
                <w:rFonts w:ascii="Garamond" w:hAnsi="Garamond"/>
                <w:sz w:val="25"/>
                <w:szCs w:val="25"/>
              </w:rPr>
            </w:pPr>
          </w:p>
        </w:tc>
        <w:tc>
          <w:tcPr>
            <w:tcW w:w="2053" w:type="dxa"/>
            <w:tcBorders>
              <w:top w:val="nil"/>
              <w:left w:val="nil"/>
              <w:bottom w:val="nil"/>
              <w:right w:val="nil"/>
            </w:tcBorders>
            <w:vAlign w:val="bottom"/>
          </w:tcPr>
          <w:p w:rsidR="007A5924" w:rsidRPr="0042136B" w:rsidRDefault="007A5924" w:rsidP="0042136B">
            <w:pPr>
              <w:spacing w:line="276" w:lineRule="auto"/>
              <w:jc w:val="center"/>
              <w:rPr>
                <w:rFonts w:ascii="Garamond" w:hAnsi="Garamond"/>
                <w:sz w:val="25"/>
                <w:szCs w:val="25"/>
              </w:rPr>
            </w:pPr>
          </w:p>
        </w:tc>
      </w:tr>
      <w:tr w:rsidR="007A5924" w:rsidRPr="002C1020" w:rsidTr="0028064E">
        <w:tc>
          <w:tcPr>
            <w:tcW w:w="2466" w:type="dxa"/>
            <w:gridSpan w:val="2"/>
            <w:tcBorders>
              <w:top w:val="nil"/>
              <w:left w:val="nil"/>
              <w:bottom w:val="nil"/>
              <w:right w:val="nil"/>
            </w:tcBorders>
            <w:vAlign w:val="bottom"/>
          </w:tcPr>
          <w:p w:rsidR="007A5924" w:rsidRPr="0042136B" w:rsidRDefault="00D61673" w:rsidP="0042136B">
            <w:pPr>
              <w:spacing w:line="276" w:lineRule="auto"/>
              <w:jc w:val="center"/>
              <w:rPr>
                <w:rFonts w:ascii="Garamond" w:hAnsi="Garamond"/>
                <w:b/>
                <w:sz w:val="20"/>
                <w:szCs w:val="20"/>
                <w:u w:val="single"/>
              </w:rPr>
            </w:pPr>
            <w:r>
              <w:rPr>
                <w:rFonts w:ascii="Garamond" w:hAnsi="Garamond" w:cs="Calibri"/>
                <w:b/>
                <w:noProof/>
                <w:sz w:val="20"/>
                <w:szCs w:val="20"/>
              </w:rPr>
              <w:lastRenderedPageBreak/>
              <w:drawing>
                <wp:inline distT="0" distB="0" distL="0" distR="0">
                  <wp:extent cx="704850" cy="1152525"/>
                  <wp:effectExtent l="19050" t="0" r="0" b="0"/>
                  <wp:docPr id="49"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87"/>
                          <a:srcRect/>
                          <a:stretch>
                            <a:fillRect/>
                          </a:stretch>
                        </pic:blipFill>
                        <pic:spPr bwMode="auto">
                          <a:xfrm>
                            <a:off x="0" y="0"/>
                            <a:ext cx="704850" cy="1152525"/>
                          </a:xfrm>
                          <a:prstGeom prst="rect">
                            <a:avLst/>
                          </a:prstGeom>
                          <a:noFill/>
                          <a:ln w="9525">
                            <a:noFill/>
                            <a:miter lim="800000"/>
                            <a:headEnd/>
                            <a:tailEnd/>
                          </a:ln>
                        </pic:spPr>
                      </pic:pic>
                    </a:graphicData>
                  </a:graphic>
                </wp:inline>
              </w:drawing>
            </w:r>
          </w:p>
          <w:p w:rsidR="007A5924" w:rsidRPr="0042136B" w:rsidRDefault="007A5924" w:rsidP="0042136B">
            <w:pPr>
              <w:spacing w:line="276" w:lineRule="auto"/>
              <w:jc w:val="center"/>
              <w:rPr>
                <w:rFonts w:ascii="Garamond" w:hAnsi="Garamond"/>
                <w:sz w:val="20"/>
                <w:szCs w:val="20"/>
              </w:rPr>
            </w:pPr>
            <w:r w:rsidRPr="0042136B">
              <w:rPr>
                <w:rFonts w:ascii="Garamond" w:hAnsi="Garamond"/>
                <w:sz w:val="20"/>
                <w:szCs w:val="20"/>
              </w:rPr>
              <w:t>Talking on the telephone</w:t>
            </w:r>
          </w:p>
        </w:tc>
        <w:tc>
          <w:tcPr>
            <w:tcW w:w="2286" w:type="dxa"/>
            <w:gridSpan w:val="2"/>
            <w:tcBorders>
              <w:top w:val="nil"/>
              <w:left w:val="nil"/>
              <w:bottom w:val="nil"/>
              <w:right w:val="nil"/>
            </w:tcBorders>
            <w:vAlign w:val="bottom"/>
          </w:tcPr>
          <w:p w:rsidR="007A5924" w:rsidRPr="0042136B" w:rsidRDefault="00D61673" w:rsidP="0042136B">
            <w:pPr>
              <w:spacing w:line="276" w:lineRule="auto"/>
              <w:jc w:val="center"/>
              <w:rPr>
                <w:rFonts w:ascii="Garamond" w:hAnsi="Garamond"/>
                <w:sz w:val="20"/>
                <w:szCs w:val="20"/>
              </w:rPr>
            </w:pPr>
            <w:r>
              <w:rPr>
                <w:rFonts w:ascii="Garamond" w:hAnsi="Garamond" w:cs="Calibri"/>
                <w:b/>
                <w:noProof/>
                <w:sz w:val="20"/>
                <w:szCs w:val="20"/>
              </w:rPr>
              <w:drawing>
                <wp:inline distT="0" distB="0" distL="0" distR="0">
                  <wp:extent cx="981075" cy="876300"/>
                  <wp:effectExtent l="19050" t="0" r="9525" b="0"/>
                  <wp:docPr id="50"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88"/>
                          <a:srcRect/>
                          <a:stretch>
                            <a:fillRect/>
                          </a:stretch>
                        </pic:blipFill>
                        <pic:spPr bwMode="auto">
                          <a:xfrm>
                            <a:off x="0" y="0"/>
                            <a:ext cx="981075" cy="876300"/>
                          </a:xfrm>
                          <a:prstGeom prst="rect">
                            <a:avLst/>
                          </a:prstGeom>
                          <a:noFill/>
                          <a:ln w="9525">
                            <a:noFill/>
                            <a:miter lim="800000"/>
                            <a:headEnd/>
                            <a:tailEnd/>
                          </a:ln>
                        </pic:spPr>
                      </pic:pic>
                    </a:graphicData>
                  </a:graphic>
                </wp:inline>
              </w:drawing>
            </w:r>
          </w:p>
          <w:p w:rsidR="007A5924" w:rsidRPr="0042136B" w:rsidRDefault="007A5924" w:rsidP="0042136B">
            <w:pPr>
              <w:spacing w:line="276" w:lineRule="auto"/>
              <w:jc w:val="center"/>
              <w:rPr>
                <w:rFonts w:ascii="Garamond" w:hAnsi="Garamond"/>
                <w:sz w:val="20"/>
                <w:szCs w:val="20"/>
              </w:rPr>
            </w:pPr>
            <w:r w:rsidRPr="0042136B">
              <w:rPr>
                <w:rFonts w:ascii="Garamond" w:hAnsi="Garamond"/>
                <w:sz w:val="20"/>
                <w:szCs w:val="20"/>
              </w:rPr>
              <w:t>Listening to music</w:t>
            </w:r>
          </w:p>
        </w:tc>
        <w:tc>
          <w:tcPr>
            <w:tcW w:w="2127" w:type="dxa"/>
            <w:gridSpan w:val="2"/>
            <w:tcBorders>
              <w:top w:val="nil"/>
              <w:left w:val="nil"/>
              <w:bottom w:val="nil"/>
              <w:right w:val="nil"/>
            </w:tcBorders>
            <w:vAlign w:val="bottom"/>
          </w:tcPr>
          <w:p w:rsidR="007A5924" w:rsidRPr="0042136B" w:rsidRDefault="00D61673" w:rsidP="0042136B">
            <w:pPr>
              <w:spacing w:line="276" w:lineRule="auto"/>
              <w:jc w:val="center"/>
              <w:rPr>
                <w:rFonts w:ascii="Garamond" w:hAnsi="Garamond"/>
                <w:sz w:val="20"/>
                <w:szCs w:val="20"/>
              </w:rPr>
            </w:pPr>
            <w:r>
              <w:rPr>
                <w:rFonts w:ascii="Garamond" w:hAnsi="Garamond" w:cs="Calibri"/>
                <w:b/>
                <w:noProof/>
                <w:sz w:val="20"/>
                <w:szCs w:val="20"/>
              </w:rPr>
              <w:drawing>
                <wp:inline distT="0" distB="0" distL="0" distR="0">
                  <wp:extent cx="790575" cy="1219200"/>
                  <wp:effectExtent l="19050" t="0" r="9525" b="0"/>
                  <wp:docPr id="51"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89"/>
                          <a:srcRect/>
                          <a:stretch>
                            <a:fillRect/>
                          </a:stretch>
                        </pic:blipFill>
                        <pic:spPr bwMode="auto">
                          <a:xfrm>
                            <a:off x="0" y="0"/>
                            <a:ext cx="790575" cy="1219200"/>
                          </a:xfrm>
                          <a:prstGeom prst="rect">
                            <a:avLst/>
                          </a:prstGeom>
                          <a:noFill/>
                          <a:ln w="9525">
                            <a:noFill/>
                            <a:miter lim="800000"/>
                            <a:headEnd/>
                            <a:tailEnd/>
                          </a:ln>
                        </pic:spPr>
                      </pic:pic>
                    </a:graphicData>
                  </a:graphic>
                </wp:inline>
              </w:drawing>
            </w:r>
          </w:p>
          <w:p w:rsidR="007A5924" w:rsidRPr="0042136B" w:rsidRDefault="007A5924" w:rsidP="0042136B">
            <w:pPr>
              <w:spacing w:line="276" w:lineRule="auto"/>
              <w:jc w:val="center"/>
              <w:rPr>
                <w:rFonts w:ascii="Garamond" w:hAnsi="Garamond"/>
                <w:sz w:val="20"/>
                <w:szCs w:val="20"/>
              </w:rPr>
            </w:pPr>
            <w:r w:rsidRPr="0042136B">
              <w:rPr>
                <w:rFonts w:ascii="Garamond" w:hAnsi="Garamond"/>
                <w:sz w:val="20"/>
                <w:szCs w:val="20"/>
              </w:rPr>
              <w:t>Singing or humming</w:t>
            </w:r>
          </w:p>
        </w:tc>
        <w:tc>
          <w:tcPr>
            <w:tcW w:w="2084" w:type="dxa"/>
            <w:gridSpan w:val="2"/>
            <w:tcBorders>
              <w:top w:val="nil"/>
              <w:left w:val="nil"/>
              <w:bottom w:val="nil"/>
              <w:right w:val="nil"/>
            </w:tcBorders>
            <w:vAlign w:val="bottom"/>
          </w:tcPr>
          <w:p w:rsidR="007A5924" w:rsidRPr="0042136B" w:rsidRDefault="00D61673" w:rsidP="0042136B">
            <w:pPr>
              <w:spacing w:line="276" w:lineRule="auto"/>
              <w:jc w:val="center"/>
              <w:rPr>
                <w:rFonts w:ascii="Garamond" w:hAnsi="Garamond"/>
                <w:sz w:val="20"/>
                <w:szCs w:val="20"/>
              </w:rPr>
            </w:pPr>
            <w:r>
              <w:rPr>
                <w:rFonts w:ascii="Garamond" w:hAnsi="Garamond" w:cs="Calibri"/>
                <w:b/>
                <w:noProof/>
                <w:sz w:val="20"/>
                <w:szCs w:val="20"/>
              </w:rPr>
              <w:drawing>
                <wp:inline distT="0" distB="0" distL="0" distR="0">
                  <wp:extent cx="981075" cy="1095375"/>
                  <wp:effectExtent l="19050" t="0" r="9525" b="0"/>
                  <wp:docPr id="52"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90"/>
                          <a:srcRect/>
                          <a:stretch>
                            <a:fillRect/>
                          </a:stretch>
                        </pic:blipFill>
                        <pic:spPr bwMode="auto">
                          <a:xfrm>
                            <a:off x="0" y="0"/>
                            <a:ext cx="981075" cy="1095375"/>
                          </a:xfrm>
                          <a:prstGeom prst="rect">
                            <a:avLst/>
                          </a:prstGeom>
                          <a:noFill/>
                          <a:ln w="9525">
                            <a:noFill/>
                            <a:miter lim="800000"/>
                            <a:headEnd/>
                            <a:tailEnd/>
                          </a:ln>
                        </pic:spPr>
                      </pic:pic>
                    </a:graphicData>
                  </a:graphic>
                </wp:inline>
              </w:drawing>
            </w:r>
          </w:p>
          <w:p w:rsidR="007A5924" w:rsidRPr="0042136B" w:rsidRDefault="007A5924" w:rsidP="0042136B">
            <w:pPr>
              <w:spacing w:line="276" w:lineRule="auto"/>
              <w:jc w:val="center"/>
              <w:rPr>
                <w:rFonts w:ascii="Garamond" w:hAnsi="Garamond"/>
                <w:sz w:val="20"/>
                <w:szCs w:val="20"/>
              </w:rPr>
            </w:pPr>
            <w:r w:rsidRPr="0042136B">
              <w:rPr>
                <w:rFonts w:ascii="Garamond" w:hAnsi="Garamond"/>
                <w:sz w:val="20"/>
                <w:szCs w:val="20"/>
              </w:rPr>
              <w:t>Quiet place</w:t>
            </w:r>
          </w:p>
        </w:tc>
        <w:tc>
          <w:tcPr>
            <w:tcW w:w="2053" w:type="dxa"/>
            <w:tcBorders>
              <w:top w:val="nil"/>
              <w:left w:val="nil"/>
              <w:bottom w:val="nil"/>
              <w:right w:val="nil"/>
            </w:tcBorders>
            <w:vAlign w:val="bottom"/>
          </w:tcPr>
          <w:p w:rsidR="007A5924" w:rsidRPr="0042136B" w:rsidRDefault="00D61673" w:rsidP="0042136B">
            <w:pPr>
              <w:spacing w:line="276" w:lineRule="auto"/>
              <w:jc w:val="center"/>
              <w:rPr>
                <w:rFonts w:ascii="Garamond" w:hAnsi="Garamond"/>
                <w:sz w:val="20"/>
                <w:szCs w:val="20"/>
              </w:rPr>
            </w:pPr>
            <w:r>
              <w:rPr>
                <w:rFonts w:ascii="Garamond" w:hAnsi="Garamond" w:cs="Calibri"/>
                <w:b/>
                <w:noProof/>
                <w:sz w:val="20"/>
                <w:szCs w:val="20"/>
              </w:rPr>
              <w:drawing>
                <wp:inline distT="0" distB="0" distL="0" distR="0">
                  <wp:extent cx="942975" cy="1085850"/>
                  <wp:effectExtent l="19050" t="0" r="9525" b="0"/>
                  <wp:docPr id="53"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91"/>
                          <a:srcRect/>
                          <a:stretch>
                            <a:fillRect/>
                          </a:stretch>
                        </pic:blipFill>
                        <pic:spPr bwMode="auto">
                          <a:xfrm>
                            <a:off x="0" y="0"/>
                            <a:ext cx="942975" cy="1085850"/>
                          </a:xfrm>
                          <a:prstGeom prst="rect">
                            <a:avLst/>
                          </a:prstGeom>
                          <a:noFill/>
                          <a:ln w="9525">
                            <a:noFill/>
                            <a:miter lim="800000"/>
                            <a:headEnd/>
                            <a:tailEnd/>
                          </a:ln>
                        </pic:spPr>
                      </pic:pic>
                    </a:graphicData>
                  </a:graphic>
                </wp:inline>
              </w:drawing>
            </w:r>
          </w:p>
          <w:p w:rsidR="007A5924" w:rsidRPr="0042136B" w:rsidRDefault="007A5924" w:rsidP="0042136B">
            <w:pPr>
              <w:spacing w:line="276" w:lineRule="auto"/>
              <w:jc w:val="center"/>
              <w:rPr>
                <w:rFonts w:ascii="Garamond" w:hAnsi="Garamond"/>
                <w:sz w:val="20"/>
                <w:szCs w:val="20"/>
              </w:rPr>
            </w:pPr>
            <w:r w:rsidRPr="0042136B">
              <w:rPr>
                <w:rFonts w:ascii="Garamond" w:hAnsi="Garamond"/>
                <w:sz w:val="20"/>
                <w:szCs w:val="20"/>
              </w:rPr>
              <w:t>Counting to ten</w:t>
            </w:r>
          </w:p>
        </w:tc>
      </w:tr>
      <w:tr w:rsidR="007A5924" w:rsidRPr="002C1020" w:rsidTr="0042136B">
        <w:tc>
          <w:tcPr>
            <w:tcW w:w="11016" w:type="dxa"/>
            <w:gridSpan w:val="9"/>
            <w:tcBorders>
              <w:top w:val="nil"/>
              <w:left w:val="nil"/>
              <w:bottom w:val="nil"/>
              <w:right w:val="nil"/>
            </w:tcBorders>
            <w:vAlign w:val="bottom"/>
          </w:tcPr>
          <w:p w:rsidR="007A5924" w:rsidRPr="0042136B" w:rsidRDefault="007A5924" w:rsidP="0042136B">
            <w:pPr>
              <w:spacing w:line="276" w:lineRule="auto"/>
              <w:rPr>
                <w:rFonts w:ascii="Garamond" w:hAnsi="Garamond" w:cs="Calibri"/>
                <w:noProof/>
                <w:sz w:val="25"/>
                <w:szCs w:val="25"/>
              </w:rPr>
            </w:pPr>
          </w:p>
          <w:p w:rsidR="007A5924" w:rsidRPr="0042136B" w:rsidRDefault="007A5924" w:rsidP="0042136B">
            <w:pPr>
              <w:spacing w:line="276" w:lineRule="auto"/>
              <w:rPr>
                <w:rFonts w:ascii="Garamond" w:hAnsi="Garamond" w:cs="Calibri"/>
                <w:noProof/>
                <w:sz w:val="25"/>
                <w:szCs w:val="25"/>
              </w:rPr>
            </w:pPr>
            <w:r w:rsidRPr="0042136B">
              <w:rPr>
                <w:rFonts w:ascii="Garamond" w:hAnsi="Garamond" w:cs="Calibri"/>
                <w:noProof/>
                <w:sz w:val="25"/>
                <w:szCs w:val="25"/>
              </w:rPr>
              <w:t xml:space="preserve">Do you prefer music that is:          □ Loud     or     □ Soft </w:t>
            </w:r>
          </w:p>
          <w:p w:rsidR="007A5924" w:rsidRPr="0042136B" w:rsidRDefault="007A5924" w:rsidP="0042136B">
            <w:pPr>
              <w:spacing w:line="276" w:lineRule="auto"/>
              <w:rPr>
                <w:rFonts w:ascii="Garamond" w:hAnsi="Garamond" w:cs="Calibri"/>
                <w:noProof/>
                <w:sz w:val="25"/>
                <w:szCs w:val="25"/>
              </w:rPr>
            </w:pPr>
            <w:r w:rsidRPr="0042136B">
              <w:rPr>
                <w:rFonts w:ascii="Garamond" w:hAnsi="Garamond" w:cs="Calibri"/>
                <w:noProof/>
                <w:sz w:val="25"/>
                <w:szCs w:val="25"/>
              </w:rPr>
              <w:t xml:space="preserve">What type of music do you prefer: ________________________________________ </w:t>
            </w:r>
          </w:p>
          <w:p w:rsidR="007A5924" w:rsidRPr="0042136B" w:rsidRDefault="007A5924" w:rsidP="0042136B">
            <w:pPr>
              <w:spacing w:line="276" w:lineRule="auto"/>
              <w:rPr>
                <w:rFonts w:ascii="Garamond" w:hAnsi="Garamond" w:cs="Calibri"/>
                <w:noProof/>
                <w:sz w:val="25"/>
                <w:szCs w:val="25"/>
              </w:rPr>
            </w:pPr>
            <w:r w:rsidRPr="0042136B">
              <w:rPr>
                <w:rFonts w:ascii="Garamond" w:hAnsi="Garamond" w:cs="Calibri"/>
                <w:noProof/>
                <w:sz w:val="25"/>
                <w:szCs w:val="25"/>
              </w:rPr>
              <w:t>Any other sounds or noises that help you feel better? __________________________</w:t>
            </w:r>
          </w:p>
          <w:p w:rsidR="007A5924" w:rsidRPr="0042136B" w:rsidRDefault="007A5924" w:rsidP="0042136B">
            <w:pPr>
              <w:spacing w:line="276" w:lineRule="auto"/>
              <w:rPr>
                <w:rFonts w:ascii="Garamond" w:hAnsi="Garamond" w:cs="Calibri"/>
                <w:b/>
                <w:noProof/>
                <w:sz w:val="25"/>
                <w:szCs w:val="25"/>
              </w:rPr>
            </w:pPr>
          </w:p>
        </w:tc>
      </w:tr>
      <w:tr w:rsidR="007A5924" w:rsidRPr="002C1020" w:rsidTr="0028064E">
        <w:tc>
          <w:tcPr>
            <w:tcW w:w="2466" w:type="dxa"/>
            <w:gridSpan w:val="2"/>
            <w:tcBorders>
              <w:top w:val="nil"/>
              <w:left w:val="nil"/>
              <w:bottom w:val="nil"/>
              <w:right w:val="nil"/>
            </w:tcBorders>
            <w:vAlign w:val="bottom"/>
          </w:tcPr>
          <w:p w:rsidR="007A5924" w:rsidRPr="0042136B" w:rsidRDefault="007A5924" w:rsidP="0042136B">
            <w:pPr>
              <w:spacing w:line="276" w:lineRule="auto"/>
              <w:jc w:val="center"/>
              <w:rPr>
                <w:rFonts w:ascii="Verdana" w:hAnsi="Verdana"/>
                <w:b/>
                <w:sz w:val="21"/>
                <w:szCs w:val="21"/>
                <w:u w:val="single"/>
              </w:rPr>
            </w:pPr>
            <w:r w:rsidRPr="0042136B">
              <w:rPr>
                <w:rFonts w:ascii="Verdana" w:hAnsi="Verdana"/>
                <w:b/>
                <w:sz w:val="21"/>
                <w:szCs w:val="21"/>
                <w:u w:val="single"/>
              </w:rPr>
              <w:t>Pressure touch</w:t>
            </w:r>
          </w:p>
        </w:tc>
        <w:tc>
          <w:tcPr>
            <w:tcW w:w="2286" w:type="dxa"/>
            <w:gridSpan w:val="2"/>
            <w:tcBorders>
              <w:top w:val="nil"/>
              <w:left w:val="nil"/>
              <w:bottom w:val="nil"/>
              <w:right w:val="nil"/>
            </w:tcBorders>
            <w:vAlign w:val="bottom"/>
          </w:tcPr>
          <w:p w:rsidR="007A5924" w:rsidRPr="0042136B" w:rsidRDefault="007A5924" w:rsidP="0042136B">
            <w:pPr>
              <w:spacing w:line="276" w:lineRule="auto"/>
              <w:jc w:val="center"/>
              <w:rPr>
                <w:rFonts w:ascii="Garamond" w:hAnsi="Garamond"/>
                <w:sz w:val="25"/>
                <w:szCs w:val="25"/>
              </w:rPr>
            </w:pPr>
          </w:p>
        </w:tc>
        <w:tc>
          <w:tcPr>
            <w:tcW w:w="2127" w:type="dxa"/>
            <w:gridSpan w:val="2"/>
            <w:tcBorders>
              <w:top w:val="nil"/>
              <w:left w:val="nil"/>
              <w:bottom w:val="nil"/>
              <w:right w:val="nil"/>
            </w:tcBorders>
            <w:vAlign w:val="bottom"/>
          </w:tcPr>
          <w:p w:rsidR="007A5924" w:rsidRPr="0042136B" w:rsidRDefault="007A5924" w:rsidP="0042136B">
            <w:pPr>
              <w:spacing w:line="276" w:lineRule="auto"/>
              <w:jc w:val="center"/>
              <w:rPr>
                <w:rFonts w:ascii="Garamond" w:hAnsi="Garamond"/>
                <w:sz w:val="25"/>
                <w:szCs w:val="25"/>
              </w:rPr>
            </w:pPr>
          </w:p>
        </w:tc>
        <w:tc>
          <w:tcPr>
            <w:tcW w:w="2084" w:type="dxa"/>
            <w:gridSpan w:val="2"/>
            <w:tcBorders>
              <w:top w:val="nil"/>
              <w:left w:val="nil"/>
              <w:bottom w:val="nil"/>
              <w:right w:val="nil"/>
            </w:tcBorders>
            <w:vAlign w:val="bottom"/>
          </w:tcPr>
          <w:p w:rsidR="007A5924" w:rsidRPr="0042136B" w:rsidRDefault="007A5924" w:rsidP="0042136B">
            <w:pPr>
              <w:spacing w:line="276" w:lineRule="auto"/>
              <w:jc w:val="center"/>
              <w:rPr>
                <w:rFonts w:ascii="Garamond" w:hAnsi="Garamond"/>
                <w:sz w:val="25"/>
                <w:szCs w:val="25"/>
              </w:rPr>
            </w:pPr>
          </w:p>
        </w:tc>
        <w:tc>
          <w:tcPr>
            <w:tcW w:w="2053" w:type="dxa"/>
            <w:tcBorders>
              <w:top w:val="nil"/>
              <w:left w:val="nil"/>
              <w:bottom w:val="nil"/>
              <w:right w:val="nil"/>
            </w:tcBorders>
            <w:vAlign w:val="bottom"/>
          </w:tcPr>
          <w:p w:rsidR="007A5924" w:rsidRPr="0042136B" w:rsidRDefault="007A5924" w:rsidP="0042136B">
            <w:pPr>
              <w:spacing w:line="276" w:lineRule="auto"/>
              <w:jc w:val="center"/>
              <w:rPr>
                <w:rFonts w:ascii="Garamond" w:hAnsi="Garamond"/>
                <w:sz w:val="25"/>
                <w:szCs w:val="25"/>
              </w:rPr>
            </w:pPr>
          </w:p>
        </w:tc>
      </w:tr>
      <w:tr w:rsidR="007A5924" w:rsidRPr="002C1020" w:rsidTr="0028064E">
        <w:tc>
          <w:tcPr>
            <w:tcW w:w="2466" w:type="dxa"/>
            <w:gridSpan w:val="2"/>
            <w:tcBorders>
              <w:top w:val="nil"/>
              <w:left w:val="nil"/>
              <w:bottom w:val="nil"/>
              <w:right w:val="nil"/>
            </w:tcBorders>
            <w:vAlign w:val="bottom"/>
          </w:tcPr>
          <w:p w:rsidR="007A5924" w:rsidRPr="0042136B" w:rsidRDefault="00D61673" w:rsidP="0042136B">
            <w:pPr>
              <w:spacing w:line="276" w:lineRule="auto"/>
              <w:jc w:val="center"/>
              <w:rPr>
                <w:rFonts w:ascii="Garamond" w:hAnsi="Garamond"/>
                <w:b/>
                <w:sz w:val="20"/>
                <w:szCs w:val="20"/>
                <w:u w:val="single"/>
              </w:rPr>
            </w:pPr>
            <w:r>
              <w:rPr>
                <w:rFonts w:ascii="Garamond" w:hAnsi="Garamond" w:cs="Calibri"/>
                <w:noProof/>
                <w:sz w:val="20"/>
                <w:szCs w:val="20"/>
              </w:rPr>
              <w:drawing>
                <wp:inline distT="0" distB="0" distL="0" distR="0">
                  <wp:extent cx="1247775" cy="914400"/>
                  <wp:effectExtent l="19050" t="0" r="9525" b="0"/>
                  <wp:docPr id="54"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92"/>
                          <a:srcRect/>
                          <a:stretch>
                            <a:fillRect/>
                          </a:stretch>
                        </pic:blipFill>
                        <pic:spPr bwMode="auto">
                          <a:xfrm>
                            <a:off x="0" y="0"/>
                            <a:ext cx="1247775" cy="914400"/>
                          </a:xfrm>
                          <a:prstGeom prst="rect">
                            <a:avLst/>
                          </a:prstGeom>
                          <a:noFill/>
                          <a:ln w="9525">
                            <a:noFill/>
                            <a:miter lim="800000"/>
                            <a:headEnd/>
                            <a:tailEnd/>
                          </a:ln>
                        </pic:spPr>
                      </pic:pic>
                    </a:graphicData>
                  </a:graphic>
                </wp:inline>
              </w:drawing>
            </w:r>
          </w:p>
          <w:p w:rsidR="007A5924" w:rsidRPr="0042136B" w:rsidRDefault="007A5924" w:rsidP="0042136B">
            <w:pPr>
              <w:spacing w:line="276" w:lineRule="auto"/>
              <w:jc w:val="center"/>
              <w:rPr>
                <w:rFonts w:ascii="Garamond" w:hAnsi="Garamond"/>
                <w:sz w:val="20"/>
                <w:szCs w:val="20"/>
              </w:rPr>
            </w:pPr>
            <w:r w:rsidRPr="0042136B">
              <w:rPr>
                <w:rFonts w:ascii="Garamond" w:hAnsi="Garamond"/>
                <w:sz w:val="20"/>
                <w:szCs w:val="20"/>
              </w:rPr>
              <w:t>Hugging a stuffed animal</w:t>
            </w:r>
          </w:p>
        </w:tc>
        <w:tc>
          <w:tcPr>
            <w:tcW w:w="2286" w:type="dxa"/>
            <w:gridSpan w:val="2"/>
            <w:tcBorders>
              <w:top w:val="nil"/>
              <w:left w:val="nil"/>
              <w:bottom w:val="nil"/>
              <w:right w:val="nil"/>
            </w:tcBorders>
            <w:vAlign w:val="bottom"/>
          </w:tcPr>
          <w:p w:rsidR="007A5924" w:rsidRPr="0042136B" w:rsidRDefault="00D61673" w:rsidP="0042136B">
            <w:pPr>
              <w:spacing w:line="276" w:lineRule="auto"/>
              <w:jc w:val="center"/>
              <w:rPr>
                <w:rFonts w:ascii="Garamond" w:hAnsi="Garamond"/>
                <w:sz w:val="20"/>
                <w:szCs w:val="20"/>
              </w:rPr>
            </w:pPr>
            <w:r>
              <w:rPr>
                <w:rFonts w:ascii="Garamond" w:hAnsi="Garamond" w:cs="Calibri"/>
                <w:noProof/>
                <w:sz w:val="20"/>
                <w:szCs w:val="20"/>
              </w:rPr>
              <w:drawing>
                <wp:inline distT="0" distB="0" distL="0" distR="0">
                  <wp:extent cx="1285875" cy="1047750"/>
                  <wp:effectExtent l="19050" t="0" r="9525" b="0"/>
                  <wp:docPr id="55"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93"/>
                          <a:srcRect/>
                          <a:stretch>
                            <a:fillRect/>
                          </a:stretch>
                        </pic:blipFill>
                        <pic:spPr bwMode="auto">
                          <a:xfrm>
                            <a:off x="0" y="0"/>
                            <a:ext cx="1285875" cy="1047750"/>
                          </a:xfrm>
                          <a:prstGeom prst="rect">
                            <a:avLst/>
                          </a:prstGeom>
                          <a:noFill/>
                          <a:ln w="9525">
                            <a:noFill/>
                            <a:miter lim="800000"/>
                            <a:headEnd/>
                            <a:tailEnd/>
                          </a:ln>
                        </pic:spPr>
                      </pic:pic>
                    </a:graphicData>
                  </a:graphic>
                </wp:inline>
              </w:drawing>
            </w:r>
          </w:p>
          <w:p w:rsidR="007A5924" w:rsidRPr="0042136B" w:rsidRDefault="007A5924" w:rsidP="0042136B">
            <w:pPr>
              <w:spacing w:line="276" w:lineRule="auto"/>
              <w:jc w:val="center"/>
              <w:rPr>
                <w:rFonts w:ascii="Garamond" w:hAnsi="Garamond"/>
                <w:sz w:val="20"/>
                <w:szCs w:val="20"/>
              </w:rPr>
            </w:pPr>
            <w:r w:rsidRPr="0042136B">
              <w:rPr>
                <w:rFonts w:ascii="Garamond" w:hAnsi="Garamond"/>
                <w:sz w:val="20"/>
                <w:szCs w:val="20"/>
              </w:rPr>
              <w:t>Sitting in a bean bag chair</w:t>
            </w:r>
          </w:p>
        </w:tc>
        <w:tc>
          <w:tcPr>
            <w:tcW w:w="2127" w:type="dxa"/>
            <w:gridSpan w:val="2"/>
            <w:tcBorders>
              <w:top w:val="nil"/>
              <w:left w:val="nil"/>
              <w:bottom w:val="nil"/>
              <w:right w:val="nil"/>
            </w:tcBorders>
            <w:vAlign w:val="bottom"/>
          </w:tcPr>
          <w:p w:rsidR="007A5924" w:rsidRPr="0042136B" w:rsidRDefault="00D61673" w:rsidP="0042136B">
            <w:pPr>
              <w:spacing w:line="276" w:lineRule="auto"/>
              <w:jc w:val="center"/>
              <w:rPr>
                <w:rFonts w:ascii="Garamond" w:hAnsi="Garamond"/>
                <w:sz w:val="20"/>
                <w:szCs w:val="20"/>
              </w:rPr>
            </w:pPr>
            <w:r>
              <w:rPr>
                <w:rFonts w:ascii="Garamond" w:hAnsi="Garamond" w:cs="Calibri"/>
                <w:noProof/>
                <w:sz w:val="20"/>
                <w:szCs w:val="20"/>
              </w:rPr>
              <w:drawing>
                <wp:inline distT="0" distB="0" distL="0" distR="0">
                  <wp:extent cx="1095375" cy="923925"/>
                  <wp:effectExtent l="19050" t="0" r="9525" b="0"/>
                  <wp:docPr id="56"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94"/>
                          <a:srcRect/>
                          <a:stretch>
                            <a:fillRect/>
                          </a:stretch>
                        </pic:blipFill>
                        <pic:spPr bwMode="auto">
                          <a:xfrm>
                            <a:off x="0" y="0"/>
                            <a:ext cx="1095375" cy="923925"/>
                          </a:xfrm>
                          <a:prstGeom prst="rect">
                            <a:avLst/>
                          </a:prstGeom>
                          <a:noFill/>
                          <a:ln w="9525">
                            <a:noFill/>
                            <a:miter lim="800000"/>
                            <a:headEnd/>
                            <a:tailEnd/>
                          </a:ln>
                        </pic:spPr>
                      </pic:pic>
                    </a:graphicData>
                  </a:graphic>
                </wp:inline>
              </w:drawing>
            </w:r>
          </w:p>
          <w:p w:rsidR="007A5924" w:rsidRPr="0042136B" w:rsidRDefault="007A5924" w:rsidP="0042136B">
            <w:pPr>
              <w:spacing w:line="276" w:lineRule="auto"/>
              <w:jc w:val="center"/>
              <w:rPr>
                <w:rFonts w:ascii="Garamond" w:hAnsi="Garamond"/>
                <w:sz w:val="20"/>
                <w:szCs w:val="20"/>
              </w:rPr>
            </w:pPr>
            <w:r w:rsidRPr="0042136B">
              <w:rPr>
                <w:rFonts w:ascii="Garamond" w:hAnsi="Garamond"/>
                <w:sz w:val="20"/>
                <w:szCs w:val="20"/>
              </w:rPr>
              <w:t>Using a weighted blanket</w:t>
            </w:r>
          </w:p>
        </w:tc>
        <w:tc>
          <w:tcPr>
            <w:tcW w:w="2084" w:type="dxa"/>
            <w:gridSpan w:val="2"/>
            <w:tcBorders>
              <w:top w:val="nil"/>
              <w:left w:val="nil"/>
              <w:bottom w:val="nil"/>
              <w:right w:val="nil"/>
            </w:tcBorders>
            <w:vAlign w:val="bottom"/>
          </w:tcPr>
          <w:p w:rsidR="007A5924" w:rsidRPr="0042136B" w:rsidRDefault="007A5924" w:rsidP="0042136B">
            <w:pPr>
              <w:spacing w:line="276" w:lineRule="auto"/>
              <w:jc w:val="center"/>
              <w:rPr>
                <w:rFonts w:ascii="Garamond" w:hAnsi="Garamond"/>
                <w:sz w:val="20"/>
                <w:szCs w:val="20"/>
              </w:rPr>
            </w:pPr>
          </w:p>
        </w:tc>
        <w:tc>
          <w:tcPr>
            <w:tcW w:w="2053" w:type="dxa"/>
            <w:tcBorders>
              <w:top w:val="nil"/>
              <w:left w:val="nil"/>
              <w:bottom w:val="nil"/>
              <w:right w:val="nil"/>
            </w:tcBorders>
            <w:vAlign w:val="bottom"/>
          </w:tcPr>
          <w:p w:rsidR="007A5924" w:rsidRPr="0042136B" w:rsidRDefault="007A5924" w:rsidP="0042136B">
            <w:pPr>
              <w:spacing w:line="276" w:lineRule="auto"/>
              <w:jc w:val="center"/>
              <w:rPr>
                <w:rFonts w:ascii="Garamond" w:hAnsi="Garamond"/>
                <w:sz w:val="25"/>
                <w:szCs w:val="25"/>
              </w:rPr>
            </w:pPr>
          </w:p>
        </w:tc>
      </w:tr>
      <w:tr w:rsidR="007A5924" w:rsidRPr="002C1020" w:rsidTr="0028064E">
        <w:tc>
          <w:tcPr>
            <w:tcW w:w="2466" w:type="dxa"/>
            <w:gridSpan w:val="2"/>
            <w:tcBorders>
              <w:top w:val="nil"/>
              <w:left w:val="nil"/>
              <w:bottom w:val="nil"/>
              <w:right w:val="nil"/>
            </w:tcBorders>
            <w:vAlign w:val="bottom"/>
          </w:tcPr>
          <w:p w:rsidR="007A5924" w:rsidRPr="0042136B" w:rsidRDefault="00D61673" w:rsidP="0042136B">
            <w:pPr>
              <w:spacing w:line="276" w:lineRule="auto"/>
              <w:jc w:val="center"/>
              <w:rPr>
                <w:rFonts w:ascii="Garamond" w:hAnsi="Garamond" w:cs="Calibri"/>
                <w:noProof/>
                <w:sz w:val="20"/>
                <w:szCs w:val="20"/>
              </w:rPr>
            </w:pPr>
            <w:r>
              <w:rPr>
                <w:rFonts w:ascii="Garamond" w:hAnsi="Garamond" w:cs="Calibri"/>
                <w:noProof/>
                <w:sz w:val="20"/>
                <w:szCs w:val="20"/>
              </w:rPr>
              <w:drawing>
                <wp:inline distT="0" distB="0" distL="0" distR="0">
                  <wp:extent cx="1400175" cy="914400"/>
                  <wp:effectExtent l="19050" t="0" r="9525" b="0"/>
                  <wp:docPr id="57"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95"/>
                          <a:srcRect/>
                          <a:stretch>
                            <a:fillRect/>
                          </a:stretch>
                        </pic:blipFill>
                        <pic:spPr bwMode="auto">
                          <a:xfrm>
                            <a:off x="0" y="0"/>
                            <a:ext cx="1400175" cy="914400"/>
                          </a:xfrm>
                          <a:prstGeom prst="rect">
                            <a:avLst/>
                          </a:prstGeom>
                          <a:noFill/>
                          <a:ln w="9525">
                            <a:noFill/>
                            <a:miter lim="800000"/>
                            <a:headEnd/>
                            <a:tailEnd/>
                          </a:ln>
                        </pic:spPr>
                      </pic:pic>
                    </a:graphicData>
                  </a:graphic>
                </wp:inline>
              </w:drawing>
            </w:r>
          </w:p>
          <w:p w:rsidR="007A5924" w:rsidRPr="0042136B" w:rsidRDefault="007A5924" w:rsidP="0042136B">
            <w:pPr>
              <w:spacing w:line="276" w:lineRule="auto"/>
              <w:jc w:val="center"/>
              <w:rPr>
                <w:rFonts w:ascii="Garamond" w:hAnsi="Garamond" w:cs="Calibri"/>
                <w:noProof/>
                <w:sz w:val="20"/>
                <w:szCs w:val="20"/>
              </w:rPr>
            </w:pPr>
            <w:r w:rsidRPr="0042136B">
              <w:rPr>
                <w:rFonts w:ascii="Garamond" w:hAnsi="Garamond" w:cs="Calibri"/>
                <w:noProof/>
                <w:sz w:val="20"/>
                <w:szCs w:val="20"/>
              </w:rPr>
              <w:t>Climbing on a jungle gym</w:t>
            </w:r>
          </w:p>
        </w:tc>
        <w:tc>
          <w:tcPr>
            <w:tcW w:w="2286" w:type="dxa"/>
            <w:gridSpan w:val="2"/>
            <w:tcBorders>
              <w:top w:val="nil"/>
              <w:left w:val="nil"/>
              <w:bottom w:val="nil"/>
              <w:right w:val="nil"/>
            </w:tcBorders>
            <w:vAlign w:val="bottom"/>
          </w:tcPr>
          <w:p w:rsidR="007A5924" w:rsidRPr="0042136B" w:rsidRDefault="00D61673" w:rsidP="0042136B">
            <w:pPr>
              <w:spacing w:line="276" w:lineRule="auto"/>
              <w:jc w:val="center"/>
              <w:rPr>
                <w:rFonts w:ascii="Garamond" w:hAnsi="Garamond" w:cs="Calibri"/>
                <w:noProof/>
                <w:sz w:val="20"/>
                <w:szCs w:val="20"/>
              </w:rPr>
            </w:pPr>
            <w:r>
              <w:rPr>
                <w:rFonts w:ascii="Garamond" w:hAnsi="Garamond" w:cs="Calibri"/>
                <w:noProof/>
                <w:sz w:val="20"/>
                <w:szCs w:val="20"/>
              </w:rPr>
              <w:drawing>
                <wp:inline distT="0" distB="0" distL="0" distR="0">
                  <wp:extent cx="742950" cy="962025"/>
                  <wp:effectExtent l="19050" t="0" r="0" b="0"/>
                  <wp:docPr id="58"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96"/>
                          <a:srcRect/>
                          <a:stretch>
                            <a:fillRect/>
                          </a:stretch>
                        </pic:blipFill>
                        <pic:spPr bwMode="auto">
                          <a:xfrm>
                            <a:off x="0" y="0"/>
                            <a:ext cx="742950" cy="962025"/>
                          </a:xfrm>
                          <a:prstGeom prst="rect">
                            <a:avLst/>
                          </a:prstGeom>
                          <a:noFill/>
                          <a:ln w="9525">
                            <a:noFill/>
                            <a:miter lim="800000"/>
                            <a:headEnd/>
                            <a:tailEnd/>
                          </a:ln>
                        </pic:spPr>
                      </pic:pic>
                    </a:graphicData>
                  </a:graphic>
                </wp:inline>
              </w:drawing>
            </w:r>
          </w:p>
          <w:p w:rsidR="007A5924" w:rsidRPr="0042136B" w:rsidRDefault="007A5924" w:rsidP="0042136B">
            <w:pPr>
              <w:spacing w:line="276" w:lineRule="auto"/>
              <w:jc w:val="center"/>
              <w:rPr>
                <w:rFonts w:ascii="Garamond" w:hAnsi="Garamond" w:cs="Calibri"/>
                <w:noProof/>
                <w:sz w:val="20"/>
                <w:szCs w:val="20"/>
              </w:rPr>
            </w:pPr>
            <w:r w:rsidRPr="0042136B">
              <w:rPr>
                <w:rFonts w:ascii="Garamond" w:hAnsi="Garamond" w:cs="Calibri"/>
                <w:noProof/>
                <w:sz w:val="20"/>
                <w:szCs w:val="20"/>
              </w:rPr>
              <w:t>Exercise</w:t>
            </w:r>
          </w:p>
        </w:tc>
        <w:tc>
          <w:tcPr>
            <w:tcW w:w="2127" w:type="dxa"/>
            <w:gridSpan w:val="2"/>
            <w:tcBorders>
              <w:top w:val="nil"/>
              <w:left w:val="nil"/>
              <w:bottom w:val="nil"/>
              <w:right w:val="nil"/>
            </w:tcBorders>
            <w:vAlign w:val="bottom"/>
          </w:tcPr>
          <w:p w:rsidR="007A5924" w:rsidRPr="0042136B" w:rsidRDefault="00D61673" w:rsidP="0042136B">
            <w:pPr>
              <w:spacing w:line="276" w:lineRule="auto"/>
              <w:jc w:val="center"/>
              <w:rPr>
                <w:rFonts w:ascii="Garamond" w:hAnsi="Garamond" w:cs="Calibri"/>
                <w:b/>
                <w:noProof/>
                <w:sz w:val="20"/>
                <w:szCs w:val="20"/>
              </w:rPr>
            </w:pPr>
            <w:r>
              <w:rPr>
                <w:rFonts w:ascii="Garamond" w:hAnsi="Garamond" w:cs="Calibri"/>
                <w:noProof/>
                <w:sz w:val="20"/>
                <w:szCs w:val="20"/>
              </w:rPr>
              <w:drawing>
                <wp:inline distT="0" distB="0" distL="0" distR="0">
                  <wp:extent cx="895350" cy="962025"/>
                  <wp:effectExtent l="19050" t="0" r="0" b="0"/>
                  <wp:docPr id="59"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97"/>
                          <a:srcRect/>
                          <a:stretch>
                            <a:fillRect/>
                          </a:stretch>
                        </pic:blipFill>
                        <pic:spPr bwMode="auto">
                          <a:xfrm>
                            <a:off x="0" y="0"/>
                            <a:ext cx="895350" cy="962025"/>
                          </a:xfrm>
                          <a:prstGeom prst="rect">
                            <a:avLst/>
                          </a:prstGeom>
                          <a:noFill/>
                          <a:ln w="9525">
                            <a:noFill/>
                            <a:miter lim="800000"/>
                            <a:headEnd/>
                            <a:tailEnd/>
                          </a:ln>
                        </pic:spPr>
                      </pic:pic>
                    </a:graphicData>
                  </a:graphic>
                </wp:inline>
              </w:drawing>
            </w:r>
          </w:p>
          <w:p w:rsidR="007A5924" w:rsidRPr="0042136B" w:rsidRDefault="007A5924" w:rsidP="0042136B">
            <w:pPr>
              <w:spacing w:line="276" w:lineRule="auto"/>
              <w:jc w:val="center"/>
              <w:rPr>
                <w:rFonts w:ascii="Garamond" w:hAnsi="Garamond" w:cs="Calibri"/>
                <w:noProof/>
                <w:sz w:val="20"/>
                <w:szCs w:val="20"/>
              </w:rPr>
            </w:pPr>
            <w:r w:rsidRPr="0042136B">
              <w:rPr>
                <w:rFonts w:ascii="Garamond" w:hAnsi="Garamond" w:cs="Calibri"/>
                <w:noProof/>
                <w:sz w:val="20"/>
                <w:szCs w:val="20"/>
              </w:rPr>
              <w:t>Sitting on a therapy ball</w:t>
            </w:r>
          </w:p>
        </w:tc>
        <w:tc>
          <w:tcPr>
            <w:tcW w:w="2084" w:type="dxa"/>
            <w:gridSpan w:val="2"/>
            <w:tcBorders>
              <w:top w:val="nil"/>
              <w:left w:val="nil"/>
              <w:bottom w:val="nil"/>
              <w:right w:val="nil"/>
            </w:tcBorders>
            <w:vAlign w:val="bottom"/>
          </w:tcPr>
          <w:p w:rsidR="007A5924" w:rsidRPr="0042136B" w:rsidRDefault="00D61673" w:rsidP="0042136B">
            <w:pPr>
              <w:spacing w:line="276" w:lineRule="auto"/>
              <w:jc w:val="center"/>
              <w:rPr>
                <w:rFonts w:ascii="Garamond" w:hAnsi="Garamond"/>
                <w:sz w:val="20"/>
                <w:szCs w:val="20"/>
              </w:rPr>
            </w:pPr>
            <w:r>
              <w:rPr>
                <w:rFonts w:ascii="Garamond" w:hAnsi="Garamond" w:cs="Calibri"/>
                <w:noProof/>
                <w:sz w:val="20"/>
                <w:szCs w:val="20"/>
              </w:rPr>
              <w:drawing>
                <wp:inline distT="0" distB="0" distL="0" distR="0">
                  <wp:extent cx="895350" cy="1200150"/>
                  <wp:effectExtent l="19050" t="0" r="0" b="0"/>
                  <wp:docPr id="60"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98"/>
                          <a:srcRect/>
                          <a:stretch>
                            <a:fillRect/>
                          </a:stretch>
                        </pic:blipFill>
                        <pic:spPr bwMode="auto">
                          <a:xfrm>
                            <a:off x="0" y="0"/>
                            <a:ext cx="895350" cy="1200150"/>
                          </a:xfrm>
                          <a:prstGeom prst="rect">
                            <a:avLst/>
                          </a:prstGeom>
                          <a:noFill/>
                          <a:ln w="9525">
                            <a:noFill/>
                            <a:miter lim="800000"/>
                            <a:headEnd/>
                            <a:tailEnd/>
                          </a:ln>
                        </pic:spPr>
                      </pic:pic>
                    </a:graphicData>
                  </a:graphic>
                </wp:inline>
              </w:drawing>
            </w:r>
          </w:p>
          <w:p w:rsidR="007A5924" w:rsidRPr="0042136B" w:rsidRDefault="007A5924" w:rsidP="0042136B">
            <w:pPr>
              <w:spacing w:line="276" w:lineRule="auto"/>
              <w:jc w:val="center"/>
              <w:rPr>
                <w:rFonts w:ascii="Garamond" w:hAnsi="Garamond"/>
                <w:sz w:val="20"/>
                <w:szCs w:val="20"/>
              </w:rPr>
            </w:pPr>
            <w:r w:rsidRPr="0042136B">
              <w:rPr>
                <w:rFonts w:ascii="Garamond" w:hAnsi="Garamond"/>
                <w:sz w:val="20"/>
                <w:szCs w:val="20"/>
              </w:rPr>
              <w:t>Getting a hug</w:t>
            </w:r>
          </w:p>
        </w:tc>
        <w:tc>
          <w:tcPr>
            <w:tcW w:w="2053" w:type="dxa"/>
            <w:tcBorders>
              <w:top w:val="nil"/>
              <w:left w:val="nil"/>
              <w:bottom w:val="nil"/>
              <w:right w:val="nil"/>
            </w:tcBorders>
            <w:vAlign w:val="bottom"/>
          </w:tcPr>
          <w:p w:rsidR="007A5924" w:rsidRPr="0042136B" w:rsidRDefault="007A5924" w:rsidP="0042136B">
            <w:pPr>
              <w:spacing w:line="276" w:lineRule="auto"/>
              <w:jc w:val="center"/>
              <w:rPr>
                <w:rFonts w:ascii="Garamond" w:hAnsi="Garamond"/>
                <w:sz w:val="25"/>
                <w:szCs w:val="25"/>
              </w:rPr>
            </w:pPr>
          </w:p>
        </w:tc>
      </w:tr>
      <w:tr w:rsidR="007A5924" w:rsidRPr="002C1020" w:rsidTr="0042136B">
        <w:tc>
          <w:tcPr>
            <w:tcW w:w="11016" w:type="dxa"/>
            <w:gridSpan w:val="9"/>
            <w:tcBorders>
              <w:top w:val="nil"/>
              <w:left w:val="nil"/>
              <w:bottom w:val="nil"/>
              <w:right w:val="nil"/>
            </w:tcBorders>
            <w:vAlign w:val="bottom"/>
          </w:tcPr>
          <w:p w:rsidR="007A5924" w:rsidRPr="0042136B" w:rsidRDefault="007A5924" w:rsidP="0042136B">
            <w:pPr>
              <w:pStyle w:val="Default"/>
              <w:spacing w:line="276" w:lineRule="auto"/>
              <w:rPr>
                <w:rFonts w:ascii="Garamond" w:hAnsi="Garamond" w:cs="Calibri"/>
                <w:color w:val="auto"/>
                <w:sz w:val="25"/>
                <w:szCs w:val="25"/>
              </w:rPr>
            </w:pPr>
          </w:p>
          <w:p w:rsidR="007A5924" w:rsidRPr="0042136B" w:rsidRDefault="007A5924" w:rsidP="0042136B">
            <w:pPr>
              <w:pStyle w:val="Default"/>
              <w:spacing w:line="276" w:lineRule="auto"/>
              <w:rPr>
                <w:rFonts w:ascii="Garamond" w:hAnsi="Garamond" w:cs="Calibri"/>
                <w:color w:val="auto"/>
                <w:sz w:val="25"/>
                <w:szCs w:val="25"/>
              </w:rPr>
            </w:pPr>
            <w:r w:rsidRPr="0042136B">
              <w:rPr>
                <w:rFonts w:ascii="Garamond" w:hAnsi="Garamond" w:cs="Calibri"/>
                <w:color w:val="auto"/>
                <w:sz w:val="25"/>
                <w:szCs w:val="25"/>
              </w:rPr>
              <w:t xml:space="preserve">Any other activities that help you feel better? ______________________________________ </w:t>
            </w:r>
          </w:p>
          <w:p w:rsidR="007A5924" w:rsidRPr="0042136B" w:rsidRDefault="007A5924" w:rsidP="0042136B">
            <w:pPr>
              <w:pStyle w:val="Default"/>
              <w:spacing w:line="276" w:lineRule="auto"/>
              <w:rPr>
                <w:rFonts w:ascii="Garamond" w:hAnsi="Garamond" w:cs="Calibri"/>
                <w:color w:val="auto"/>
                <w:sz w:val="25"/>
                <w:szCs w:val="25"/>
              </w:rPr>
            </w:pPr>
            <w:r w:rsidRPr="0042136B">
              <w:rPr>
                <w:rFonts w:ascii="Garamond" w:hAnsi="Garamond" w:cs="Calibri"/>
                <w:color w:val="auto"/>
                <w:sz w:val="25"/>
                <w:szCs w:val="25"/>
              </w:rPr>
              <w:t xml:space="preserve">(Examples: blowing bubbles, deep breathing, etc.) </w:t>
            </w:r>
          </w:p>
          <w:p w:rsidR="007A5924" w:rsidRPr="0042136B" w:rsidRDefault="007A5924" w:rsidP="0042136B">
            <w:pPr>
              <w:pStyle w:val="Default"/>
              <w:spacing w:line="276" w:lineRule="auto"/>
              <w:rPr>
                <w:rFonts w:ascii="Garamond" w:hAnsi="Garamond" w:cs="Calibri"/>
                <w:b/>
                <w:bCs/>
                <w:color w:val="auto"/>
                <w:sz w:val="25"/>
                <w:szCs w:val="25"/>
                <w:u w:val="single"/>
              </w:rPr>
            </w:pPr>
          </w:p>
          <w:p w:rsidR="007A5924" w:rsidRPr="0042136B" w:rsidRDefault="007A5924" w:rsidP="0042136B">
            <w:pPr>
              <w:pStyle w:val="Default"/>
              <w:spacing w:line="276" w:lineRule="auto"/>
              <w:rPr>
                <w:rFonts w:ascii="Verdana" w:hAnsi="Verdana" w:cs="Calibri"/>
                <w:color w:val="auto"/>
                <w:sz w:val="21"/>
                <w:szCs w:val="21"/>
              </w:rPr>
            </w:pPr>
            <w:r w:rsidRPr="0042136B">
              <w:rPr>
                <w:rFonts w:ascii="Verdana" w:hAnsi="Verdana" w:cs="Calibri"/>
                <w:b/>
                <w:bCs/>
                <w:color w:val="auto"/>
                <w:sz w:val="21"/>
                <w:szCs w:val="21"/>
                <w:u w:val="single"/>
              </w:rPr>
              <w:t xml:space="preserve">Smell </w:t>
            </w:r>
          </w:p>
          <w:p w:rsidR="007A5924" w:rsidRPr="0042136B" w:rsidRDefault="007A5924" w:rsidP="0042136B">
            <w:pPr>
              <w:pStyle w:val="Default"/>
              <w:spacing w:line="276" w:lineRule="auto"/>
              <w:rPr>
                <w:rFonts w:ascii="Garamond" w:hAnsi="Garamond" w:cs="Calibri"/>
                <w:color w:val="auto"/>
                <w:sz w:val="25"/>
                <w:szCs w:val="25"/>
              </w:rPr>
            </w:pPr>
            <w:r w:rsidRPr="0042136B">
              <w:rPr>
                <w:rFonts w:ascii="Garamond" w:hAnsi="Garamond" w:cs="Calibri"/>
                <w:color w:val="auto"/>
                <w:sz w:val="25"/>
                <w:szCs w:val="25"/>
              </w:rPr>
              <w:t xml:space="preserve">Any smells that help you feel better? _____________________________________________ </w:t>
            </w:r>
          </w:p>
          <w:p w:rsidR="007A5924" w:rsidRPr="0042136B" w:rsidRDefault="007A5924" w:rsidP="0042136B">
            <w:pPr>
              <w:pStyle w:val="Default"/>
              <w:spacing w:line="276" w:lineRule="auto"/>
              <w:rPr>
                <w:rFonts w:ascii="Garamond" w:hAnsi="Garamond" w:cs="Calibri"/>
                <w:color w:val="auto"/>
                <w:sz w:val="25"/>
                <w:szCs w:val="25"/>
              </w:rPr>
            </w:pPr>
            <w:r w:rsidRPr="0042136B">
              <w:rPr>
                <w:rFonts w:ascii="Garamond" w:hAnsi="Garamond" w:cs="Calibri"/>
                <w:color w:val="auto"/>
                <w:sz w:val="25"/>
                <w:szCs w:val="25"/>
              </w:rPr>
              <w:t xml:space="preserve">(Examples: peppermint, popcorn, cookies, flowers, etc.) </w:t>
            </w:r>
          </w:p>
          <w:p w:rsidR="007A5924" w:rsidRPr="0042136B" w:rsidRDefault="007A5924" w:rsidP="0042136B">
            <w:pPr>
              <w:pStyle w:val="Default"/>
              <w:spacing w:line="276" w:lineRule="auto"/>
              <w:rPr>
                <w:rFonts w:ascii="Garamond" w:hAnsi="Garamond" w:cs="Calibri"/>
                <w:b/>
                <w:bCs/>
                <w:color w:val="auto"/>
                <w:sz w:val="25"/>
                <w:szCs w:val="25"/>
                <w:u w:val="single"/>
              </w:rPr>
            </w:pPr>
          </w:p>
          <w:p w:rsidR="007A5924" w:rsidRPr="0042136B" w:rsidRDefault="007A5924" w:rsidP="0042136B">
            <w:pPr>
              <w:pStyle w:val="Default"/>
              <w:spacing w:line="276" w:lineRule="auto"/>
              <w:rPr>
                <w:rFonts w:ascii="Verdana" w:hAnsi="Verdana" w:cs="Calibri"/>
                <w:color w:val="auto"/>
                <w:sz w:val="21"/>
                <w:szCs w:val="21"/>
              </w:rPr>
            </w:pPr>
            <w:r w:rsidRPr="0042136B">
              <w:rPr>
                <w:rFonts w:ascii="Verdana" w:hAnsi="Verdana" w:cs="Calibri"/>
                <w:b/>
                <w:bCs/>
                <w:color w:val="auto"/>
                <w:sz w:val="21"/>
                <w:szCs w:val="21"/>
                <w:u w:val="single"/>
              </w:rPr>
              <w:t xml:space="preserve">Taste </w:t>
            </w:r>
          </w:p>
          <w:p w:rsidR="007A5924" w:rsidRPr="0042136B" w:rsidRDefault="007A5924" w:rsidP="0042136B">
            <w:pPr>
              <w:pStyle w:val="Default"/>
              <w:spacing w:line="276" w:lineRule="auto"/>
              <w:rPr>
                <w:rFonts w:ascii="Garamond" w:hAnsi="Garamond" w:cs="Calibri"/>
                <w:color w:val="auto"/>
                <w:sz w:val="25"/>
                <w:szCs w:val="25"/>
              </w:rPr>
            </w:pPr>
            <w:r w:rsidRPr="0042136B">
              <w:rPr>
                <w:rFonts w:ascii="Garamond" w:hAnsi="Garamond" w:cs="Calibri"/>
                <w:color w:val="auto"/>
                <w:sz w:val="25"/>
                <w:szCs w:val="25"/>
              </w:rPr>
              <w:t xml:space="preserve">Any certain tastes that help you feel better? _______________________________________ </w:t>
            </w:r>
          </w:p>
          <w:p w:rsidR="007A5924" w:rsidRPr="0042136B" w:rsidRDefault="007A5924" w:rsidP="0042136B">
            <w:pPr>
              <w:pStyle w:val="Default"/>
              <w:spacing w:line="276" w:lineRule="auto"/>
              <w:rPr>
                <w:rFonts w:ascii="Garamond" w:hAnsi="Garamond" w:cs="Calibri"/>
                <w:color w:val="auto"/>
                <w:sz w:val="25"/>
                <w:szCs w:val="25"/>
              </w:rPr>
            </w:pPr>
            <w:r w:rsidRPr="0042136B">
              <w:rPr>
                <w:rFonts w:ascii="Garamond" w:hAnsi="Garamond" w:cs="Calibri"/>
                <w:color w:val="auto"/>
                <w:sz w:val="25"/>
                <w:szCs w:val="25"/>
              </w:rPr>
              <w:t xml:space="preserve">(Examples: chewy, crunchy, salty, sour, spicy, etc.) </w:t>
            </w:r>
          </w:p>
          <w:p w:rsidR="007A5924" w:rsidRPr="0042136B" w:rsidRDefault="007A5924" w:rsidP="0042136B">
            <w:pPr>
              <w:spacing w:line="276" w:lineRule="auto"/>
              <w:rPr>
                <w:rFonts w:ascii="Garamond" w:hAnsi="Garamond" w:cs="Calibri"/>
                <w:sz w:val="25"/>
                <w:szCs w:val="25"/>
              </w:rPr>
            </w:pPr>
          </w:p>
          <w:p w:rsidR="007A5924" w:rsidRPr="0042136B" w:rsidRDefault="007A5924" w:rsidP="0042136B">
            <w:pPr>
              <w:spacing w:line="276" w:lineRule="auto"/>
              <w:rPr>
                <w:rFonts w:ascii="Garamond" w:hAnsi="Garamond"/>
                <w:sz w:val="25"/>
                <w:szCs w:val="25"/>
              </w:rPr>
            </w:pPr>
            <w:r w:rsidRPr="0042136B">
              <w:rPr>
                <w:rFonts w:ascii="Garamond" w:hAnsi="Garamond" w:cs="Calibri"/>
                <w:sz w:val="25"/>
                <w:szCs w:val="25"/>
              </w:rPr>
              <w:t>Are there times that it is important or helpful for you to eat? __________________________</w:t>
            </w:r>
          </w:p>
        </w:tc>
      </w:tr>
    </w:tbl>
    <w:p w:rsidR="007A5924" w:rsidRDefault="007A5924" w:rsidP="002D5582">
      <w:pPr>
        <w:spacing w:line="276" w:lineRule="auto"/>
        <w:rPr>
          <w:rFonts w:ascii="Garamond" w:hAnsi="Garamond"/>
          <w:sz w:val="25"/>
          <w:szCs w:val="25"/>
        </w:rPr>
        <w:sectPr w:rsidR="007A5924" w:rsidSect="00951772">
          <w:footerReference w:type="default" r:id="rId99"/>
          <w:headerReference w:type="first" r:id="rId100"/>
          <w:footerReference w:type="first" r:id="rId101"/>
          <w:pgSz w:w="12240" w:h="15840"/>
          <w:pgMar w:top="720" w:right="720" w:bottom="720" w:left="720" w:header="720" w:footer="720" w:gutter="0"/>
          <w:cols w:space="720"/>
          <w:titlePg/>
          <w:rtlGutter/>
          <w:docGrid w:linePitch="360"/>
        </w:sectPr>
      </w:pPr>
    </w:p>
    <w:p w:rsidR="007A5924" w:rsidRPr="00EC05AD" w:rsidRDefault="007A5924" w:rsidP="00C4456A">
      <w:pPr>
        <w:spacing w:line="276" w:lineRule="auto"/>
        <w:ind w:left="360"/>
        <w:jc w:val="center"/>
        <w:rPr>
          <w:rStyle w:val="Strong"/>
          <w:szCs w:val="46"/>
        </w:rPr>
      </w:pPr>
      <w:r>
        <w:rPr>
          <w:rStyle w:val="Strong"/>
          <w:szCs w:val="46"/>
        </w:rPr>
        <w:lastRenderedPageBreak/>
        <w:t>APPENDIX C</w:t>
      </w:r>
      <w:r w:rsidRPr="00EC05AD">
        <w:rPr>
          <w:rStyle w:val="Strong"/>
          <w:szCs w:val="46"/>
        </w:rPr>
        <w:t>.</w:t>
      </w:r>
    </w:p>
    <w:p w:rsidR="007A5924" w:rsidRDefault="007A5924" w:rsidP="00050335">
      <w:pPr>
        <w:pStyle w:val="Heading1"/>
      </w:pPr>
      <w:bookmarkStart w:id="22" w:name="_Toc319960080"/>
      <w:r w:rsidRPr="00050335">
        <w:t>2011-2012 Blackstone SST Referral</w:t>
      </w:r>
      <w:bookmarkEnd w:id="22"/>
    </w:p>
    <w:p w:rsidR="0028064E" w:rsidRDefault="0028064E" w:rsidP="0028064E">
      <w:pPr>
        <w:spacing w:line="276" w:lineRule="auto"/>
        <w:jc w:val="center"/>
        <w:rPr>
          <w:rFonts w:ascii="Verdana" w:hAnsi="Verdana"/>
          <w:b/>
          <w:sz w:val="21"/>
          <w:szCs w:val="21"/>
        </w:rPr>
      </w:pPr>
    </w:p>
    <w:p w:rsidR="0028064E" w:rsidRPr="00D21B14" w:rsidRDefault="0028064E" w:rsidP="0028064E">
      <w:pPr>
        <w:spacing w:line="276" w:lineRule="auto"/>
        <w:jc w:val="center"/>
        <w:rPr>
          <w:rFonts w:ascii="Verdana" w:hAnsi="Verdana"/>
          <w:b/>
          <w:i/>
          <w:sz w:val="21"/>
          <w:szCs w:val="21"/>
        </w:rPr>
      </w:pPr>
      <w:r w:rsidRPr="00D21B14">
        <w:rPr>
          <w:rFonts w:ascii="Verdana" w:hAnsi="Verdana"/>
          <w:b/>
          <w:sz w:val="21"/>
          <w:szCs w:val="21"/>
        </w:rPr>
        <w:t>(</w:t>
      </w:r>
      <w:r w:rsidRPr="00D21B14">
        <w:rPr>
          <w:rFonts w:ascii="Verdana" w:hAnsi="Verdana"/>
          <w:b/>
          <w:i/>
          <w:sz w:val="21"/>
          <w:szCs w:val="21"/>
        </w:rPr>
        <w:t>Sample That Uses the PBIS Framework</w:t>
      </w:r>
      <w:r>
        <w:rPr>
          <w:rStyle w:val="FootnoteReference"/>
          <w:rFonts w:ascii="Verdana" w:hAnsi="Verdana"/>
          <w:b/>
          <w:i/>
          <w:sz w:val="21"/>
          <w:szCs w:val="21"/>
        </w:rPr>
        <w:footnoteReference w:id="30"/>
      </w:r>
      <w:r w:rsidRPr="00D21B14">
        <w:rPr>
          <w:rFonts w:ascii="Verdana" w:hAnsi="Verdana"/>
          <w:b/>
          <w:sz w:val="21"/>
          <w:szCs w:val="21"/>
        </w:rPr>
        <w:t>)</w:t>
      </w:r>
    </w:p>
    <w:p w:rsidR="007A5924" w:rsidRDefault="007A5924" w:rsidP="00C4456A">
      <w:pPr>
        <w:spacing w:line="276" w:lineRule="auto"/>
        <w:rPr>
          <w:rFonts w:ascii="Garamond" w:hAnsi="Garamond" w:cs="Calibri"/>
          <w:b/>
          <w:sz w:val="25"/>
          <w:szCs w:val="25"/>
        </w:rPr>
      </w:pPr>
    </w:p>
    <w:p w:rsidR="007A5924" w:rsidRPr="00F51EC4" w:rsidRDefault="007A5924" w:rsidP="00C4456A">
      <w:pPr>
        <w:spacing w:line="276" w:lineRule="auto"/>
        <w:rPr>
          <w:rFonts w:ascii="Garamond" w:hAnsi="Garamond" w:cs="Calibri"/>
          <w:b/>
          <w:sz w:val="25"/>
          <w:szCs w:val="25"/>
        </w:rPr>
      </w:pPr>
    </w:p>
    <w:p w:rsidR="007A5924" w:rsidRPr="00493A2E" w:rsidRDefault="007A5924" w:rsidP="00493A2E">
      <w:pPr>
        <w:spacing w:line="276" w:lineRule="auto"/>
        <w:rPr>
          <w:rFonts w:ascii="Garamond" w:hAnsi="Garamond"/>
          <w:sz w:val="25"/>
          <w:szCs w:val="25"/>
        </w:rPr>
      </w:pPr>
      <w:r w:rsidRPr="00493A2E">
        <w:rPr>
          <w:rFonts w:ascii="Garamond" w:hAnsi="Garamond"/>
          <w:sz w:val="25"/>
          <w:szCs w:val="25"/>
        </w:rPr>
        <w:t>Student Name:_________________________________Referring Teacher:_________________________</w:t>
      </w:r>
    </w:p>
    <w:p w:rsidR="007A5924" w:rsidRPr="000D12C2" w:rsidRDefault="007A5924" w:rsidP="00493A2E">
      <w:pPr>
        <w:spacing w:line="276" w:lineRule="auto"/>
        <w:rPr>
          <w:rFonts w:ascii="Garamond" w:hAnsi="Garamond"/>
          <w:sz w:val="25"/>
          <w:szCs w:val="25"/>
        </w:rPr>
      </w:pPr>
      <w:r w:rsidRPr="00493A2E">
        <w:rPr>
          <w:rFonts w:ascii="Garamond" w:hAnsi="Garamond"/>
          <w:sz w:val="25"/>
          <w:szCs w:val="25"/>
        </w:rPr>
        <w:t>Grade:_____________  D.O.B:_______/______/______Age @ time of referral:_____ yrs.______mo.</w:t>
      </w:r>
    </w:p>
    <w:p w:rsidR="007A5924" w:rsidRPr="00493A2E" w:rsidRDefault="007A5924" w:rsidP="00493A2E">
      <w:pPr>
        <w:spacing w:line="276" w:lineRule="auto"/>
        <w:rPr>
          <w:rFonts w:ascii="Garamond" w:hAnsi="Garamond"/>
          <w:sz w:val="25"/>
          <w:szCs w:val="25"/>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2"/>
        <w:gridCol w:w="3192"/>
        <w:gridCol w:w="3192"/>
      </w:tblGrid>
      <w:tr w:rsidR="007A5924" w:rsidRPr="00493A2E" w:rsidTr="00493A2E">
        <w:tc>
          <w:tcPr>
            <w:tcW w:w="3192" w:type="dxa"/>
          </w:tcPr>
          <w:p w:rsidR="007A5924" w:rsidRPr="00493A2E" w:rsidRDefault="007A5924" w:rsidP="00493A2E">
            <w:pPr>
              <w:rPr>
                <w:rFonts w:ascii="Garamond" w:hAnsi="Garamond"/>
                <w:sz w:val="25"/>
                <w:szCs w:val="25"/>
              </w:rPr>
            </w:pPr>
            <w:r w:rsidRPr="00493A2E">
              <w:rPr>
                <w:rFonts w:ascii="Garamond" w:hAnsi="Garamond"/>
                <w:sz w:val="25"/>
                <w:szCs w:val="25"/>
              </w:rPr>
              <w:t>What others teachers/staff work with this child?</w:t>
            </w:r>
          </w:p>
        </w:tc>
        <w:tc>
          <w:tcPr>
            <w:tcW w:w="3192" w:type="dxa"/>
          </w:tcPr>
          <w:p w:rsidR="007A5924" w:rsidRPr="00493A2E" w:rsidRDefault="007A5924" w:rsidP="00493A2E">
            <w:pPr>
              <w:rPr>
                <w:rFonts w:ascii="Garamond" w:hAnsi="Garamond"/>
                <w:sz w:val="25"/>
                <w:szCs w:val="25"/>
              </w:rPr>
            </w:pPr>
            <w:r w:rsidRPr="00493A2E">
              <w:rPr>
                <w:rFonts w:ascii="Garamond" w:hAnsi="Garamond"/>
                <w:sz w:val="25"/>
                <w:szCs w:val="25"/>
              </w:rPr>
              <w:t>Parent/Caregiver Information</w:t>
            </w:r>
          </w:p>
        </w:tc>
        <w:tc>
          <w:tcPr>
            <w:tcW w:w="3192" w:type="dxa"/>
          </w:tcPr>
          <w:p w:rsidR="007A5924" w:rsidRPr="00493A2E" w:rsidRDefault="007A5924" w:rsidP="00493A2E">
            <w:pPr>
              <w:rPr>
                <w:rFonts w:ascii="Garamond" w:hAnsi="Garamond"/>
                <w:sz w:val="25"/>
                <w:szCs w:val="25"/>
              </w:rPr>
            </w:pPr>
            <w:r w:rsidRPr="00493A2E">
              <w:rPr>
                <w:rFonts w:ascii="Garamond" w:hAnsi="Garamond"/>
                <w:sz w:val="25"/>
                <w:szCs w:val="25"/>
              </w:rPr>
              <w:t>Parent/Caregiver Information</w:t>
            </w:r>
          </w:p>
        </w:tc>
      </w:tr>
      <w:tr w:rsidR="007A5924" w:rsidRPr="00493A2E" w:rsidTr="00493A2E">
        <w:tc>
          <w:tcPr>
            <w:tcW w:w="3192" w:type="dxa"/>
          </w:tcPr>
          <w:p w:rsidR="007A5924" w:rsidRPr="00493A2E" w:rsidRDefault="007A5924" w:rsidP="00493A2E">
            <w:pPr>
              <w:rPr>
                <w:rFonts w:ascii="Garamond" w:hAnsi="Garamond"/>
                <w:sz w:val="25"/>
                <w:szCs w:val="25"/>
              </w:rPr>
            </w:pPr>
            <w:r w:rsidRPr="00493A2E">
              <w:rPr>
                <w:rFonts w:ascii="Garamond" w:hAnsi="Garamond"/>
                <w:sz w:val="25"/>
                <w:szCs w:val="25"/>
              </w:rPr>
              <w:t>1.</w:t>
            </w:r>
          </w:p>
        </w:tc>
        <w:tc>
          <w:tcPr>
            <w:tcW w:w="3192" w:type="dxa"/>
          </w:tcPr>
          <w:p w:rsidR="007A5924" w:rsidRPr="00493A2E" w:rsidRDefault="007A5924" w:rsidP="00493A2E">
            <w:pPr>
              <w:rPr>
                <w:rFonts w:ascii="Garamond" w:hAnsi="Garamond"/>
                <w:sz w:val="25"/>
                <w:szCs w:val="25"/>
              </w:rPr>
            </w:pPr>
            <w:r w:rsidRPr="00493A2E">
              <w:rPr>
                <w:rFonts w:ascii="Garamond" w:hAnsi="Garamond"/>
                <w:sz w:val="25"/>
                <w:szCs w:val="25"/>
              </w:rPr>
              <w:t>Name:</w:t>
            </w:r>
          </w:p>
        </w:tc>
        <w:tc>
          <w:tcPr>
            <w:tcW w:w="3192" w:type="dxa"/>
          </w:tcPr>
          <w:p w:rsidR="007A5924" w:rsidRPr="00493A2E" w:rsidRDefault="007A5924" w:rsidP="00493A2E">
            <w:pPr>
              <w:rPr>
                <w:rFonts w:ascii="Garamond" w:hAnsi="Garamond"/>
                <w:sz w:val="25"/>
                <w:szCs w:val="25"/>
              </w:rPr>
            </w:pPr>
            <w:r w:rsidRPr="00493A2E">
              <w:rPr>
                <w:rFonts w:ascii="Garamond" w:hAnsi="Garamond"/>
                <w:sz w:val="25"/>
                <w:szCs w:val="25"/>
              </w:rPr>
              <w:t>Name:</w:t>
            </w:r>
          </w:p>
        </w:tc>
      </w:tr>
      <w:tr w:rsidR="007A5924" w:rsidRPr="00493A2E" w:rsidTr="00493A2E">
        <w:tc>
          <w:tcPr>
            <w:tcW w:w="3192" w:type="dxa"/>
          </w:tcPr>
          <w:p w:rsidR="007A5924" w:rsidRPr="00493A2E" w:rsidRDefault="007A5924" w:rsidP="00493A2E">
            <w:pPr>
              <w:rPr>
                <w:rFonts w:ascii="Garamond" w:hAnsi="Garamond"/>
                <w:sz w:val="25"/>
                <w:szCs w:val="25"/>
              </w:rPr>
            </w:pPr>
            <w:r w:rsidRPr="00493A2E">
              <w:rPr>
                <w:rFonts w:ascii="Garamond" w:hAnsi="Garamond"/>
                <w:sz w:val="25"/>
                <w:szCs w:val="25"/>
              </w:rPr>
              <w:t xml:space="preserve">2.  </w:t>
            </w:r>
          </w:p>
        </w:tc>
        <w:tc>
          <w:tcPr>
            <w:tcW w:w="3192" w:type="dxa"/>
          </w:tcPr>
          <w:p w:rsidR="007A5924" w:rsidRPr="00493A2E" w:rsidRDefault="007A5924" w:rsidP="00493A2E">
            <w:pPr>
              <w:rPr>
                <w:rFonts w:ascii="Garamond" w:hAnsi="Garamond"/>
                <w:sz w:val="25"/>
                <w:szCs w:val="25"/>
              </w:rPr>
            </w:pPr>
            <w:r w:rsidRPr="00493A2E">
              <w:rPr>
                <w:rFonts w:ascii="Garamond" w:hAnsi="Garamond"/>
                <w:sz w:val="25"/>
                <w:szCs w:val="25"/>
              </w:rPr>
              <w:t>Phone #:</w:t>
            </w:r>
          </w:p>
        </w:tc>
        <w:tc>
          <w:tcPr>
            <w:tcW w:w="3192" w:type="dxa"/>
          </w:tcPr>
          <w:p w:rsidR="007A5924" w:rsidRPr="00493A2E" w:rsidRDefault="007A5924" w:rsidP="00493A2E">
            <w:pPr>
              <w:rPr>
                <w:rFonts w:ascii="Garamond" w:hAnsi="Garamond"/>
                <w:sz w:val="25"/>
                <w:szCs w:val="25"/>
              </w:rPr>
            </w:pPr>
            <w:r w:rsidRPr="00493A2E">
              <w:rPr>
                <w:rFonts w:ascii="Garamond" w:hAnsi="Garamond"/>
                <w:sz w:val="25"/>
                <w:szCs w:val="25"/>
              </w:rPr>
              <w:t>Phone #:</w:t>
            </w:r>
          </w:p>
        </w:tc>
      </w:tr>
      <w:tr w:rsidR="007A5924" w:rsidRPr="00493A2E" w:rsidTr="00493A2E">
        <w:tc>
          <w:tcPr>
            <w:tcW w:w="3192" w:type="dxa"/>
          </w:tcPr>
          <w:p w:rsidR="007A5924" w:rsidRPr="00493A2E" w:rsidRDefault="007A5924" w:rsidP="00493A2E">
            <w:pPr>
              <w:rPr>
                <w:rFonts w:ascii="Garamond" w:hAnsi="Garamond"/>
                <w:sz w:val="25"/>
                <w:szCs w:val="25"/>
              </w:rPr>
            </w:pPr>
            <w:r w:rsidRPr="00493A2E">
              <w:rPr>
                <w:rFonts w:ascii="Garamond" w:hAnsi="Garamond"/>
                <w:sz w:val="25"/>
                <w:szCs w:val="25"/>
              </w:rPr>
              <w:t xml:space="preserve">3. </w:t>
            </w:r>
          </w:p>
        </w:tc>
        <w:tc>
          <w:tcPr>
            <w:tcW w:w="3192" w:type="dxa"/>
          </w:tcPr>
          <w:p w:rsidR="007A5924" w:rsidRPr="00493A2E" w:rsidRDefault="007A5924" w:rsidP="00493A2E">
            <w:pPr>
              <w:rPr>
                <w:rFonts w:ascii="Garamond" w:hAnsi="Garamond"/>
                <w:sz w:val="25"/>
                <w:szCs w:val="25"/>
              </w:rPr>
            </w:pPr>
            <w:r w:rsidRPr="00493A2E">
              <w:rPr>
                <w:rFonts w:ascii="Garamond" w:hAnsi="Garamond"/>
                <w:sz w:val="25"/>
                <w:szCs w:val="25"/>
              </w:rPr>
              <w:t>Phone #:</w:t>
            </w:r>
          </w:p>
        </w:tc>
        <w:tc>
          <w:tcPr>
            <w:tcW w:w="3192" w:type="dxa"/>
          </w:tcPr>
          <w:p w:rsidR="007A5924" w:rsidRPr="00493A2E" w:rsidRDefault="007A5924" w:rsidP="00493A2E">
            <w:pPr>
              <w:rPr>
                <w:rFonts w:ascii="Garamond" w:hAnsi="Garamond"/>
                <w:sz w:val="25"/>
                <w:szCs w:val="25"/>
              </w:rPr>
            </w:pPr>
            <w:r w:rsidRPr="00493A2E">
              <w:rPr>
                <w:rFonts w:ascii="Garamond" w:hAnsi="Garamond"/>
                <w:sz w:val="25"/>
                <w:szCs w:val="25"/>
              </w:rPr>
              <w:t>Phone #:</w:t>
            </w:r>
          </w:p>
        </w:tc>
      </w:tr>
      <w:tr w:rsidR="007A5924" w:rsidRPr="00493A2E" w:rsidTr="00493A2E">
        <w:tc>
          <w:tcPr>
            <w:tcW w:w="3192" w:type="dxa"/>
          </w:tcPr>
          <w:p w:rsidR="007A5924" w:rsidRPr="00493A2E" w:rsidRDefault="007A5924" w:rsidP="00493A2E">
            <w:pPr>
              <w:rPr>
                <w:rFonts w:ascii="Garamond" w:hAnsi="Garamond"/>
                <w:sz w:val="25"/>
                <w:szCs w:val="25"/>
              </w:rPr>
            </w:pPr>
            <w:r w:rsidRPr="00493A2E">
              <w:rPr>
                <w:rFonts w:ascii="Garamond" w:hAnsi="Garamond"/>
                <w:sz w:val="25"/>
                <w:szCs w:val="25"/>
              </w:rPr>
              <w:t xml:space="preserve">4. </w:t>
            </w:r>
          </w:p>
        </w:tc>
        <w:tc>
          <w:tcPr>
            <w:tcW w:w="3192" w:type="dxa"/>
          </w:tcPr>
          <w:p w:rsidR="007A5924" w:rsidRPr="00493A2E" w:rsidRDefault="007A5924" w:rsidP="00493A2E">
            <w:pPr>
              <w:rPr>
                <w:rFonts w:ascii="Garamond" w:hAnsi="Garamond"/>
                <w:sz w:val="25"/>
                <w:szCs w:val="25"/>
              </w:rPr>
            </w:pPr>
            <w:r w:rsidRPr="00493A2E">
              <w:rPr>
                <w:rFonts w:ascii="Garamond" w:hAnsi="Garamond"/>
                <w:sz w:val="25"/>
                <w:szCs w:val="25"/>
              </w:rPr>
              <w:t>e-mail:</w:t>
            </w:r>
          </w:p>
        </w:tc>
        <w:tc>
          <w:tcPr>
            <w:tcW w:w="3192" w:type="dxa"/>
          </w:tcPr>
          <w:p w:rsidR="007A5924" w:rsidRPr="00493A2E" w:rsidRDefault="007A5924" w:rsidP="00493A2E">
            <w:pPr>
              <w:rPr>
                <w:rFonts w:ascii="Garamond" w:hAnsi="Garamond"/>
                <w:sz w:val="25"/>
                <w:szCs w:val="25"/>
              </w:rPr>
            </w:pPr>
            <w:r w:rsidRPr="00493A2E">
              <w:rPr>
                <w:rFonts w:ascii="Garamond" w:hAnsi="Garamond"/>
                <w:sz w:val="25"/>
                <w:szCs w:val="25"/>
              </w:rPr>
              <w:t>e-mail:</w:t>
            </w:r>
          </w:p>
        </w:tc>
      </w:tr>
    </w:tbl>
    <w:p w:rsidR="007A5924" w:rsidRPr="00493A2E" w:rsidRDefault="007A5924" w:rsidP="00493A2E">
      <w:pPr>
        <w:spacing w:line="276" w:lineRule="auto"/>
        <w:ind w:left="720"/>
        <w:contextualSpacing/>
        <w:rPr>
          <w:rFonts w:ascii="Garamond" w:hAnsi="Garamond"/>
          <w:sz w:val="25"/>
          <w:szCs w:val="25"/>
        </w:rPr>
      </w:pPr>
    </w:p>
    <w:p w:rsidR="007A5924" w:rsidRPr="00493A2E" w:rsidRDefault="007A5924" w:rsidP="00753DBB">
      <w:pPr>
        <w:numPr>
          <w:ilvl w:val="0"/>
          <w:numId w:val="38"/>
        </w:numPr>
        <w:spacing w:line="276" w:lineRule="auto"/>
        <w:contextualSpacing/>
        <w:rPr>
          <w:rFonts w:ascii="Garamond" w:hAnsi="Garamond"/>
          <w:sz w:val="25"/>
          <w:szCs w:val="25"/>
        </w:rPr>
      </w:pPr>
      <w:r w:rsidRPr="00493A2E">
        <w:rPr>
          <w:rFonts w:ascii="Garamond" w:hAnsi="Garamond"/>
          <w:sz w:val="25"/>
          <w:szCs w:val="25"/>
        </w:rPr>
        <w:t>Language spoken at home:</w:t>
      </w:r>
      <w:r w:rsidRPr="00493A2E">
        <w:rPr>
          <w:rFonts w:ascii="Garamond" w:hAnsi="Garamond"/>
          <w:sz w:val="25"/>
          <w:szCs w:val="25"/>
        </w:rPr>
        <w:tab/>
        <w:t xml:space="preserve"> English</w:t>
      </w:r>
      <w:r w:rsidRPr="00493A2E">
        <w:rPr>
          <w:rFonts w:ascii="Garamond" w:hAnsi="Garamond"/>
          <w:sz w:val="25"/>
          <w:szCs w:val="25"/>
        </w:rPr>
        <w:tab/>
        <w:t xml:space="preserve">     Spanish </w:t>
      </w:r>
      <w:r w:rsidRPr="00493A2E">
        <w:rPr>
          <w:rFonts w:ascii="Garamond" w:hAnsi="Garamond"/>
          <w:sz w:val="25"/>
          <w:szCs w:val="25"/>
        </w:rPr>
        <w:tab/>
        <w:t>Other:______________</w:t>
      </w:r>
    </w:p>
    <w:p w:rsidR="007A5924" w:rsidRPr="00493A2E" w:rsidRDefault="007A5924" w:rsidP="00753DBB">
      <w:pPr>
        <w:numPr>
          <w:ilvl w:val="0"/>
          <w:numId w:val="38"/>
        </w:numPr>
        <w:spacing w:line="276" w:lineRule="auto"/>
        <w:contextualSpacing/>
        <w:rPr>
          <w:rFonts w:ascii="Garamond" w:hAnsi="Garamond"/>
          <w:sz w:val="25"/>
          <w:szCs w:val="25"/>
        </w:rPr>
      </w:pPr>
      <w:r w:rsidRPr="00493A2E">
        <w:rPr>
          <w:rFonts w:ascii="Garamond" w:hAnsi="Garamond"/>
          <w:sz w:val="25"/>
          <w:szCs w:val="25"/>
        </w:rPr>
        <w:t>Date of parent/caregiver contact about SST referral:______/______/______</w:t>
      </w:r>
    </w:p>
    <w:p w:rsidR="007A5924" w:rsidRPr="00493A2E" w:rsidRDefault="007A5924" w:rsidP="00753DBB">
      <w:pPr>
        <w:numPr>
          <w:ilvl w:val="0"/>
          <w:numId w:val="38"/>
        </w:numPr>
        <w:spacing w:line="276" w:lineRule="auto"/>
        <w:contextualSpacing/>
        <w:rPr>
          <w:rFonts w:ascii="Garamond" w:hAnsi="Garamond"/>
          <w:sz w:val="25"/>
          <w:szCs w:val="25"/>
        </w:rPr>
      </w:pPr>
      <w:r w:rsidRPr="00493A2E">
        <w:rPr>
          <w:rFonts w:ascii="Garamond" w:hAnsi="Garamond"/>
          <w:sz w:val="25"/>
          <w:szCs w:val="25"/>
        </w:rPr>
        <w:t>With whom did you speak?____________What number did you use?______________________</w:t>
      </w:r>
    </w:p>
    <w:p w:rsidR="007A5924" w:rsidRPr="00493A2E" w:rsidRDefault="007A5924" w:rsidP="00753DBB">
      <w:pPr>
        <w:numPr>
          <w:ilvl w:val="0"/>
          <w:numId w:val="38"/>
        </w:numPr>
        <w:spacing w:line="276" w:lineRule="auto"/>
        <w:contextualSpacing/>
        <w:rPr>
          <w:rFonts w:ascii="Garamond" w:hAnsi="Garamond"/>
          <w:sz w:val="25"/>
          <w:szCs w:val="25"/>
        </w:rPr>
      </w:pPr>
      <w:r w:rsidRPr="00493A2E">
        <w:rPr>
          <w:rFonts w:ascii="Garamond" w:hAnsi="Garamond"/>
          <w:sz w:val="25"/>
          <w:szCs w:val="25"/>
        </w:rPr>
        <w:t>What school did the child previously attend?___________________________When?_________</w:t>
      </w:r>
    </w:p>
    <w:p w:rsidR="007A5924" w:rsidRPr="00493A2E" w:rsidRDefault="007A5924" w:rsidP="00753DBB">
      <w:pPr>
        <w:numPr>
          <w:ilvl w:val="0"/>
          <w:numId w:val="38"/>
        </w:numPr>
        <w:spacing w:line="276" w:lineRule="auto"/>
        <w:contextualSpacing/>
        <w:rPr>
          <w:rFonts w:ascii="Garamond" w:hAnsi="Garamond"/>
          <w:sz w:val="25"/>
          <w:szCs w:val="25"/>
        </w:rPr>
      </w:pPr>
      <w:r w:rsidRPr="00493A2E">
        <w:rPr>
          <w:rFonts w:ascii="Garamond" w:hAnsi="Garamond"/>
          <w:sz w:val="25"/>
          <w:szCs w:val="25"/>
        </w:rPr>
        <w:t>Have you contacted his/her former school/teacher?</w:t>
      </w:r>
      <w:r w:rsidRPr="00493A2E">
        <w:rPr>
          <w:rFonts w:ascii="Garamond" w:hAnsi="Garamond"/>
          <w:sz w:val="25"/>
          <w:szCs w:val="25"/>
        </w:rPr>
        <w:tab/>
        <w:t>YES</w:t>
      </w:r>
      <w:r w:rsidRPr="00493A2E">
        <w:rPr>
          <w:rFonts w:ascii="Garamond" w:hAnsi="Garamond"/>
          <w:sz w:val="25"/>
          <w:szCs w:val="25"/>
        </w:rPr>
        <w:tab/>
      </w:r>
      <w:r w:rsidRPr="00493A2E">
        <w:rPr>
          <w:rFonts w:ascii="Garamond" w:hAnsi="Garamond"/>
          <w:sz w:val="25"/>
          <w:szCs w:val="25"/>
        </w:rPr>
        <w:tab/>
        <w:t>NO</w:t>
      </w:r>
    </w:p>
    <w:p w:rsidR="007A5924" w:rsidRPr="00493A2E" w:rsidRDefault="007A5924" w:rsidP="00753DBB">
      <w:pPr>
        <w:numPr>
          <w:ilvl w:val="0"/>
          <w:numId w:val="38"/>
        </w:numPr>
        <w:spacing w:line="276" w:lineRule="auto"/>
        <w:contextualSpacing/>
        <w:rPr>
          <w:rFonts w:ascii="Garamond" w:hAnsi="Garamond"/>
          <w:sz w:val="25"/>
          <w:szCs w:val="25"/>
        </w:rPr>
      </w:pPr>
      <w:r w:rsidRPr="00493A2E">
        <w:rPr>
          <w:rFonts w:ascii="Garamond" w:hAnsi="Garamond"/>
          <w:sz w:val="25"/>
          <w:szCs w:val="25"/>
        </w:rPr>
        <w:t xml:space="preserve">Has he/she been presented to SST before? </w:t>
      </w:r>
      <w:r w:rsidRPr="00493A2E">
        <w:rPr>
          <w:rFonts w:ascii="Garamond" w:hAnsi="Garamond"/>
          <w:sz w:val="25"/>
          <w:szCs w:val="25"/>
        </w:rPr>
        <w:tab/>
        <w:t>YES</w:t>
      </w:r>
      <w:r w:rsidRPr="00493A2E">
        <w:rPr>
          <w:rFonts w:ascii="Garamond" w:hAnsi="Garamond"/>
          <w:sz w:val="25"/>
          <w:szCs w:val="25"/>
        </w:rPr>
        <w:tab/>
      </w:r>
      <w:r w:rsidRPr="00493A2E">
        <w:rPr>
          <w:rFonts w:ascii="Garamond" w:hAnsi="Garamond"/>
          <w:sz w:val="25"/>
          <w:szCs w:val="25"/>
        </w:rPr>
        <w:tab/>
        <w:t>NO</w:t>
      </w:r>
      <w:r w:rsidRPr="00493A2E">
        <w:rPr>
          <w:rFonts w:ascii="Garamond" w:hAnsi="Garamond"/>
          <w:sz w:val="25"/>
          <w:szCs w:val="25"/>
        </w:rPr>
        <w:tab/>
        <w:t>Where?_____________</w:t>
      </w:r>
    </w:p>
    <w:p w:rsidR="007A5924" w:rsidRPr="000D12C2" w:rsidRDefault="007A5924" w:rsidP="00493A2E">
      <w:pPr>
        <w:spacing w:line="276" w:lineRule="auto"/>
        <w:rPr>
          <w:rFonts w:ascii="Garamond" w:hAnsi="Garamond"/>
          <w:sz w:val="25"/>
          <w:szCs w:val="25"/>
        </w:rPr>
      </w:pPr>
    </w:p>
    <w:p w:rsidR="007A5924" w:rsidRPr="00493A2E" w:rsidRDefault="007A5924" w:rsidP="00493A2E">
      <w:pPr>
        <w:spacing w:line="276" w:lineRule="auto"/>
        <w:rPr>
          <w:rFonts w:ascii="Garamond" w:hAnsi="Garamond"/>
          <w:sz w:val="25"/>
          <w:szCs w:val="25"/>
        </w:rPr>
      </w:pPr>
      <w:r w:rsidRPr="00493A2E">
        <w:rPr>
          <w:rFonts w:ascii="Garamond" w:hAnsi="Garamond"/>
          <w:sz w:val="25"/>
          <w:szCs w:val="25"/>
        </w:rPr>
        <w:t>Briefly describe the student’s strengths and assets:</w:t>
      </w:r>
    </w:p>
    <w:p w:rsidR="007A5924" w:rsidRDefault="007A5924" w:rsidP="000D12C2">
      <w:pPr>
        <w:spacing w:line="276" w:lineRule="auto"/>
        <w:rPr>
          <w:rFonts w:ascii="Calibri" w:hAnsi="Calibri"/>
          <w:sz w:val="22"/>
          <w:szCs w:val="22"/>
        </w:rPr>
      </w:pPr>
      <w:r w:rsidRPr="00493A2E">
        <w:rPr>
          <w:rFonts w:ascii="Garamond" w:hAnsi="Garamond"/>
          <w:sz w:val="25"/>
          <w:szCs w:val="25"/>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5924" w:rsidRDefault="007A5924">
      <w:pPr>
        <w:rPr>
          <w:rFonts w:ascii="Garamond" w:hAnsi="Garamond"/>
          <w:sz w:val="25"/>
          <w:szCs w:val="25"/>
        </w:rPr>
      </w:pPr>
      <w:r>
        <w:rPr>
          <w:rFonts w:ascii="Garamond" w:hAnsi="Garamond"/>
          <w:sz w:val="25"/>
          <w:szCs w:val="25"/>
        </w:rPr>
        <w:br w:type="page"/>
      </w:r>
    </w:p>
    <w:p w:rsidR="007A5924" w:rsidRPr="00493A2E" w:rsidRDefault="007A5924" w:rsidP="00516A39">
      <w:pPr>
        <w:widowControl w:val="0"/>
        <w:pBdr>
          <w:top w:val="single" w:sz="4" w:space="15" w:color="auto"/>
          <w:left w:val="single" w:sz="4" w:space="4" w:color="auto"/>
          <w:bottom w:val="single" w:sz="4" w:space="0" w:color="auto"/>
          <w:right w:val="single" w:sz="4" w:space="4" w:color="auto"/>
        </w:pBdr>
        <w:autoSpaceDE w:val="0"/>
        <w:autoSpaceDN w:val="0"/>
        <w:adjustRightInd w:val="0"/>
        <w:spacing w:line="276" w:lineRule="auto"/>
        <w:ind w:left="2880" w:hanging="2880"/>
        <w:rPr>
          <w:rFonts w:ascii="Garamond" w:hAnsi="Garamond" w:cs="Calibri"/>
          <w:b/>
          <w:color w:val="211D1E"/>
          <w:sz w:val="20"/>
          <w:szCs w:val="20"/>
        </w:rPr>
      </w:pPr>
      <w:r w:rsidRPr="00493A2E">
        <w:rPr>
          <w:rFonts w:ascii="Garamond" w:hAnsi="Garamond" w:cs="Calibri"/>
          <w:b/>
          <w:color w:val="211D1E"/>
          <w:sz w:val="20"/>
          <w:szCs w:val="20"/>
        </w:rPr>
        <w:lastRenderedPageBreak/>
        <w:t>Student’s strengths and assets:  ACADEMIC/BEHAVIORAL/SOCIAL-EMOTIONAL/FAMILY. Check all that apply.</w:t>
      </w:r>
    </w:p>
    <w:p w:rsidR="007A5924" w:rsidRPr="00493A2E" w:rsidRDefault="007A5924" w:rsidP="00516A39">
      <w:pPr>
        <w:widowControl w:val="0"/>
        <w:pBdr>
          <w:top w:val="single" w:sz="4" w:space="15" w:color="auto"/>
          <w:left w:val="single" w:sz="4" w:space="4" w:color="auto"/>
          <w:bottom w:val="single" w:sz="4" w:space="0" w:color="auto"/>
          <w:right w:val="single" w:sz="4" w:space="4" w:color="auto"/>
        </w:pBdr>
        <w:autoSpaceDE w:val="0"/>
        <w:autoSpaceDN w:val="0"/>
        <w:adjustRightInd w:val="0"/>
        <w:spacing w:line="276" w:lineRule="auto"/>
        <w:ind w:left="2880" w:hanging="2880"/>
        <w:rPr>
          <w:rFonts w:ascii="Calibri" w:hAnsi="Calibri" w:cs="Calibri"/>
          <w:b/>
          <w:color w:val="211D1E"/>
          <w:sz w:val="20"/>
          <w:szCs w:val="21"/>
        </w:rPr>
      </w:pPr>
      <w:r w:rsidRPr="00493A2E">
        <w:rPr>
          <w:rFonts w:ascii="Calibri" w:hAnsi="Calibri" w:cs="Calibri"/>
          <w:b/>
          <w:color w:val="211D1E"/>
          <w:sz w:val="20"/>
          <w:szCs w:val="21"/>
        </w:rPr>
        <w:tab/>
      </w:r>
    </w:p>
    <w:p w:rsidR="007A5924" w:rsidRPr="00493A2E" w:rsidRDefault="007A5924" w:rsidP="00516A39">
      <w:pPr>
        <w:widowControl w:val="0"/>
        <w:pBdr>
          <w:top w:val="single" w:sz="4" w:space="15" w:color="auto"/>
          <w:left w:val="single" w:sz="4" w:space="4" w:color="auto"/>
          <w:bottom w:val="single" w:sz="4" w:space="0" w:color="auto"/>
          <w:right w:val="single" w:sz="4" w:space="4" w:color="auto"/>
        </w:pBdr>
        <w:autoSpaceDE w:val="0"/>
        <w:autoSpaceDN w:val="0"/>
        <w:adjustRightInd w:val="0"/>
        <w:spacing w:line="276" w:lineRule="auto"/>
        <w:rPr>
          <w:rFonts w:ascii="Calibri" w:hAnsi="Calibri" w:cs="Calibri"/>
          <w:color w:val="211D1E"/>
          <w:sz w:val="18"/>
          <w:szCs w:val="18"/>
        </w:rPr>
      </w:pPr>
      <w:r w:rsidRPr="00493A2E">
        <w:rPr>
          <w:rFonts w:ascii="Calibri" w:hAnsi="Calibri" w:cs="Calibri"/>
          <w:color w:val="211D1E"/>
          <w:sz w:val="18"/>
          <w:szCs w:val="18"/>
        </w:rPr>
        <w:sym w:font="Wingdings" w:char="F0A8"/>
      </w:r>
      <w:r w:rsidRPr="00493A2E">
        <w:rPr>
          <w:rFonts w:ascii="Calibri" w:hAnsi="Calibri" w:cs="Calibri"/>
          <w:color w:val="211D1E"/>
          <w:sz w:val="18"/>
          <w:szCs w:val="18"/>
        </w:rPr>
        <w:t xml:space="preserve"> High achievement on tests/quizzes</w:t>
      </w:r>
      <w:r w:rsidRPr="00493A2E">
        <w:rPr>
          <w:rFonts w:ascii="Calibri" w:hAnsi="Calibri" w:cs="Calibri"/>
          <w:color w:val="211D1E"/>
          <w:sz w:val="18"/>
          <w:szCs w:val="18"/>
        </w:rPr>
        <w:tab/>
      </w:r>
      <w:r w:rsidRPr="00493A2E">
        <w:rPr>
          <w:rFonts w:ascii="Calibri" w:hAnsi="Calibri" w:cs="Calibri"/>
          <w:color w:val="211D1E"/>
          <w:sz w:val="18"/>
          <w:szCs w:val="18"/>
        </w:rPr>
        <w:sym w:font="Wingdings" w:char="F0A8"/>
      </w:r>
      <w:r w:rsidRPr="00493A2E">
        <w:rPr>
          <w:rFonts w:ascii="Calibri" w:hAnsi="Calibri" w:cs="Calibri"/>
          <w:color w:val="211D1E"/>
          <w:sz w:val="18"/>
          <w:szCs w:val="18"/>
        </w:rPr>
        <w:t xml:space="preserve"> Hands in homework consistently</w:t>
      </w:r>
      <w:r w:rsidRPr="00493A2E">
        <w:rPr>
          <w:rFonts w:ascii="Calibri" w:hAnsi="Calibri" w:cs="Calibri"/>
          <w:color w:val="211D1E"/>
          <w:sz w:val="18"/>
          <w:szCs w:val="18"/>
        </w:rPr>
        <w:tab/>
      </w:r>
      <w:r w:rsidRPr="00493A2E">
        <w:rPr>
          <w:rFonts w:ascii="Calibri" w:hAnsi="Calibri" w:cs="Calibri"/>
          <w:color w:val="211D1E"/>
          <w:sz w:val="18"/>
          <w:szCs w:val="18"/>
        </w:rPr>
        <w:sym w:font="Wingdings" w:char="F0A8"/>
      </w:r>
      <w:r w:rsidRPr="00493A2E">
        <w:rPr>
          <w:rFonts w:ascii="Calibri" w:hAnsi="Calibri" w:cs="Calibri"/>
          <w:color w:val="211D1E"/>
          <w:sz w:val="18"/>
          <w:szCs w:val="18"/>
        </w:rPr>
        <w:t xml:space="preserve"> Participates in class </w:t>
      </w:r>
    </w:p>
    <w:p w:rsidR="007A5924" w:rsidRPr="00493A2E" w:rsidRDefault="007A5924" w:rsidP="00516A39">
      <w:pPr>
        <w:widowControl w:val="0"/>
        <w:pBdr>
          <w:top w:val="single" w:sz="4" w:space="15" w:color="auto"/>
          <w:left w:val="single" w:sz="4" w:space="4" w:color="auto"/>
          <w:bottom w:val="single" w:sz="4" w:space="0" w:color="auto"/>
          <w:right w:val="single" w:sz="4" w:space="4" w:color="auto"/>
        </w:pBdr>
        <w:autoSpaceDE w:val="0"/>
        <w:autoSpaceDN w:val="0"/>
        <w:adjustRightInd w:val="0"/>
        <w:spacing w:line="276" w:lineRule="auto"/>
        <w:rPr>
          <w:rFonts w:ascii="Calibri" w:hAnsi="Calibri" w:cs="Calibri"/>
          <w:color w:val="211D1E"/>
          <w:sz w:val="18"/>
          <w:szCs w:val="18"/>
        </w:rPr>
      </w:pPr>
      <w:r w:rsidRPr="00493A2E">
        <w:rPr>
          <w:rFonts w:ascii="Calibri" w:hAnsi="Calibri" w:cs="Calibri"/>
          <w:color w:val="211D1E"/>
          <w:sz w:val="18"/>
          <w:szCs w:val="18"/>
        </w:rPr>
        <w:sym w:font="Wingdings" w:char="F0A8"/>
      </w:r>
      <w:r w:rsidRPr="00493A2E">
        <w:rPr>
          <w:rFonts w:ascii="Calibri" w:hAnsi="Calibri" w:cs="Calibri"/>
          <w:color w:val="211D1E"/>
          <w:sz w:val="18"/>
          <w:szCs w:val="18"/>
        </w:rPr>
        <w:t xml:space="preserve">  R</w:t>
      </w:r>
      <w:r>
        <w:rPr>
          <w:rFonts w:ascii="Calibri" w:hAnsi="Calibri" w:cs="Calibri"/>
          <w:color w:val="211D1E"/>
          <w:sz w:val="18"/>
          <w:szCs w:val="18"/>
        </w:rPr>
        <w:t xml:space="preserve">esilient when facing setbacks </w:t>
      </w:r>
      <w:r>
        <w:rPr>
          <w:rFonts w:ascii="Calibri" w:hAnsi="Calibri" w:cs="Calibri"/>
          <w:color w:val="211D1E"/>
          <w:sz w:val="18"/>
          <w:szCs w:val="18"/>
        </w:rPr>
        <w:tab/>
      </w:r>
      <w:r w:rsidRPr="00493A2E">
        <w:rPr>
          <w:rFonts w:ascii="Calibri" w:hAnsi="Calibri" w:cs="Calibri"/>
          <w:color w:val="211D1E"/>
          <w:sz w:val="18"/>
          <w:szCs w:val="18"/>
        </w:rPr>
        <w:sym w:font="Wingdings" w:char="F0A8"/>
      </w:r>
      <w:r w:rsidRPr="00493A2E">
        <w:rPr>
          <w:rFonts w:ascii="Calibri" w:hAnsi="Calibri" w:cs="Calibri"/>
          <w:color w:val="211D1E"/>
          <w:sz w:val="18"/>
          <w:szCs w:val="18"/>
        </w:rPr>
        <w:t>Has goals for own future</w:t>
      </w:r>
      <w:r w:rsidRPr="00493A2E">
        <w:rPr>
          <w:rFonts w:ascii="Calibri" w:hAnsi="Calibri" w:cs="Calibri"/>
          <w:color w:val="211D1E"/>
          <w:sz w:val="18"/>
          <w:szCs w:val="18"/>
        </w:rPr>
        <w:tab/>
      </w:r>
      <w:r>
        <w:rPr>
          <w:rFonts w:ascii="Calibri" w:hAnsi="Calibri" w:cs="Calibri"/>
          <w:color w:val="211D1E"/>
          <w:sz w:val="18"/>
          <w:szCs w:val="18"/>
        </w:rPr>
        <w:tab/>
      </w:r>
      <w:r w:rsidRPr="00493A2E">
        <w:rPr>
          <w:rFonts w:ascii="Calibri" w:hAnsi="Calibri" w:cs="Calibri"/>
          <w:color w:val="211D1E"/>
          <w:sz w:val="18"/>
          <w:szCs w:val="18"/>
        </w:rPr>
        <w:sym w:font="Wingdings" w:char="F0A8"/>
      </w:r>
      <w:r w:rsidRPr="00493A2E">
        <w:rPr>
          <w:rFonts w:ascii="Calibri" w:hAnsi="Calibri" w:cs="Calibri"/>
          <w:color w:val="211D1E"/>
          <w:sz w:val="18"/>
          <w:szCs w:val="18"/>
        </w:rPr>
        <w:t xml:space="preserve"> Motivated to do well</w:t>
      </w:r>
    </w:p>
    <w:p w:rsidR="007A5924" w:rsidRPr="00493A2E" w:rsidRDefault="007A5924" w:rsidP="00516A39">
      <w:pPr>
        <w:widowControl w:val="0"/>
        <w:pBdr>
          <w:top w:val="single" w:sz="4" w:space="15" w:color="auto"/>
          <w:left w:val="single" w:sz="4" w:space="4" w:color="auto"/>
          <w:bottom w:val="single" w:sz="4" w:space="0" w:color="auto"/>
          <w:right w:val="single" w:sz="4" w:space="4" w:color="auto"/>
        </w:pBdr>
        <w:autoSpaceDE w:val="0"/>
        <w:autoSpaceDN w:val="0"/>
        <w:adjustRightInd w:val="0"/>
        <w:spacing w:line="276" w:lineRule="auto"/>
        <w:rPr>
          <w:rFonts w:ascii="Calibri" w:hAnsi="Calibri" w:cs="Calibri"/>
          <w:color w:val="211D1E"/>
          <w:sz w:val="18"/>
          <w:szCs w:val="18"/>
        </w:rPr>
      </w:pPr>
      <w:r w:rsidRPr="00493A2E">
        <w:rPr>
          <w:rFonts w:ascii="Calibri" w:hAnsi="Calibri" w:cs="Calibri"/>
          <w:color w:val="211D1E"/>
          <w:sz w:val="18"/>
          <w:szCs w:val="18"/>
        </w:rPr>
        <w:sym w:font="Wingdings" w:char="F0A8"/>
      </w:r>
      <w:r w:rsidRPr="00493A2E">
        <w:rPr>
          <w:rFonts w:ascii="Calibri" w:hAnsi="Calibri" w:cs="Calibri"/>
          <w:color w:val="211D1E"/>
          <w:sz w:val="18"/>
          <w:szCs w:val="18"/>
        </w:rPr>
        <w:t xml:space="preserve"> H</w:t>
      </w:r>
      <w:r>
        <w:rPr>
          <w:rFonts w:ascii="Calibri" w:hAnsi="Calibri" w:cs="Calibri"/>
          <w:color w:val="211D1E"/>
          <w:sz w:val="18"/>
          <w:szCs w:val="18"/>
        </w:rPr>
        <w:t>as clear personal talent/skill</w:t>
      </w:r>
      <w:r>
        <w:rPr>
          <w:rFonts w:ascii="Calibri" w:hAnsi="Calibri" w:cs="Calibri"/>
          <w:color w:val="211D1E"/>
          <w:sz w:val="18"/>
          <w:szCs w:val="18"/>
        </w:rPr>
        <w:tab/>
      </w:r>
      <w:r w:rsidRPr="00493A2E">
        <w:rPr>
          <w:rFonts w:ascii="Calibri" w:hAnsi="Calibri" w:cs="Calibri"/>
          <w:color w:val="211D1E"/>
          <w:sz w:val="18"/>
          <w:szCs w:val="18"/>
        </w:rPr>
        <w:sym w:font="Wingdings" w:char="F0A8"/>
      </w:r>
      <w:r w:rsidRPr="00493A2E">
        <w:rPr>
          <w:rFonts w:ascii="Calibri" w:hAnsi="Calibri" w:cs="Calibri"/>
          <w:color w:val="211D1E"/>
          <w:sz w:val="18"/>
          <w:szCs w:val="18"/>
        </w:rPr>
        <w:t xml:space="preserve">Has positive sense of self </w:t>
      </w:r>
      <w:r w:rsidRPr="00493A2E">
        <w:rPr>
          <w:rFonts w:ascii="Calibri" w:hAnsi="Calibri" w:cs="Calibri"/>
          <w:color w:val="211D1E"/>
          <w:sz w:val="18"/>
          <w:szCs w:val="18"/>
        </w:rPr>
        <w:tab/>
      </w:r>
      <w:r>
        <w:rPr>
          <w:rFonts w:ascii="Calibri" w:hAnsi="Calibri" w:cs="Calibri"/>
          <w:color w:val="211D1E"/>
          <w:sz w:val="18"/>
          <w:szCs w:val="18"/>
        </w:rPr>
        <w:tab/>
      </w:r>
      <w:r w:rsidRPr="00493A2E">
        <w:rPr>
          <w:rFonts w:ascii="Calibri" w:hAnsi="Calibri" w:cs="Calibri"/>
          <w:color w:val="211D1E"/>
          <w:sz w:val="18"/>
          <w:szCs w:val="18"/>
        </w:rPr>
        <w:sym w:font="Wingdings" w:char="F0A8"/>
      </w:r>
      <w:r w:rsidRPr="00493A2E">
        <w:rPr>
          <w:rFonts w:ascii="Calibri" w:hAnsi="Calibri" w:cs="Calibri"/>
          <w:color w:val="211D1E"/>
          <w:sz w:val="18"/>
          <w:szCs w:val="18"/>
        </w:rPr>
        <w:t xml:space="preserve"> Follows directions </w:t>
      </w:r>
    </w:p>
    <w:p w:rsidR="007A5924" w:rsidRPr="000D12C2" w:rsidRDefault="007A5924" w:rsidP="00516A39">
      <w:pPr>
        <w:widowControl w:val="0"/>
        <w:pBdr>
          <w:top w:val="single" w:sz="4" w:space="15" w:color="auto"/>
          <w:left w:val="single" w:sz="4" w:space="4" w:color="auto"/>
          <w:bottom w:val="single" w:sz="4" w:space="0" w:color="auto"/>
          <w:right w:val="single" w:sz="4" w:space="4" w:color="auto"/>
        </w:pBdr>
        <w:autoSpaceDE w:val="0"/>
        <w:autoSpaceDN w:val="0"/>
        <w:adjustRightInd w:val="0"/>
        <w:spacing w:line="276" w:lineRule="auto"/>
        <w:rPr>
          <w:rFonts w:ascii="Calibri" w:hAnsi="Calibri" w:cs="Calibri"/>
          <w:color w:val="211D1E"/>
          <w:sz w:val="18"/>
          <w:szCs w:val="18"/>
        </w:rPr>
      </w:pPr>
      <w:r w:rsidRPr="00493A2E">
        <w:rPr>
          <w:rFonts w:ascii="Calibri" w:hAnsi="Calibri" w:cs="Calibri"/>
          <w:color w:val="211D1E"/>
          <w:sz w:val="18"/>
          <w:szCs w:val="18"/>
        </w:rPr>
        <w:sym w:font="Wingdings" w:char="F0A8"/>
      </w:r>
      <w:r>
        <w:rPr>
          <w:rFonts w:ascii="Calibri" w:hAnsi="Calibri" w:cs="Calibri"/>
          <w:color w:val="211D1E"/>
          <w:sz w:val="18"/>
          <w:szCs w:val="18"/>
        </w:rPr>
        <w:t>Leadership qualities</w:t>
      </w:r>
      <w:r>
        <w:rPr>
          <w:rFonts w:ascii="Calibri" w:hAnsi="Calibri" w:cs="Calibri"/>
          <w:color w:val="211D1E"/>
          <w:sz w:val="18"/>
          <w:szCs w:val="18"/>
        </w:rPr>
        <w:tab/>
      </w:r>
      <w:r>
        <w:rPr>
          <w:rFonts w:ascii="Calibri" w:hAnsi="Calibri" w:cs="Calibri"/>
          <w:color w:val="211D1E"/>
          <w:sz w:val="18"/>
          <w:szCs w:val="18"/>
        </w:rPr>
        <w:tab/>
      </w:r>
      <w:r w:rsidRPr="00493A2E">
        <w:rPr>
          <w:rFonts w:ascii="Calibri" w:hAnsi="Calibri" w:cs="Calibri"/>
          <w:color w:val="211D1E"/>
          <w:sz w:val="18"/>
          <w:szCs w:val="18"/>
        </w:rPr>
        <w:sym w:font="Wingdings" w:char="F0A8"/>
      </w:r>
      <w:r w:rsidRPr="00493A2E">
        <w:rPr>
          <w:rFonts w:ascii="Calibri" w:hAnsi="Calibri" w:cs="Calibri"/>
          <w:color w:val="211D1E"/>
          <w:sz w:val="18"/>
          <w:szCs w:val="18"/>
        </w:rPr>
        <w:t xml:space="preserve"> Responds to feedback </w:t>
      </w:r>
      <w:r w:rsidRPr="00493A2E">
        <w:rPr>
          <w:rFonts w:ascii="Calibri" w:hAnsi="Calibri" w:cs="Calibri"/>
          <w:color w:val="211D1E"/>
          <w:sz w:val="18"/>
          <w:szCs w:val="18"/>
        </w:rPr>
        <w:tab/>
      </w:r>
      <w:r w:rsidRPr="00493A2E">
        <w:rPr>
          <w:rFonts w:ascii="Calibri" w:hAnsi="Calibri" w:cs="Calibri"/>
          <w:color w:val="211D1E"/>
          <w:sz w:val="18"/>
          <w:szCs w:val="18"/>
        </w:rPr>
        <w:tab/>
      </w:r>
      <w:r w:rsidRPr="00493A2E">
        <w:rPr>
          <w:rFonts w:ascii="Calibri" w:hAnsi="Calibri" w:cs="Calibri"/>
          <w:color w:val="211D1E"/>
          <w:sz w:val="18"/>
          <w:szCs w:val="18"/>
        </w:rPr>
        <w:sym w:font="Wingdings" w:char="F0A8"/>
      </w:r>
      <w:r w:rsidRPr="00493A2E">
        <w:rPr>
          <w:rFonts w:ascii="Calibri" w:hAnsi="Calibri" w:cs="Calibri"/>
          <w:color w:val="211D1E"/>
          <w:sz w:val="18"/>
          <w:szCs w:val="18"/>
        </w:rPr>
        <w:t xml:space="preserve"> Is frien</w:t>
      </w:r>
      <w:r w:rsidRPr="000D12C2">
        <w:rPr>
          <w:rFonts w:ascii="Calibri" w:hAnsi="Calibri" w:cs="Calibri"/>
          <w:color w:val="211D1E"/>
          <w:sz w:val="18"/>
          <w:szCs w:val="18"/>
        </w:rPr>
        <w:t>dly / outgoing</w:t>
      </w:r>
    </w:p>
    <w:p w:rsidR="007A5924" w:rsidRPr="00493A2E" w:rsidRDefault="007A5924" w:rsidP="00516A39">
      <w:pPr>
        <w:widowControl w:val="0"/>
        <w:pBdr>
          <w:top w:val="single" w:sz="4" w:space="15" w:color="auto"/>
          <w:left w:val="single" w:sz="4" w:space="4" w:color="auto"/>
          <w:bottom w:val="single" w:sz="4" w:space="0" w:color="auto"/>
          <w:right w:val="single" w:sz="4" w:space="4" w:color="auto"/>
        </w:pBdr>
        <w:autoSpaceDE w:val="0"/>
        <w:autoSpaceDN w:val="0"/>
        <w:adjustRightInd w:val="0"/>
        <w:spacing w:line="276" w:lineRule="auto"/>
        <w:rPr>
          <w:rFonts w:ascii="Calibri" w:hAnsi="Calibri" w:cs="Calibri"/>
          <w:color w:val="211D1E"/>
          <w:sz w:val="18"/>
          <w:szCs w:val="18"/>
        </w:rPr>
      </w:pPr>
      <w:r w:rsidRPr="00493A2E">
        <w:rPr>
          <w:rFonts w:ascii="Calibri" w:hAnsi="Calibri" w:cs="Calibri"/>
          <w:color w:val="211D1E"/>
          <w:sz w:val="18"/>
          <w:szCs w:val="18"/>
        </w:rPr>
        <w:sym w:font="Wingdings" w:char="F0A8"/>
      </w:r>
      <w:r w:rsidRPr="00493A2E">
        <w:rPr>
          <w:rFonts w:ascii="Calibri" w:hAnsi="Calibri" w:cs="Calibri"/>
          <w:color w:val="211D1E"/>
          <w:sz w:val="18"/>
          <w:szCs w:val="18"/>
        </w:rPr>
        <w:t xml:space="preserve"> Manages conflicts with peers well </w:t>
      </w:r>
      <w:r w:rsidRPr="00493A2E">
        <w:rPr>
          <w:rFonts w:ascii="Calibri" w:hAnsi="Calibri" w:cs="Calibri"/>
          <w:color w:val="211D1E"/>
          <w:sz w:val="18"/>
          <w:szCs w:val="18"/>
        </w:rPr>
        <w:tab/>
      </w:r>
      <w:r w:rsidRPr="00493A2E">
        <w:rPr>
          <w:rFonts w:ascii="Calibri" w:hAnsi="Calibri" w:cs="Calibri"/>
          <w:color w:val="211D1E"/>
          <w:sz w:val="18"/>
          <w:szCs w:val="18"/>
        </w:rPr>
        <w:sym w:font="Wingdings" w:char="F0A8"/>
      </w:r>
      <w:r w:rsidRPr="00493A2E">
        <w:rPr>
          <w:rFonts w:ascii="Calibri" w:hAnsi="Calibri" w:cs="Calibri"/>
          <w:color w:val="211D1E"/>
          <w:sz w:val="18"/>
          <w:szCs w:val="18"/>
        </w:rPr>
        <w:t xml:space="preserve"> Verbalizes needs appropriately </w:t>
      </w:r>
      <w:r w:rsidRPr="00493A2E">
        <w:rPr>
          <w:rFonts w:ascii="Calibri" w:hAnsi="Calibri" w:cs="Calibri"/>
          <w:color w:val="211D1E"/>
          <w:sz w:val="18"/>
          <w:szCs w:val="18"/>
        </w:rPr>
        <w:tab/>
      </w:r>
      <w:r w:rsidRPr="00493A2E">
        <w:rPr>
          <w:rFonts w:ascii="Calibri" w:hAnsi="Calibri" w:cs="Calibri"/>
          <w:color w:val="211D1E"/>
          <w:sz w:val="18"/>
          <w:szCs w:val="18"/>
        </w:rPr>
        <w:sym w:font="Wingdings" w:char="F0A8"/>
      </w:r>
      <w:r w:rsidRPr="00493A2E">
        <w:rPr>
          <w:rFonts w:ascii="Calibri" w:hAnsi="Calibri" w:cs="Calibri"/>
          <w:color w:val="211D1E"/>
          <w:sz w:val="18"/>
          <w:szCs w:val="18"/>
        </w:rPr>
        <w:t xml:space="preserve"> Creative thinker</w:t>
      </w:r>
    </w:p>
    <w:p w:rsidR="007A5924" w:rsidRPr="00493A2E" w:rsidRDefault="007A5924" w:rsidP="00516A39">
      <w:pPr>
        <w:widowControl w:val="0"/>
        <w:pBdr>
          <w:top w:val="single" w:sz="4" w:space="15" w:color="auto"/>
          <w:left w:val="single" w:sz="4" w:space="4" w:color="auto"/>
          <w:bottom w:val="single" w:sz="4" w:space="0" w:color="auto"/>
          <w:right w:val="single" w:sz="4" w:space="4" w:color="auto"/>
        </w:pBdr>
        <w:autoSpaceDE w:val="0"/>
        <w:autoSpaceDN w:val="0"/>
        <w:adjustRightInd w:val="0"/>
        <w:spacing w:line="276" w:lineRule="auto"/>
        <w:rPr>
          <w:rFonts w:ascii="Calibri" w:hAnsi="Calibri" w:cs="Calibri"/>
          <w:color w:val="211D1E"/>
          <w:sz w:val="18"/>
          <w:szCs w:val="18"/>
        </w:rPr>
      </w:pPr>
      <w:r w:rsidRPr="00493A2E">
        <w:rPr>
          <w:rFonts w:ascii="Calibri" w:hAnsi="Calibri" w:cs="Calibri"/>
          <w:color w:val="211D1E"/>
          <w:sz w:val="18"/>
          <w:szCs w:val="18"/>
        </w:rPr>
        <w:sym w:font="Wingdings" w:char="F0A8"/>
      </w:r>
      <w:r>
        <w:rPr>
          <w:rFonts w:ascii="Calibri" w:hAnsi="Calibri" w:cs="Calibri"/>
          <w:color w:val="211D1E"/>
          <w:sz w:val="18"/>
          <w:szCs w:val="18"/>
        </w:rPr>
        <w:t xml:space="preserve"> Extracurricular sports/clubs</w:t>
      </w:r>
      <w:r>
        <w:rPr>
          <w:rFonts w:ascii="Calibri" w:hAnsi="Calibri" w:cs="Calibri"/>
          <w:color w:val="211D1E"/>
          <w:sz w:val="18"/>
          <w:szCs w:val="18"/>
        </w:rPr>
        <w:tab/>
      </w:r>
      <w:r w:rsidRPr="00493A2E">
        <w:rPr>
          <w:rFonts w:ascii="Calibri" w:hAnsi="Calibri" w:cs="Calibri"/>
          <w:color w:val="211D1E"/>
          <w:sz w:val="18"/>
          <w:szCs w:val="18"/>
        </w:rPr>
        <w:sym w:font="Wingdings" w:char="F0A8"/>
      </w:r>
      <w:r w:rsidRPr="00493A2E">
        <w:rPr>
          <w:rFonts w:ascii="Calibri" w:hAnsi="Calibri" w:cs="Calibri"/>
          <w:color w:val="211D1E"/>
          <w:sz w:val="18"/>
          <w:szCs w:val="18"/>
        </w:rPr>
        <w:t xml:space="preserve"> Home/School Partnership        </w:t>
      </w:r>
      <w:r w:rsidRPr="00493A2E">
        <w:rPr>
          <w:rFonts w:ascii="Calibri" w:hAnsi="Calibri" w:cs="Calibri"/>
          <w:color w:val="211D1E"/>
          <w:sz w:val="18"/>
          <w:szCs w:val="18"/>
        </w:rPr>
        <w:tab/>
      </w:r>
      <w:r w:rsidRPr="00493A2E">
        <w:rPr>
          <w:rFonts w:ascii="Calibri" w:hAnsi="Calibri" w:cs="Calibri"/>
          <w:color w:val="211D1E"/>
          <w:sz w:val="18"/>
          <w:szCs w:val="18"/>
        </w:rPr>
        <w:sym w:font="Wingdings" w:char="F0A8"/>
      </w:r>
      <w:r w:rsidRPr="00493A2E">
        <w:rPr>
          <w:rFonts w:ascii="Calibri" w:hAnsi="Calibri" w:cs="Calibri"/>
          <w:color w:val="211D1E"/>
          <w:sz w:val="18"/>
          <w:szCs w:val="18"/>
        </w:rPr>
        <w:t xml:space="preserve"> Extended family</w:t>
      </w:r>
      <w:r w:rsidRPr="00493A2E">
        <w:rPr>
          <w:rFonts w:ascii="Calibri" w:hAnsi="Calibri" w:cs="Calibri"/>
          <w:color w:val="211D1E"/>
          <w:sz w:val="18"/>
          <w:szCs w:val="18"/>
        </w:rPr>
        <w:tab/>
      </w:r>
    </w:p>
    <w:p w:rsidR="007A5924" w:rsidRPr="00493A2E" w:rsidRDefault="007A5924" w:rsidP="00516A39">
      <w:pPr>
        <w:widowControl w:val="0"/>
        <w:pBdr>
          <w:top w:val="single" w:sz="4" w:space="15" w:color="auto"/>
          <w:left w:val="single" w:sz="4" w:space="4" w:color="auto"/>
          <w:bottom w:val="single" w:sz="4" w:space="0" w:color="auto"/>
          <w:right w:val="single" w:sz="4" w:space="4" w:color="auto"/>
        </w:pBdr>
        <w:autoSpaceDE w:val="0"/>
        <w:autoSpaceDN w:val="0"/>
        <w:adjustRightInd w:val="0"/>
        <w:spacing w:line="276" w:lineRule="auto"/>
        <w:rPr>
          <w:rFonts w:ascii="Calibri" w:hAnsi="Calibri" w:cs="Calibri"/>
          <w:color w:val="211D1E"/>
          <w:sz w:val="20"/>
          <w:szCs w:val="21"/>
        </w:rPr>
      </w:pPr>
      <w:r w:rsidRPr="00493A2E">
        <w:rPr>
          <w:rFonts w:ascii="Calibri" w:hAnsi="Calibri" w:cs="Calibri"/>
          <w:color w:val="211D1E"/>
          <w:sz w:val="18"/>
          <w:szCs w:val="18"/>
        </w:rPr>
        <w:sym w:font="Wingdings" w:char="F0A8"/>
      </w:r>
      <w:r w:rsidRPr="00493A2E">
        <w:rPr>
          <w:rFonts w:ascii="Calibri" w:hAnsi="Calibri" w:cs="Calibri"/>
          <w:color w:val="211D1E"/>
          <w:sz w:val="18"/>
          <w:szCs w:val="18"/>
        </w:rPr>
        <w:t xml:space="preserve"> Involved in other positive activities (e.g., athletic, creative arts, faith community)</w:t>
      </w:r>
    </w:p>
    <w:p w:rsidR="007A5924" w:rsidRPr="00493A2E" w:rsidRDefault="007A5924" w:rsidP="00516A39">
      <w:pPr>
        <w:widowControl w:val="0"/>
        <w:pBdr>
          <w:top w:val="single" w:sz="4" w:space="15" w:color="auto"/>
          <w:left w:val="single" w:sz="4" w:space="4" w:color="auto"/>
          <w:bottom w:val="single" w:sz="4" w:space="0" w:color="auto"/>
          <w:right w:val="single" w:sz="4" w:space="4" w:color="auto"/>
        </w:pBdr>
        <w:autoSpaceDE w:val="0"/>
        <w:autoSpaceDN w:val="0"/>
        <w:adjustRightInd w:val="0"/>
        <w:spacing w:line="276" w:lineRule="auto"/>
        <w:rPr>
          <w:rFonts w:ascii="Calibri" w:hAnsi="Calibri" w:cs="Calibri"/>
          <w:color w:val="211D1E"/>
          <w:sz w:val="20"/>
          <w:szCs w:val="21"/>
        </w:rPr>
      </w:pPr>
    </w:p>
    <w:p w:rsidR="007A5924" w:rsidRPr="000D12C2" w:rsidRDefault="007A5924" w:rsidP="000D12C2">
      <w:pPr>
        <w:spacing w:line="276" w:lineRule="auto"/>
        <w:rPr>
          <w:rFonts w:ascii="Garamond" w:hAnsi="Garamond"/>
          <w:sz w:val="25"/>
          <w:szCs w:val="25"/>
        </w:rPr>
      </w:pPr>
    </w:p>
    <w:p w:rsidR="007A5924" w:rsidRPr="00493A2E" w:rsidRDefault="007A5924" w:rsidP="000D12C2">
      <w:pPr>
        <w:spacing w:line="276" w:lineRule="auto"/>
        <w:rPr>
          <w:rFonts w:ascii="Garamond" w:hAnsi="Garamond"/>
          <w:sz w:val="25"/>
          <w:szCs w:val="25"/>
        </w:rPr>
      </w:pPr>
      <w:r w:rsidRPr="00493A2E">
        <w:rPr>
          <w:rFonts w:ascii="Garamond" w:hAnsi="Garamond"/>
          <w:sz w:val="25"/>
          <w:szCs w:val="25"/>
        </w:rPr>
        <w:t>Briefly describe the student’s challenges:</w:t>
      </w:r>
    </w:p>
    <w:p w:rsidR="007A5924" w:rsidRPr="000D12C2" w:rsidRDefault="007A5924" w:rsidP="000D12C2">
      <w:pPr>
        <w:spacing w:line="276" w:lineRule="auto"/>
        <w:rPr>
          <w:rFonts w:ascii="Garamond" w:hAnsi="Garamond"/>
          <w:sz w:val="25"/>
          <w:szCs w:val="25"/>
        </w:rPr>
      </w:pPr>
      <w:r w:rsidRPr="00493A2E">
        <w:rPr>
          <w:rFonts w:ascii="Garamond" w:hAnsi="Garamond"/>
          <w:sz w:val="25"/>
          <w:szCs w:val="25"/>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5924" w:rsidRPr="00493A2E" w:rsidRDefault="007A5924" w:rsidP="00493A2E">
      <w:pPr>
        <w:spacing w:line="276" w:lineRule="auto"/>
        <w:rPr>
          <w:rFonts w:ascii="Garamond" w:hAnsi="Garamond"/>
          <w:sz w:val="22"/>
          <w:szCs w:val="22"/>
        </w:rPr>
      </w:pPr>
    </w:p>
    <w:p w:rsidR="007A5924" w:rsidRPr="00493A2E" w:rsidRDefault="007A5924" w:rsidP="00493A2E">
      <w:pPr>
        <w:spacing w:line="276" w:lineRule="auto"/>
        <w:rPr>
          <w:rFonts w:ascii="Garamond" w:hAnsi="Garamond"/>
          <w:sz w:val="25"/>
          <w:szCs w:val="25"/>
        </w:rPr>
      </w:pPr>
    </w:p>
    <w:p w:rsidR="007A5924" w:rsidRPr="00493A2E" w:rsidRDefault="007A5924" w:rsidP="00493A2E">
      <w:pPr>
        <w:spacing w:line="276" w:lineRule="auto"/>
        <w:rPr>
          <w:rFonts w:ascii="Garamond" w:hAnsi="Garamond"/>
          <w:sz w:val="25"/>
          <w:szCs w:val="25"/>
        </w:rPr>
      </w:pPr>
    </w:p>
    <w:p w:rsidR="007A5924" w:rsidRPr="00493A2E" w:rsidRDefault="0005033D" w:rsidP="00493A2E">
      <w:pPr>
        <w:spacing w:line="276" w:lineRule="auto"/>
        <w:rPr>
          <w:rFonts w:ascii="Garamond" w:hAnsi="Garamond"/>
          <w:sz w:val="25"/>
          <w:szCs w:val="25"/>
        </w:rPr>
      </w:pPr>
      <w:r w:rsidRPr="0005033D">
        <w:rPr>
          <w:noProof/>
        </w:rPr>
        <w:pict>
          <v:shapetype id="_x0000_t202" coordsize="21600,21600" o:spt="202" path="m,l,21600r21600,l21600,xe">
            <v:stroke joinstyle="miter"/>
            <v:path gradientshapeok="t" o:connecttype="rect"/>
          </v:shapetype>
          <v:shape id="Text Box 7" o:spid="_x0000_s1028" type="#_x0000_t202" style="position:absolute;margin-left:0;margin-top:-29.85pt;width:427.5pt;height:327.75pt;z-index:251663360;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7apKgIAAFgEAAAOAAAAZHJzL2Uyb0RvYy54bWysVNtu2zAMfR+wfxD0vjgxnLYx4hRdugwD&#10;ugvQ7gNkWbaFSaImKbGzrx8lp2mwDXsY5gdBFKnDo0PS69tRK3IQzkswFV3M5pQIw6GRpqvo16fd&#10;mxtKfGCmYQqMqOhReHq7ef1qPdhS5NCDaoQjCGJ8OdiK9iHYMss874VmfgZWGHS24DQLaLouaxwb&#10;EF2rLJ/Pr7IBXGMdcOE9nt5PTrpJ+G0rePjctl4EoiqK3EJaXVrruGabNSs7x2wv+YkG+wcWmkmD&#10;Sc9Q9ywwsnfyNygtuQMPbZhx0Bm0reQivQFfs5j/8prHnlmR3oLieHuWyf8/WP7p8MUR2WDtKDFM&#10;Y4mexBjIWxjJdVRnsL7EoEeLYWHE4xgZX+rtA/BvnhjY9sx04s45GHrBGmS3iDezi6sTjo8g9fAR&#10;GkzD9gES0Ng6HQFRDILoWKXjuTKRCsfDZZGv8iW6OPqKxVVe5MuUg5XP163z4b0ATeKmog5Ln+DZ&#10;4cGHSIeVzyGJPijZ7KRSyXBdvVWOHBi2yS59J3R/GaYMGSq6WmLuv0PM0/cnCC0D9ruSuqI35yBW&#10;Rt3emSZ1Y2BSTXukrMxJyKjdpGIY6zFVLI8Josg1NEdU1sHU3jiOuOnB/aBkwNauqP++Z05Qoj4Y&#10;rM5qURRxFpJRLK9zNNylp770MMMRqqKBkmm7DdP87K2TXY+Zpn4wcIcVbWXS+oXViT62byrBadTi&#10;fFzaKerlh7D5CQAA//8DAFBLAwQUAAYACAAAACEAdAe8Fd8AAAAIAQAADwAAAGRycy9kb3ducmV2&#10;LnhtbEyPS0/DMBCE70j8B2uRuKDW4eE2CdlUCAlEb9BWcHVjN4nwI9huGv49ywmOs7Oa+aZaTdaw&#10;UYfYe4dwPc+Aadd41bsWYbd9muXAYpJOSeOdRvjWEVb1+VklS+VP7k2Pm9QyCnGxlAhdSkPJeWw6&#10;bWWc+0E78g4+WJlIhparIE8Ubg2/ybIFt7J31NDJQT92uvncHC1CfvcyfsT17et7sziYIl0tx+ev&#10;gHh5MT3cA0t6Sn/P8ItP6FAT094fnYrMINCQhDATxRIY2bkQdNkjiELkwOuK/x9Q/wAAAP//AwBQ&#10;SwECLQAUAAYACAAAACEAtoM4kv4AAADhAQAAEwAAAAAAAAAAAAAAAAAAAAAAW0NvbnRlbnRfVHlw&#10;ZXNdLnhtbFBLAQItABQABgAIAAAAIQA4/SH/1gAAAJQBAAALAAAAAAAAAAAAAAAAAC8BAABfcmVs&#10;cy8ucmVsc1BLAQItABQABgAIAAAAIQApI7apKgIAAFgEAAAOAAAAAAAAAAAAAAAAAC4CAABkcnMv&#10;ZTJvRG9jLnhtbFBLAQItABQABgAIAAAAIQB0B7wV3wAAAAgBAAAPAAAAAAAAAAAAAAAAAIQEAABk&#10;cnMvZG93bnJldi54bWxQSwUGAAAAAAQABADzAAAAkAUAAAAA&#10;">
            <v:textbox>
              <w:txbxContent>
                <w:p w:rsidR="009B2E55" w:rsidRPr="000D12C2" w:rsidRDefault="009B2E55" w:rsidP="000D12C2">
                  <w:pPr>
                    <w:spacing w:line="276" w:lineRule="auto"/>
                    <w:rPr>
                      <w:rFonts w:ascii="Garamond" w:hAnsi="Garamond"/>
                      <w:b/>
                      <w:sz w:val="22"/>
                      <w:szCs w:val="22"/>
                    </w:rPr>
                  </w:pPr>
                  <w:r w:rsidRPr="000D12C2">
                    <w:rPr>
                      <w:rFonts w:ascii="Garamond" w:hAnsi="Garamond"/>
                      <w:b/>
                      <w:sz w:val="22"/>
                      <w:szCs w:val="22"/>
                    </w:rPr>
                    <w:t xml:space="preserve">Data Snapshot: (AS OF ________/________/______) </w:t>
                  </w:r>
                  <w:r w:rsidRPr="000D12C2">
                    <w:rPr>
                      <w:rFonts w:ascii="Garamond" w:hAnsi="Garamond"/>
                      <w:sz w:val="22"/>
                      <w:szCs w:val="22"/>
                    </w:rPr>
                    <w:t>(Write N/A when appropriate.)</w:t>
                  </w:r>
                </w:p>
                <w:p w:rsidR="009B2E55" w:rsidRPr="000D12C2" w:rsidRDefault="009B2E55" w:rsidP="00753DBB">
                  <w:pPr>
                    <w:pStyle w:val="ListParagraph"/>
                    <w:numPr>
                      <w:ilvl w:val="0"/>
                      <w:numId w:val="39"/>
                    </w:numPr>
                    <w:spacing w:after="200" w:line="276" w:lineRule="auto"/>
                    <w:rPr>
                      <w:rFonts w:ascii="Garamond" w:hAnsi="Garamond"/>
                      <w:sz w:val="22"/>
                      <w:szCs w:val="22"/>
                    </w:rPr>
                  </w:pPr>
                  <w:r w:rsidRPr="000D12C2">
                    <w:rPr>
                      <w:rFonts w:ascii="Garamond" w:hAnsi="Garamond"/>
                      <w:sz w:val="22"/>
                      <w:szCs w:val="22"/>
                    </w:rPr>
                    <w:t>Number of tardies:___________</w:t>
                  </w:r>
                </w:p>
                <w:p w:rsidR="009B2E55" w:rsidRPr="000D12C2" w:rsidRDefault="009B2E55" w:rsidP="00753DBB">
                  <w:pPr>
                    <w:pStyle w:val="ListParagraph"/>
                    <w:numPr>
                      <w:ilvl w:val="0"/>
                      <w:numId w:val="39"/>
                    </w:numPr>
                    <w:spacing w:after="200" w:line="276" w:lineRule="auto"/>
                    <w:rPr>
                      <w:rFonts w:ascii="Garamond" w:hAnsi="Garamond"/>
                      <w:sz w:val="22"/>
                      <w:szCs w:val="22"/>
                    </w:rPr>
                  </w:pPr>
                  <w:r w:rsidRPr="000D12C2">
                    <w:rPr>
                      <w:rFonts w:ascii="Garamond" w:hAnsi="Garamond"/>
                      <w:sz w:val="22"/>
                      <w:szCs w:val="22"/>
                    </w:rPr>
                    <w:t>Number of absences:__________</w:t>
                  </w:r>
                </w:p>
                <w:p w:rsidR="009B2E55" w:rsidRPr="000D12C2" w:rsidRDefault="009B2E55" w:rsidP="00753DBB">
                  <w:pPr>
                    <w:pStyle w:val="ListParagraph"/>
                    <w:numPr>
                      <w:ilvl w:val="0"/>
                      <w:numId w:val="39"/>
                    </w:numPr>
                    <w:spacing w:after="200" w:line="276" w:lineRule="auto"/>
                    <w:rPr>
                      <w:rFonts w:ascii="Garamond" w:hAnsi="Garamond"/>
                      <w:sz w:val="22"/>
                      <w:szCs w:val="22"/>
                    </w:rPr>
                  </w:pPr>
                  <w:r w:rsidRPr="000D12C2">
                    <w:rPr>
                      <w:rFonts w:ascii="Garamond" w:hAnsi="Garamond"/>
                      <w:sz w:val="22"/>
                      <w:szCs w:val="22"/>
                    </w:rPr>
                    <w:t>Number of red level infractions:___________</w:t>
                  </w:r>
                </w:p>
                <w:p w:rsidR="009B2E55" w:rsidRPr="000D12C2" w:rsidRDefault="009B2E55" w:rsidP="00753DBB">
                  <w:pPr>
                    <w:pStyle w:val="ListParagraph"/>
                    <w:numPr>
                      <w:ilvl w:val="0"/>
                      <w:numId w:val="39"/>
                    </w:numPr>
                    <w:spacing w:after="200" w:line="276" w:lineRule="auto"/>
                    <w:rPr>
                      <w:rFonts w:ascii="Garamond" w:hAnsi="Garamond"/>
                      <w:sz w:val="22"/>
                      <w:szCs w:val="22"/>
                    </w:rPr>
                  </w:pPr>
                  <w:r w:rsidRPr="000D12C2">
                    <w:rPr>
                      <w:rFonts w:ascii="Garamond" w:hAnsi="Garamond"/>
                      <w:sz w:val="22"/>
                      <w:szCs w:val="22"/>
                    </w:rPr>
                    <w:t>Number of yellow level infractions:_________</w:t>
                  </w:r>
                </w:p>
                <w:p w:rsidR="009B2E55" w:rsidRPr="000D12C2" w:rsidRDefault="009B2E55" w:rsidP="00753DBB">
                  <w:pPr>
                    <w:pStyle w:val="ListParagraph"/>
                    <w:numPr>
                      <w:ilvl w:val="0"/>
                      <w:numId w:val="39"/>
                    </w:numPr>
                    <w:spacing w:after="200" w:line="276" w:lineRule="auto"/>
                    <w:rPr>
                      <w:rFonts w:ascii="Garamond" w:hAnsi="Garamond"/>
                      <w:sz w:val="22"/>
                      <w:szCs w:val="22"/>
                    </w:rPr>
                  </w:pPr>
                  <w:r w:rsidRPr="000D12C2">
                    <w:rPr>
                      <w:rFonts w:ascii="Garamond" w:hAnsi="Garamond"/>
                      <w:sz w:val="22"/>
                      <w:szCs w:val="22"/>
                    </w:rPr>
                    <w:t>Number of suspensions:__________</w:t>
                  </w:r>
                </w:p>
                <w:p w:rsidR="009B2E55" w:rsidRPr="000D12C2" w:rsidRDefault="009B2E55" w:rsidP="00753DBB">
                  <w:pPr>
                    <w:pStyle w:val="ListParagraph"/>
                    <w:numPr>
                      <w:ilvl w:val="0"/>
                      <w:numId w:val="39"/>
                    </w:numPr>
                    <w:spacing w:after="200" w:line="276" w:lineRule="auto"/>
                    <w:rPr>
                      <w:rFonts w:ascii="Garamond" w:hAnsi="Garamond"/>
                      <w:sz w:val="22"/>
                      <w:szCs w:val="22"/>
                    </w:rPr>
                  </w:pPr>
                  <w:r w:rsidRPr="000D12C2">
                    <w:rPr>
                      <w:rFonts w:ascii="Garamond" w:hAnsi="Garamond" w:cs="Calibri"/>
                      <w:color w:val="211D1E"/>
                      <w:sz w:val="22"/>
                      <w:szCs w:val="22"/>
                    </w:rPr>
                    <w:t>ELD level:____________(k-5)</w:t>
                  </w:r>
                </w:p>
                <w:p w:rsidR="009B2E55" w:rsidRPr="000D12C2" w:rsidRDefault="009B2E55" w:rsidP="00753DBB">
                  <w:pPr>
                    <w:pStyle w:val="ListParagraph"/>
                    <w:numPr>
                      <w:ilvl w:val="0"/>
                      <w:numId w:val="39"/>
                    </w:numPr>
                    <w:spacing w:after="200" w:line="276" w:lineRule="auto"/>
                    <w:rPr>
                      <w:rFonts w:ascii="Garamond" w:hAnsi="Garamond"/>
                      <w:sz w:val="22"/>
                      <w:szCs w:val="22"/>
                    </w:rPr>
                  </w:pPr>
                  <w:r w:rsidRPr="000D12C2">
                    <w:rPr>
                      <w:rFonts w:ascii="Garamond" w:hAnsi="Garamond" w:cs="Calibri"/>
                      <w:color w:val="211D1E"/>
                      <w:sz w:val="22"/>
                      <w:szCs w:val="22"/>
                    </w:rPr>
                    <w:t>MCAS:__________Math___________ELA (3-5)</w:t>
                  </w:r>
                </w:p>
                <w:p w:rsidR="009B2E55" w:rsidRPr="000D12C2" w:rsidRDefault="009B2E55" w:rsidP="00753DBB">
                  <w:pPr>
                    <w:pStyle w:val="ListParagraph"/>
                    <w:numPr>
                      <w:ilvl w:val="0"/>
                      <w:numId w:val="39"/>
                    </w:numPr>
                    <w:spacing w:after="200" w:line="276" w:lineRule="auto"/>
                    <w:rPr>
                      <w:rFonts w:ascii="Garamond" w:hAnsi="Garamond"/>
                      <w:sz w:val="22"/>
                      <w:szCs w:val="22"/>
                    </w:rPr>
                  </w:pPr>
                  <w:r w:rsidRPr="000D12C2">
                    <w:rPr>
                      <w:rFonts w:ascii="Garamond" w:hAnsi="Garamond" w:cs="Calibri"/>
                      <w:color w:val="211D1E"/>
                      <w:sz w:val="22"/>
                      <w:szCs w:val="22"/>
                    </w:rPr>
                    <w:t>ANET:__________________________(3-5)</w:t>
                  </w:r>
                </w:p>
                <w:p w:rsidR="009B2E55" w:rsidRPr="000D12C2" w:rsidRDefault="009B2E55" w:rsidP="00753DBB">
                  <w:pPr>
                    <w:pStyle w:val="ListParagraph"/>
                    <w:numPr>
                      <w:ilvl w:val="0"/>
                      <w:numId w:val="39"/>
                    </w:numPr>
                    <w:spacing w:after="200" w:line="276" w:lineRule="auto"/>
                    <w:rPr>
                      <w:rFonts w:ascii="Garamond" w:hAnsi="Garamond"/>
                      <w:sz w:val="22"/>
                      <w:szCs w:val="22"/>
                    </w:rPr>
                  </w:pPr>
                  <w:r w:rsidRPr="000D12C2">
                    <w:rPr>
                      <w:rFonts w:ascii="Garamond" w:hAnsi="Garamond" w:cs="Calibri"/>
                      <w:color w:val="211D1E"/>
                      <w:sz w:val="22"/>
                      <w:szCs w:val="22"/>
                    </w:rPr>
                    <w:t>2010/11 DIBELS +Rdg. Level:</w:t>
                  </w:r>
                </w:p>
                <w:p w:rsidR="009B2E55" w:rsidRPr="000D12C2" w:rsidRDefault="009B2E55" w:rsidP="000D12C2">
                  <w:pPr>
                    <w:pStyle w:val="ListParagraph"/>
                    <w:spacing w:line="276" w:lineRule="auto"/>
                    <w:rPr>
                      <w:rFonts w:ascii="Garamond" w:hAnsi="Garamond"/>
                      <w:sz w:val="22"/>
                      <w:szCs w:val="22"/>
                    </w:rPr>
                  </w:pPr>
                </w:p>
                <w:p w:rsidR="009B2E55" w:rsidRPr="000D12C2" w:rsidRDefault="009B2E55" w:rsidP="000D12C2">
                  <w:pPr>
                    <w:pStyle w:val="ListParagraph"/>
                    <w:spacing w:line="276" w:lineRule="auto"/>
                    <w:rPr>
                      <w:rFonts w:ascii="Garamond" w:hAnsi="Garamond"/>
                      <w:sz w:val="22"/>
                      <w:szCs w:val="22"/>
                    </w:rPr>
                  </w:pPr>
                  <w:r w:rsidRPr="000D12C2">
                    <w:rPr>
                      <w:rFonts w:ascii="Garamond" w:hAnsi="Garamond" w:cs="Calibri"/>
                      <w:color w:val="211D1E"/>
                      <w:sz w:val="22"/>
                      <w:szCs w:val="22"/>
                    </w:rPr>
                    <w:t>__________________BOY_________________MOY________________EOY</w:t>
                  </w:r>
                </w:p>
                <w:p w:rsidR="009B2E55" w:rsidRPr="000D12C2" w:rsidRDefault="009B2E55" w:rsidP="00753DBB">
                  <w:pPr>
                    <w:pStyle w:val="ListParagraph"/>
                    <w:numPr>
                      <w:ilvl w:val="0"/>
                      <w:numId w:val="39"/>
                    </w:numPr>
                    <w:spacing w:after="200" w:line="276" w:lineRule="auto"/>
                    <w:rPr>
                      <w:rFonts w:ascii="Garamond" w:hAnsi="Garamond"/>
                      <w:sz w:val="22"/>
                      <w:szCs w:val="22"/>
                    </w:rPr>
                  </w:pPr>
                  <w:r w:rsidRPr="000D12C2">
                    <w:rPr>
                      <w:rFonts w:ascii="Garamond" w:hAnsi="Garamond" w:cs="Calibri"/>
                      <w:color w:val="211D1E"/>
                      <w:sz w:val="22"/>
                      <w:szCs w:val="22"/>
                    </w:rPr>
                    <w:t xml:space="preserve">DIBELS:  </w:t>
                  </w:r>
                </w:p>
                <w:p w:rsidR="009B2E55" w:rsidRPr="000D12C2" w:rsidRDefault="009B2E55" w:rsidP="000D12C2">
                  <w:pPr>
                    <w:pStyle w:val="ListParagraph"/>
                    <w:spacing w:line="276" w:lineRule="auto"/>
                    <w:rPr>
                      <w:rFonts w:ascii="Garamond" w:hAnsi="Garamond" w:cs="Calibri"/>
                      <w:color w:val="211D1E"/>
                      <w:sz w:val="22"/>
                      <w:szCs w:val="22"/>
                    </w:rPr>
                  </w:pPr>
                  <w:r w:rsidRPr="000D12C2">
                    <w:rPr>
                      <w:rFonts w:ascii="Garamond" w:hAnsi="Garamond" w:cs="Calibri"/>
                      <w:color w:val="211D1E"/>
                      <w:sz w:val="22"/>
                      <w:szCs w:val="22"/>
                    </w:rPr>
                    <w:t xml:space="preserve">__________LNF(k) </w:t>
                  </w:r>
                  <w:r w:rsidRPr="000D12C2">
                    <w:rPr>
                      <w:rFonts w:ascii="Garamond" w:hAnsi="Garamond" w:cs="Calibri"/>
                      <w:color w:val="211D1E"/>
                      <w:sz w:val="22"/>
                      <w:szCs w:val="22"/>
                    </w:rPr>
                    <w:tab/>
                  </w:r>
                  <w:r w:rsidRPr="000D12C2">
                    <w:rPr>
                      <w:rFonts w:ascii="Garamond" w:hAnsi="Garamond" w:cs="Calibri"/>
                      <w:color w:val="211D1E"/>
                      <w:sz w:val="22"/>
                      <w:szCs w:val="22"/>
                    </w:rPr>
                    <w:tab/>
                  </w:r>
                  <w:r w:rsidRPr="000D12C2">
                    <w:rPr>
                      <w:rFonts w:ascii="Garamond" w:hAnsi="Garamond" w:cs="Calibri"/>
                      <w:color w:val="211D1E"/>
                      <w:sz w:val="22"/>
                      <w:szCs w:val="22"/>
                    </w:rPr>
                    <w:tab/>
                    <w:t>__________ORF(1-5)</w:t>
                  </w:r>
                </w:p>
                <w:p w:rsidR="009B2E55" w:rsidRPr="000D12C2" w:rsidRDefault="009B2E55" w:rsidP="000D12C2">
                  <w:pPr>
                    <w:pStyle w:val="ListParagraph"/>
                    <w:spacing w:line="276" w:lineRule="auto"/>
                    <w:rPr>
                      <w:rFonts w:ascii="Garamond" w:hAnsi="Garamond" w:cs="Calibri"/>
                      <w:color w:val="211D1E"/>
                      <w:sz w:val="22"/>
                      <w:szCs w:val="22"/>
                    </w:rPr>
                  </w:pPr>
                  <w:r w:rsidRPr="000D12C2">
                    <w:rPr>
                      <w:rFonts w:ascii="Garamond" w:hAnsi="Garamond" w:cs="Calibri"/>
                      <w:color w:val="211D1E"/>
                      <w:sz w:val="22"/>
                      <w:szCs w:val="22"/>
                    </w:rPr>
                    <w:t>__________ISF(k-1)</w:t>
                  </w:r>
                  <w:r w:rsidRPr="000D12C2">
                    <w:rPr>
                      <w:rFonts w:ascii="Garamond" w:hAnsi="Garamond" w:cs="Calibri"/>
                      <w:color w:val="211D1E"/>
                      <w:sz w:val="22"/>
                      <w:szCs w:val="22"/>
                    </w:rPr>
                    <w:tab/>
                  </w:r>
                  <w:r w:rsidRPr="000D12C2">
                    <w:rPr>
                      <w:rFonts w:ascii="Garamond" w:hAnsi="Garamond" w:cs="Calibri"/>
                      <w:color w:val="211D1E"/>
                      <w:sz w:val="22"/>
                      <w:szCs w:val="22"/>
                    </w:rPr>
                    <w:tab/>
                  </w:r>
                  <w:r w:rsidRPr="000D12C2">
                    <w:rPr>
                      <w:rFonts w:ascii="Garamond" w:hAnsi="Garamond" w:cs="Calibri"/>
                      <w:color w:val="211D1E"/>
                      <w:sz w:val="22"/>
                      <w:szCs w:val="22"/>
                    </w:rPr>
                    <w:tab/>
                    <w:t xml:space="preserve">__________TRC(k-2) </w:t>
                  </w:r>
                </w:p>
                <w:p w:rsidR="009B2E55" w:rsidRPr="000D12C2" w:rsidRDefault="009B2E55" w:rsidP="000D12C2">
                  <w:pPr>
                    <w:pStyle w:val="ListParagraph"/>
                    <w:spacing w:line="276" w:lineRule="auto"/>
                    <w:rPr>
                      <w:rFonts w:ascii="Garamond" w:hAnsi="Garamond" w:cs="Calibri"/>
                      <w:color w:val="211D1E"/>
                      <w:sz w:val="22"/>
                      <w:szCs w:val="22"/>
                    </w:rPr>
                  </w:pPr>
                  <w:r w:rsidRPr="000D12C2">
                    <w:rPr>
                      <w:rFonts w:ascii="Garamond" w:hAnsi="Garamond" w:cs="Calibri"/>
                      <w:color w:val="211D1E"/>
                      <w:sz w:val="22"/>
                      <w:szCs w:val="22"/>
                    </w:rPr>
                    <w:t>__________PSF(k-1)</w:t>
                  </w:r>
                  <w:r w:rsidRPr="000D12C2">
                    <w:rPr>
                      <w:rFonts w:ascii="Garamond" w:hAnsi="Garamond" w:cs="Calibri"/>
                      <w:color w:val="211D1E"/>
                      <w:sz w:val="22"/>
                      <w:szCs w:val="22"/>
                    </w:rPr>
                    <w:tab/>
                  </w:r>
                  <w:r w:rsidRPr="000D12C2">
                    <w:rPr>
                      <w:rFonts w:ascii="Garamond" w:hAnsi="Garamond" w:cs="Calibri"/>
                      <w:color w:val="211D1E"/>
                      <w:sz w:val="22"/>
                      <w:szCs w:val="22"/>
                    </w:rPr>
                    <w:tab/>
                  </w:r>
                  <w:r w:rsidRPr="000D12C2">
                    <w:rPr>
                      <w:rFonts w:ascii="Garamond" w:hAnsi="Garamond" w:cs="Calibri"/>
                      <w:color w:val="211D1E"/>
                      <w:sz w:val="22"/>
                      <w:szCs w:val="22"/>
                    </w:rPr>
                    <w:tab/>
                    <w:t>__________F&amp;P(3-5)</w:t>
                  </w:r>
                </w:p>
                <w:p w:rsidR="009B2E55" w:rsidRPr="000D12C2" w:rsidRDefault="009B2E55" w:rsidP="000D12C2">
                  <w:pPr>
                    <w:pStyle w:val="ListParagraph"/>
                    <w:spacing w:line="276" w:lineRule="auto"/>
                    <w:rPr>
                      <w:rFonts w:ascii="Garamond" w:hAnsi="Garamond" w:cs="Calibri"/>
                      <w:color w:val="211D1E"/>
                      <w:sz w:val="22"/>
                      <w:szCs w:val="22"/>
                    </w:rPr>
                  </w:pPr>
                  <w:r w:rsidRPr="000D12C2">
                    <w:rPr>
                      <w:rFonts w:ascii="Garamond" w:hAnsi="Garamond" w:cs="Calibri"/>
                      <w:color w:val="211D1E"/>
                      <w:sz w:val="22"/>
                      <w:szCs w:val="22"/>
                    </w:rPr>
                    <w:t xml:space="preserve">__________NWF(1-2) </w:t>
                  </w:r>
                </w:p>
                <w:p w:rsidR="009B2E55" w:rsidRPr="000D12C2" w:rsidRDefault="009B2E55" w:rsidP="000D12C2">
                  <w:pPr>
                    <w:pStyle w:val="ListParagraph"/>
                    <w:spacing w:line="276" w:lineRule="auto"/>
                    <w:rPr>
                      <w:rFonts w:ascii="Garamond" w:hAnsi="Garamond" w:cs="Calibri"/>
                      <w:color w:val="211D1E"/>
                      <w:sz w:val="22"/>
                      <w:szCs w:val="22"/>
                    </w:rPr>
                  </w:pPr>
                </w:p>
                <w:p w:rsidR="009B2E55" w:rsidRPr="000D12C2" w:rsidRDefault="009B2E55" w:rsidP="00753DBB">
                  <w:pPr>
                    <w:pStyle w:val="ListParagraph"/>
                    <w:numPr>
                      <w:ilvl w:val="0"/>
                      <w:numId w:val="39"/>
                    </w:numPr>
                    <w:spacing w:after="200" w:line="276" w:lineRule="auto"/>
                    <w:rPr>
                      <w:rFonts w:ascii="Garamond" w:hAnsi="Garamond"/>
                      <w:sz w:val="22"/>
                      <w:szCs w:val="22"/>
                    </w:rPr>
                  </w:pPr>
                  <w:r w:rsidRPr="000D12C2">
                    <w:rPr>
                      <w:rFonts w:ascii="Garamond" w:hAnsi="Garamond"/>
                      <w:sz w:val="22"/>
                      <w:szCs w:val="22"/>
                    </w:rPr>
                    <w:t>Fluency is:  at or above | below | far below benchmark (WPM_______)</w:t>
                  </w:r>
                </w:p>
                <w:p w:rsidR="009B2E55" w:rsidRPr="000D12C2" w:rsidRDefault="009B2E55" w:rsidP="00753DBB">
                  <w:pPr>
                    <w:pStyle w:val="ListParagraph"/>
                    <w:numPr>
                      <w:ilvl w:val="0"/>
                      <w:numId w:val="39"/>
                    </w:numPr>
                    <w:spacing w:after="200" w:line="276" w:lineRule="auto"/>
                    <w:rPr>
                      <w:rFonts w:ascii="Garamond" w:hAnsi="Garamond"/>
                      <w:sz w:val="22"/>
                      <w:szCs w:val="22"/>
                    </w:rPr>
                  </w:pPr>
                  <w:r w:rsidRPr="000D12C2">
                    <w:rPr>
                      <w:rFonts w:ascii="Garamond" w:hAnsi="Garamond"/>
                      <w:sz w:val="22"/>
                      <w:szCs w:val="22"/>
                    </w:rPr>
                    <w:t>Reading level is:  at or above | below | far below benchmark ( Level____)</w:t>
                  </w:r>
                </w:p>
                <w:p w:rsidR="009B2E55" w:rsidRPr="000D12C2" w:rsidRDefault="009B2E55" w:rsidP="00753DBB">
                  <w:pPr>
                    <w:pStyle w:val="ListParagraph"/>
                    <w:numPr>
                      <w:ilvl w:val="0"/>
                      <w:numId w:val="39"/>
                    </w:numPr>
                    <w:spacing w:after="200" w:line="276" w:lineRule="auto"/>
                    <w:rPr>
                      <w:rFonts w:ascii="Garamond" w:hAnsi="Garamond"/>
                      <w:sz w:val="22"/>
                      <w:szCs w:val="22"/>
                    </w:rPr>
                  </w:pPr>
                  <w:r w:rsidRPr="000D12C2">
                    <w:rPr>
                      <w:rFonts w:ascii="Garamond" w:hAnsi="Garamond" w:cs="Calibri"/>
                      <w:color w:val="211D1E"/>
                      <w:sz w:val="22"/>
                      <w:szCs w:val="22"/>
                    </w:rPr>
                    <w:t>Math skills are:  at or above | below | far below benchmark</w:t>
                  </w:r>
                </w:p>
              </w:txbxContent>
            </v:textbox>
            <w10:wrap anchorx="margin"/>
          </v:shape>
        </w:pict>
      </w:r>
    </w:p>
    <w:p w:rsidR="007A5924" w:rsidRPr="00493A2E" w:rsidRDefault="007A5924" w:rsidP="00493A2E">
      <w:pPr>
        <w:spacing w:line="276" w:lineRule="auto"/>
        <w:rPr>
          <w:rFonts w:ascii="Garamond" w:hAnsi="Garamond"/>
          <w:sz w:val="25"/>
          <w:szCs w:val="25"/>
        </w:rPr>
      </w:pPr>
    </w:p>
    <w:p w:rsidR="007A5924" w:rsidRPr="00493A2E" w:rsidRDefault="007A5924" w:rsidP="00493A2E">
      <w:pPr>
        <w:spacing w:line="276" w:lineRule="auto"/>
        <w:rPr>
          <w:rFonts w:ascii="Garamond" w:hAnsi="Garamond"/>
          <w:sz w:val="25"/>
          <w:szCs w:val="25"/>
        </w:rPr>
      </w:pPr>
    </w:p>
    <w:p w:rsidR="007A5924" w:rsidRPr="00493A2E" w:rsidRDefault="007A5924" w:rsidP="00493A2E">
      <w:pPr>
        <w:spacing w:line="276" w:lineRule="auto"/>
        <w:rPr>
          <w:rFonts w:ascii="Garamond" w:hAnsi="Garamond"/>
          <w:sz w:val="25"/>
          <w:szCs w:val="25"/>
        </w:rPr>
      </w:pPr>
    </w:p>
    <w:p w:rsidR="007A5924" w:rsidRPr="00493A2E" w:rsidRDefault="007A5924" w:rsidP="00493A2E">
      <w:pPr>
        <w:spacing w:line="276" w:lineRule="auto"/>
        <w:rPr>
          <w:rFonts w:ascii="Garamond" w:hAnsi="Garamond"/>
          <w:sz w:val="25"/>
          <w:szCs w:val="25"/>
        </w:rPr>
      </w:pPr>
    </w:p>
    <w:p w:rsidR="007A5924" w:rsidRPr="00493A2E" w:rsidRDefault="007A5924" w:rsidP="00493A2E">
      <w:pPr>
        <w:spacing w:line="276" w:lineRule="auto"/>
        <w:rPr>
          <w:rFonts w:ascii="Garamond" w:hAnsi="Garamond"/>
          <w:sz w:val="25"/>
          <w:szCs w:val="25"/>
        </w:rPr>
      </w:pPr>
    </w:p>
    <w:p w:rsidR="007A5924" w:rsidRPr="00493A2E" w:rsidRDefault="007A5924" w:rsidP="00493A2E">
      <w:pPr>
        <w:spacing w:line="276" w:lineRule="auto"/>
        <w:rPr>
          <w:rFonts w:ascii="Garamond" w:hAnsi="Garamond"/>
          <w:sz w:val="25"/>
          <w:szCs w:val="25"/>
        </w:rPr>
      </w:pPr>
    </w:p>
    <w:p w:rsidR="007A5924" w:rsidRPr="00493A2E" w:rsidRDefault="007A5924" w:rsidP="00493A2E">
      <w:pPr>
        <w:spacing w:line="276" w:lineRule="auto"/>
        <w:rPr>
          <w:rFonts w:ascii="Garamond" w:hAnsi="Garamond"/>
          <w:sz w:val="25"/>
          <w:szCs w:val="25"/>
        </w:rPr>
      </w:pPr>
    </w:p>
    <w:p w:rsidR="007A5924" w:rsidRPr="00493A2E" w:rsidRDefault="007A5924" w:rsidP="00493A2E">
      <w:pPr>
        <w:spacing w:line="276" w:lineRule="auto"/>
        <w:rPr>
          <w:rFonts w:ascii="Garamond" w:hAnsi="Garamond"/>
          <w:sz w:val="25"/>
          <w:szCs w:val="25"/>
        </w:rPr>
      </w:pPr>
    </w:p>
    <w:p w:rsidR="007A5924" w:rsidRPr="00493A2E" w:rsidRDefault="007A5924" w:rsidP="00493A2E">
      <w:pPr>
        <w:spacing w:line="276" w:lineRule="auto"/>
        <w:rPr>
          <w:rFonts w:ascii="Garamond" w:hAnsi="Garamond"/>
          <w:sz w:val="25"/>
          <w:szCs w:val="25"/>
        </w:rPr>
      </w:pPr>
    </w:p>
    <w:p w:rsidR="007A5924" w:rsidRPr="00493A2E" w:rsidRDefault="007A5924" w:rsidP="00493A2E">
      <w:pPr>
        <w:spacing w:line="276" w:lineRule="auto"/>
        <w:rPr>
          <w:rFonts w:ascii="Garamond" w:hAnsi="Garamond"/>
          <w:sz w:val="25"/>
          <w:szCs w:val="25"/>
        </w:rPr>
      </w:pPr>
    </w:p>
    <w:p w:rsidR="007A5924" w:rsidRPr="00493A2E" w:rsidRDefault="007A5924" w:rsidP="00493A2E">
      <w:pPr>
        <w:spacing w:line="276" w:lineRule="auto"/>
        <w:rPr>
          <w:rFonts w:ascii="Garamond" w:hAnsi="Garamond"/>
          <w:sz w:val="25"/>
          <w:szCs w:val="25"/>
        </w:rPr>
      </w:pPr>
    </w:p>
    <w:p w:rsidR="007A5924" w:rsidRPr="00493A2E" w:rsidRDefault="007A5924" w:rsidP="00493A2E">
      <w:pPr>
        <w:spacing w:line="276" w:lineRule="auto"/>
        <w:rPr>
          <w:rFonts w:ascii="Garamond" w:hAnsi="Garamond"/>
          <w:sz w:val="25"/>
          <w:szCs w:val="25"/>
        </w:rPr>
      </w:pPr>
    </w:p>
    <w:p w:rsidR="007A5924" w:rsidRPr="00493A2E" w:rsidRDefault="007A5924" w:rsidP="00493A2E">
      <w:pPr>
        <w:spacing w:line="276" w:lineRule="auto"/>
        <w:rPr>
          <w:rFonts w:ascii="Garamond" w:hAnsi="Garamond"/>
          <w:sz w:val="25"/>
          <w:szCs w:val="25"/>
        </w:rPr>
      </w:pPr>
    </w:p>
    <w:p w:rsidR="007A5924" w:rsidRPr="000D12C2" w:rsidRDefault="007A5924" w:rsidP="00493A2E">
      <w:pPr>
        <w:spacing w:line="276" w:lineRule="auto"/>
        <w:rPr>
          <w:rFonts w:ascii="Garamond" w:hAnsi="Garamond"/>
          <w:sz w:val="25"/>
          <w:szCs w:val="25"/>
        </w:rPr>
      </w:pPr>
    </w:p>
    <w:p w:rsidR="007A5924" w:rsidRPr="000D12C2" w:rsidRDefault="007A5924" w:rsidP="00493A2E">
      <w:pPr>
        <w:spacing w:line="276" w:lineRule="auto"/>
        <w:rPr>
          <w:rFonts w:ascii="Garamond" w:hAnsi="Garamond"/>
          <w:sz w:val="25"/>
          <w:szCs w:val="25"/>
        </w:rPr>
      </w:pPr>
    </w:p>
    <w:p w:rsidR="007A5924" w:rsidRPr="000D12C2" w:rsidRDefault="007A5924" w:rsidP="00493A2E">
      <w:pPr>
        <w:spacing w:line="276" w:lineRule="auto"/>
        <w:rPr>
          <w:rFonts w:ascii="Garamond" w:hAnsi="Garamond"/>
          <w:sz w:val="25"/>
          <w:szCs w:val="25"/>
        </w:rPr>
      </w:pPr>
    </w:p>
    <w:p w:rsidR="007A5924" w:rsidRPr="000D12C2" w:rsidRDefault="007A5924" w:rsidP="00493A2E">
      <w:pPr>
        <w:spacing w:line="276" w:lineRule="auto"/>
        <w:rPr>
          <w:rFonts w:ascii="Garamond" w:hAnsi="Garamond"/>
          <w:sz w:val="25"/>
          <w:szCs w:val="25"/>
        </w:rPr>
      </w:pPr>
    </w:p>
    <w:p w:rsidR="007A5924" w:rsidRPr="000D12C2" w:rsidRDefault="007A5924" w:rsidP="00493A2E">
      <w:pPr>
        <w:spacing w:line="276" w:lineRule="auto"/>
        <w:rPr>
          <w:rFonts w:ascii="Garamond" w:hAnsi="Garamond"/>
          <w:sz w:val="25"/>
          <w:szCs w:val="25"/>
        </w:rPr>
      </w:pPr>
    </w:p>
    <w:p w:rsidR="007A5924" w:rsidRPr="000D12C2" w:rsidRDefault="007A5924" w:rsidP="00493A2E">
      <w:pPr>
        <w:spacing w:line="276" w:lineRule="auto"/>
        <w:rPr>
          <w:rFonts w:ascii="Garamond" w:hAnsi="Garamond"/>
          <w:sz w:val="25"/>
          <w:szCs w:val="25"/>
        </w:rPr>
      </w:pPr>
    </w:p>
    <w:p w:rsidR="007A5924" w:rsidRPr="00493A2E" w:rsidRDefault="007A5924" w:rsidP="00516A39">
      <w:pPr>
        <w:keepNext/>
        <w:spacing w:line="276" w:lineRule="auto"/>
        <w:rPr>
          <w:rFonts w:ascii="Garamond" w:hAnsi="Garamond"/>
          <w:sz w:val="25"/>
          <w:szCs w:val="25"/>
        </w:rPr>
      </w:pPr>
      <w:r w:rsidRPr="00493A2E">
        <w:rPr>
          <w:rFonts w:ascii="Garamond" w:hAnsi="Garamond"/>
          <w:sz w:val="25"/>
          <w:szCs w:val="25"/>
        </w:rPr>
        <w:lastRenderedPageBreak/>
        <w:t>From your perspective, what is the reason for this SST referral?  Circle all that apply.</w:t>
      </w:r>
    </w:p>
    <w:p w:rsidR="007A5924" w:rsidRPr="00493A2E" w:rsidRDefault="007A5924" w:rsidP="00516A39">
      <w:pPr>
        <w:keepNext/>
        <w:spacing w:line="276" w:lineRule="auto"/>
        <w:ind w:left="720"/>
        <w:rPr>
          <w:rFonts w:ascii="Garamond" w:hAnsi="Garamond"/>
          <w:sz w:val="25"/>
          <w:szCs w:val="25"/>
        </w:rPr>
      </w:pPr>
      <w:r w:rsidRPr="00493A2E">
        <w:rPr>
          <w:rFonts w:ascii="Garamond" w:hAnsi="Garamond"/>
          <w:sz w:val="25"/>
          <w:szCs w:val="25"/>
        </w:rPr>
        <w:t>Academic</w:t>
      </w:r>
      <w:r w:rsidRPr="00493A2E">
        <w:rPr>
          <w:rFonts w:ascii="Garamond" w:hAnsi="Garamond"/>
          <w:sz w:val="25"/>
          <w:szCs w:val="25"/>
        </w:rPr>
        <w:tab/>
      </w:r>
      <w:r w:rsidRPr="00493A2E">
        <w:rPr>
          <w:rFonts w:ascii="Garamond" w:hAnsi="Garamond"/>
          <w:sz w:val="25"/>
          <w:szCs w:val="25"/>
        </w:rPr>
        <w:tab/>
      </w:r>
      <w:r w:rsidRPr="00493A2E">
        <w:rPr>
          <w:rFonts w:ascii="Garamond" w:hAnsi="Garamond"/>
          <w:sz w:val="25"/>
          <w:szCs w:val="25"/>
        </w:rPr>
        <w:tab/>
      </w:r>
      <w:r w:rsidRPr="00493A2E">
        <w:rPr>
          <w:rFonts w:ascii="Garamond" w:hAnsi="Garamond"/>
          <w:sz w:val="25"/>
          <w:szCs w:val="25"/>
        </w:rPr>
        <w:tab/>
        <w:t>Family</w:t>
      </w:r>
    </w:p>
    <w:p w:rsidR="007A5924" w:rsidRPr="00493A2E" w:rsidRDefault="007A5924" w:rsidP="00516A39">
      <w:pPr>
        <w:keepNext/>
        <w:spacing w:line="276" w:lineRule="auto"/>
        <w:ind w:left="720"/>
        <w:rPr>
          <w:rFonts w:ascii="Garamond" w:hAnsi="Garamond"/>
          <w:sz w:val="25"/>
          <w:szCs w:val="25"/>
        </w:rPr>
      </w:pPr>
      <w:r w:rsidRPr="00493A2E">
        <w:rPr>
          <w:rFonts w:ascii="Garamond" w:hAnsi="Garamond"/>
          <w:sz w:val="25"/>
          <w:szCs w:val="25"/>
        </w:rPr>
        <w:t>Behavior/Social Emotional</w:t>
      </w:r>
      <w:r w:rsidRPr="00493A2E">
        <w:rPr>
          <w:rFonts w:ascii="Garamond" w:hAnsi="Garamond"/>
          <w:sz w:val="25"/>
          <w:szCs w:val="25"/>
        </w:rPr>
        <w:tab/>
      </w:r>
      <w:r w:rsidRPr="00493A2E">
        <w:rPr>
          <w:rFonts w:ascii="Garamond" w:hAnsi="Garamond"/>
          <w:sz w:val="25"/>
          <w:szCs w:val="25"/>
        </w:rPr>
        <w:tab/>
        <w:t>Attendance</w:t>
      </w:r>
    </w:p>
    <w:p w:rsidR="007A5924" w:rsidRPr="00493A2E" w:rsidRDefault="007A5924" w:rsidP="00516A39">
      <w:pPr>
        <w:keepNext/>
        <w:spacing w:line="276" w:lineRule="auto"/>
        <w:ind w:left="720"/>
        <w:rPr>
          <w:rFonts w:ascii="Garamond" w:hAnsi="Garamond"/>
          <w:sz w:val="25"/>
          <w:szCs w:val="25"/>
        </w:rPr>
      </w:pPr>
      <w:r w:rsidRPr="00493A2E">
        <w:rPr>
          <w:rFonts w:ascii="Garamond" w:hAnsi="Garamond"/>
          <w:sz w:val="25"/>
          <w:szCs w:val="25"/>
        </w:rPr>
        <w:t>Health/Medical</w:t>
      </w:r>
      <w:r w:rsidRPr="00493A2E">
        <w:rPr>
          <w:rFonts w:ascii="Garamond" w:hAnsi="Garamond"/>
          <w:sz w:val="25"/>
          <w:szCs w:val="25"/>
        </w:rPr>
        <w:tab/>
      </w:r>
      <w:r w:rsidRPr="00493A2E">
        <w:rPr>
          <w:rFonts w:ascii="Garamond" w:hAnsi="Garamond"/>
          <w:sz w:val="25"/>
          <w:szCs w:val="25"/>
        </w:rPr>
        <w:tab/>
      </w:r>
      <w:r w:rsidRPr="00493A2E">
        <w:rPr>
          <w:rFonts w:ascii="Garamond" w:hAnsi="Garamond"/>
          <w:sz w:val="25"/>
          <w:szCs w:val="25"/>
        </w:rPr>
        <w:tab/>
      </w:r>
      <w:r w:rsidRPr="00493A2E">
        <w:rPr>
          <w:rFonts w:ascii="Garamond" w:hAnsi="Garamond"/>
          <w:sz w:val="25"/>
          <w:szCs w:val="25"/>
        </w:rPr>
        <w:tab/>
        <w:t>Other:_____________________________</w:t>
      </w:r>
    </w:p>
    <w:p w:rsidR="007A5924" w:rsidRPr="00493A2E" w:rsidRDefault="007A5924" w:rsidP="00753DBB">
      <w:pPr>
        <w:keepNext/>
        <w:numPr>
          <w:ilvl w:val="0"/>
          <w:numId w:val="40"/>
        </w:numPr>
        <w:spacing w:line="276" w:lineRule="auto"/>
        <w:rPr>
          <w:rFonts w:ascii="Garamond" w:hAnsi="Garamond"/>
          <w:sz w:val="25"/>
          <w:szCs w:val="25"/>
        </w:rPr>
      </w:pPr>
      <w:r w:rsidRPr="00493A2E">
        <w:rPr>
          <w:rFonts w:ascii="Garamond" w:hAnsi="Garamond"/>
          <w:sz w:val="25"/>
          <w:szCs w:val="25"/>
        </w:rPr>
        <w:t>Best times for someone to observe the student:</w:t>
      </w:r>
    </w:p>
    <w:p w:rsidR="007A5924" w:rsidRPr="00493A2E" w:rsidRDefault="007A5924" w:rsidP="00516A39">
      <w:pPr>
        <w:keepNext/>
        <w:spacing w:line="276" w:lineRule="auto"/>
        <w:ind w:left="720"/>
        <w:rPr>
          <w:rFonts w:ascii="Garamond" w:hAnsi="Garamond"/>
          <w:sz w:val="25"/>
          <w:szCs w:val="25"/>
        </w:rPr>
      </w:pPr>
      <w:r w:rsidRPr="00493A2E">
        <w:rPr>
          <w:rFonts w:ascii="Garamond" w:hAnsi="Garamond"/>
          <w:sz w:val="25"/>
          <w:szCs w:val="25"/>
        </w:rPr>
        <w:t xml:space="preserve">Monday ______-______, Tuesday ______-______, Wednesday ______-______, </w:t>
      </w:r>
    </w:p>
    <w:p w:rsidR="007A5924" w:rsidRPr="00493A2E" w:rsidRDefault="007A5924" w:rsidP="00516A39">
      <w:pPr>
        <w:keepNext/>
        <w:spacing w:line="276" w:lineRule="auto"/>
        <w:ind w:left="720"/>
        <w:rPr>
          <w:rFonts w:ascii="Garamond" w:hAnsi="Garamond"/>
          <w:sz w:val="25"/>
          <w:szCs w:val="25"/>
        </w:rPr>
      </w:pPr>
      <w:r w:rsidRPr="00493A2E">
        <w:rPr>
          <w:rFonts w:ascii="Garamond" w:hAnsi="Garamond"/>
          <w:sz w:val="25"/>
          <w:szCs w:val="25"/>
        </w:rPr>
        <w:t>Thursday ______-______, Friday ______-______,</w:t>
      </w:r>
    </w:p>
    <w:p w:rsidR="007A5924" w:rsidRDefault="007A5924" w:rsidP="001D37E6">
      <w:pPr>
        <w:rPr>
          <w:rFonts w:ascii="Calibri" w:hAnsi="Calibri" w:cs="Calibri"/>
        </w:rPr>
      </w:pPr>
    </w:p>
    <w:p w:rsidR="007A5924" w:rsidRDefault="007A5924" w:rsidP="001D37E6">
      <w:pPr>
        <w:rPr>
          <w:rFonts w:ascii="Verdana" w:hAnsi="Verdana" w:cs="Calibri"/>
          <w:b/>
          <w:sz w:val="21"/>
          <w:szCs w:val="21"/>
        </w:rPr>
      </w:pPr>
      <w:r w:rsidRPr="000D12C2">
        <w:rPr>
          <w:rFonts w:ascii="Verdana" w:hAnsi="Verdana" w:cs="Calibri"/>
          <w:b/>
          <w:sz w:val="21"/>
          <w:szCs w:val="21"/>
        </w:rPr>
        <w:t>PLEASE CIRCLE ALL THAT APPLY</w:t>
      </w:r>
    </w:p>
    <w:p w:rsidR="007A5924" w:rsidRDefault="007A5924" w:rsidP="001D37E6">
      <w:pPr>
        <w:rPr>
          <w:rFonts w:ascii="Verdana" w:hAnsi="Verdana" w:cs="Calibri"/>
          <w:b/>
          <w:sz w:val="21"/>
          <w:szCs w:val="21"/>
        </w:rPr>
      </w:pPr>
    </w:p>
    <w:p w:rsidR="007A5924" w:rsidRDefault="007A5924" w:rsidP="001D37E6">
      <w:pPr>
        <w:rPr>
          <w:rFonts w:ascii="Verdana" w:hAnsi="Verdana" w:cs="Calibri"/>
          <w:b/>
          <w:sz w:val="21"/>
          <w:szCs w:val="21"/>
        </w:rPr>
      </w:pPr>
    </w:p>
    <w:tbl>
      <w:tblPr>
        <w:tblW w:w="0" w:type="auto"/>
        <w:tblLook w:val="00A0"/>
      </w:tblPr>
      <w:tblGrid>
        <w:gridCol w:w="5508"/>
        <w:gridCol w:w="5508"/>
      </w:tblGrid>
      <w:tr w:rsidR="007A5924" w:rsidTr="0042136B">
        <w:trPr>
          <w:trHeight w:val="3753"/>
        </w:trPr>
        <w:tc>
          <w:tcPr>
            <w:tcW w:w="5508" w:type="dxa"/>
            <w:vMerge w:val="restart"/>
          </w:tcPr>
          <w:p w:rsidR="007A5924" w:rsidRPr="0042136B" w:rsidRDefault="007A5924" w:rsidP="0042136B">
            <w:pPr>
              <w:spacing w:line="276" w:lineRule="auto"/>
              <w:rPr>
                <w:rFonts w:ascii="Verdana" w:hAnsi="Verdana"/>
                <w:sz w:val="21"/>
                <w:szCs w:val="21"/>
              </w:rPr>
            </w:pPr>
            <w:r w:rsidRPr="0042136B">
              <w:rPr>
                <w:rFonts w:ascii="Verdana" w:hAnsi="Verdana"/>
                <w:sz w:val="21"/>
                <w:szCs w:val="21"/>
              </w:rPr>
              <w:t>ACADEMIC CONCERNS –</w:t>
            </w:r>
          </w:p>
          <w:p w:rsidR="007A5924" w:rsidRPr="0042136B" w:rsidRDefault="007A5924" w:rsidP="0042136B">
            <w:pPr>
              <w:spacing w:line="276" w:lineRule="auto"/>
              <w:rPr>
                <w:rFonts w:ascii="Garamond" w:hAnsi="Garamond"/>
                <w:sz w:val="25"/>
                <w:szCs w:val="25"/>
              </w:rPr>
            </w:pPr>
          </w:p>
          <w:p w:rsidR="007A5924" w:rsidRPr="0042136B" w:rsidRDefault="007A5924" w:rsidP="0042136B">
            <w:pPr>
              <w:numPr>
                <w:ilvl w:val="0"/>
                <w:numId w:val="13"/>
              </w:numPr>
              <w:spacing w:line="276" w:lineRule="auto"/>
              <w:contextualSpacing/>
              <w:rPr>
                <w:rFonts w:ascii="Garamond" w:hAnsi="Garamond"/>
                <w:sz w:val="20"/>
                <w:szCs w:val="20"/>
              </w:rPr>
            </w:pPr>
            <w:r w:rsidRPr="0042136B">
              <w:rPr>
                <w:rFonts w:ascii="Garamond" w:hAnsi="Garamond"/>
                <w:sz w:val="20"/>
                <w:szCs w:val="20"/>
              </w:rPr>
              <w:t>Grades declining</w:t>
            </w:r>
          </w:p>
          <w:p w:rsidR="007A5924" w:rsidRPr="0042136B" w:rsidRDefault="007A5924" w:rsidP="0042136B">
            <w:pPr>
              <w:numPr>
                <w:ilvl w:val="0"/>
                <w:numId w:val="13"/>
              </w:numPr>
              <w:spacing w:line="276" w:lineRule="auto"/>
              <w:contextualSpacing/>
              <w:rPr>
                <w:rFonts w:ascii="Garamond" w:hAnsi="Garamond"/>
                <w:sz w:val="20"/>
                <w:szCs w:val="20"/>
              </w:rPr>
            </w:pPr>
            <w:r w:rsidRPr="0042136B">
              <w:rPr>
                <w:rFonts w:ascii="Garamond" w:hAnsi="Garamond"/>
                <w:sz w:val="20"/>
                <w:szCs w:val="20"/>
              </w:rPr>
              <w:t>Poor reading skills</w:t>
            </w:r>
          </w:p>
          <w:p w:rsidR="007A5924" w:rsidRPr="0042136B" w:rsidRDefault="007A5924" w:rsidP="0042136B">
            <w:pPr>
              <w:numPr>
                <w:ilvl w:val="0"/>
                <w:numId w:val="13"/>
              </w:numPr>
              <w:spacing w:line="276" w:lineRule="auto"/>
              <w:contextualSpacing/>
              <w:rPr>
                <w:rFonts w:ascii="Garamond" w:hAnsi="Garamond"/>
                <w:sz w:val="20"/>
                <w:szCs w:val="20"/>
              </w:rPr>
            </w:pPr>
            <w:r w:rsidRPr="0042136B">
              <w:rPr>
                <w:rFonts w:ascii="Garamond" w:hAnsi="Garamond"/>
                <w:sz w:val="20"/>
                <w:szCs w:val="20"/>
              </w:rPr>
              <w:t>Poor writing skills</w:t>
            </w:r>
          </w:p>
          <w:p w:rsidR="007A5924" w:rsidRPr="0042136B" w:rsidRDefault="007A5924" w:rsidP="0042136B">
            <w:pPr>
              <w:numPr>
                <w:ilvl w:val="0"/>
                <w:numId w:val="13"/>
              </w:numPr>
              <w:spacing w:line="276" w:lineRule="auto"/>
              <w:contextualSpacing/>
              <w:rPr>
                <w:rFonts w:ascii="Garamond" w:hAnsi="Garamond"/>
                <w:sz w:val="20"/>
                <w:szCs w:val="20"/>
              </w:rPr>
            </w:pPr>
            <w:r w:rsidRPr="0042136B">
              <w:rPr>
                <w:rFonts w:ascii="Garamond" w:hAnsi="Garamond"/>
                <w:sz w:val="20"/>
                <w:szCs w:val="20"/>
              </w:rPr>
              <w:t>Poor math skills</w:t>
            </w:r>
          </w:p>
          <w:p w:rsidR="007A5924" w:rsidRPr="0042136B" w:rsidRDefault="007A5924" w:rsidP="0042136B">
            <w:pPr>
              <w:numPr>
                <w:ilvl w:val="0"/>
                <w:numId w:val="13"/>
              </w:numPr>
              <w:spacing w:line="276" w:lineRule="auto"/>
              <w:contextualSpacing/>
              <w:rPr>
                <w:rFonts w:ascii="Garamond" w:hAnsi="Garamond"/>
                <w:sz w:val="20"/>
                <w:szCs w:val="20"/>
              </w:rPr>
            </w:pPr>
            <w:r w:rsidRPr="0042136B">
              <w:rPr>
                <w:rFonts w:ascii="Garamond" w:hAnsi="Garamond"/>
                <w:sz w:val="20"/>
                <w:szCs w:val="20"/>
              </w:rPr>
              <w:t>Disorganized</w:t>
            </w:r>
          </w:p>
          <w:p w:rsidR="007A5924" w:rsidRPr="0042136B" w:rsidRDefault="007A5924" w:rsidP="0042136B">
            <w:pPr>
              <w:numPr>
                <w:ilvl w:val="0"/>
                <w:numId w:val="13"/>
              </w:numPr>
              <w:spacing w:line="276" w:lineRule="auto"/>
              <w:contextualSpacing/>
              <w:rPr>
                <w:rFonts w:ascii="Garamond" w:hAnsi="Garamond"/>
                <w:sz w:val="20"/>
                <w:szCs w:val="20"/>
              </w:rPr>
            </w:pPr>
            <w:r w:rsidRPr="0042136B">
              <w:rPr>
                <w:rFonts w:ascii="Garamond" w:hAnsi="Garamond"/>
                <w:sz w:val="20"/>
                <w:szCs w:val="20"/>
              </w:rPr>
              <w:t>Slow rate of work completion</w:t>
            </w:r>
          </w:p>
          <w:p w:rsidR="007A5924" w:rsidRPr="0042136B" w:rsidRDefault="007A5924" w:rsidP="0042136B">
            <w:pPr>
              <w:numPr>
                <w:ilvl w:val="0"/>
                <w:numId w:val="13"/>
              </w:numPr>
              <w:spacing w:line="276" w:lineRule="auto"/>
              <w:contextualSpacing/>
              <w:rPr>
                <w:rFonts w:ascii="Garamond" w:hAnsi="Garamond"/>
                <w:sz w:val="20"/>
                <w:szCs w:val="20"/>
              </w:rPr>
            </w:pPr>
            <w:r w:rsidRPr="0042136B">
              <w:rPr>
                <w:rFonts w:ascii="Garamond" w:hAnsi="Garamond"/>
                <w:sz w:val="20"/>
                <w:szCs w:val="20"/>
              </w:rPr>
              <w:t>Does not work independently</w:t>
            </w:r>
          </w:p>
          <w:p w:rsidR="007A5924" w:rsidRPr="0042136B" w:rsidRDefault="007A5924" w:rsidP="0042136B">
            <w:pPr>
              <w:numPr>
                <w:ilvl w:val="0"/>
                <w:numId w:val="13"/>
              </w:numPr>
              <w:spacing w:line="276" w:lineRule="auto"/>
              <w:contextualSpacing/>
              <w:rPr>
                <w:rFonts w:ascii="Garamond" w:hAnsi="Garamond"/>
                <w:sz w:val="20"/>
                <w:szCs w:val="20"/>
              </w:rPr>
            </w:pPr>
            <w:r w:rsidRPr="0042136B">
              <w:rPr>
                <w:rFonts w:ascii="Garamond" w:hAnsi="Garamond"/>
                <w:sz w:val="20"/>
                <w:szCs w:val="20"/>
              </w:rPr>
              <w:t>Does not work well with others</w:t>
            </w:r>
          </w:p>
          <w:p w:rsidR="007A5924" w:rsidRPr="0042136B" w:rsidRDefault="007A5924" w:rsidP="0042136B">
            <w:pPr>
              <w:numPr>
                <w:ilvl w:val="0"/>
                <w:numId w:val="13"/>
              </w:numPr>
              <w:spacing w:line="276" w:lineRule="auto"/>
              <w:contextualSpacing/>
              <w:rPr>
                <w:rFonts w:ascii="Garamond" w:hAnsi="Garamond"/>
                <w:sz w:val="20"/>
                <w:szCs w:val="20"/>
              </w:rPr>
            </w:pPr>
            <w:r w:rsidRPr="0042136B">
              <w:rPr>
                <w:rFonts w:ascii="Garamond" w:hAnsi="Garamond"/>
                <w:sz w:val="20"/>
                <w:szCs w:val="20"/>
              </w:rPr>
              <w:t>Little retention of new learning</w:t>
            </w:r>
          </w:p>
          <w:p w:rsidR="007A5924" w:rsidRPr="0042136B" w:rsidRDefault="007A5924" w:rsidP="0042136B">
            <w:pPr>
              <w:numPr>
                <w:ilvl w:val="0"/>
                <w:numId w:val="13"/>
              </w:numPr>
              <w:spacing w:line="276" w:lineRule="auto"/>
              <w:contextualSpacing/>
              <w:rPr>
                <w:rFonts w:ascii="Garamond" w:hAnsi="Garamond"/>
                <w:sz w:val="20"/>
                <w:szCs w:val="20"/>
              </w:rPr>
            </w:pPr>
            <w:r w:rsidRPr="0042136B">
              <w:rPr>
                <w:rFonts w:ascii="Garamond" w:hAnsi="Garamond"/>
                <w:sz w:val="20"/>
                <w:szCs w:val="20"/>
              </w:rPr>
              <w:t>Does not follow directions</w:t>
            </w:r>
          </w:p>
          <w:p w:rsidR="007A5924" w:rsidRPr="0042136B" w:rsidRDefault="007A5924" w:rsidP="0042136B">
            <w:pPr>
              <w:numPr>
                <w:ilvl w:val="0"/>
                <w:numId w:val="13"/>
              </w:numPr>
              <w:spacing w:line="276" w:lineRule="auto"/>
              <w:contextualSpacing/>
              <w:rPr>
                <w:rFonts w:ascii="Garamond" w:hAnsi="Garamond"/>
                <w:sz w:val="20"/>
                <w:szCs w:val="20"/>
              </w:rPr>
            </w:pPr>
            <w:r w:rsidRPr="0042136B">
              <w:rPr>
                <w:rFonts w:ascii="Garamond" w:hAnsi="Garamond"/>
                <w:sz w:val="20"/>
                <w:szCs w:val="20"/>
              </w:rPr>
              <w:t>Gives up easily</w:t>
            </w:r>
          </w:p>
          <w:p w:rsidR="007A5924" w:rsidRPr="0042136B" w:rsidRDefault="007A5924" w:rsidP="0042136B">
            <w:pPr>
              <w:numPr>
                <w:ilvl w:val="0"/>
                <w:numId w:val="13"/>
              </w:numPr>
              <w:spacing w:line="276" w:lineRule="auto"/>
              <w:contextualSpacing/>
              <w:rPr>
                <w:rFonts w:ascii="Garamond" w:hAnsi="Garamond"/>
                <w:sz w:val="20"/>
                <w:szCs w:val="20"/>
              </w:rPr>
            </w:pPr>
            <w:r w:rsidRPr="0042136B">
              <w:rPr>
                <w:rFonts w:ascii="Garamond" w:hAnsi="Garamond"/>
                <w:sz w:val="20"/>
                <w:szCs w:val="20"/>
              </w:rPr>
              <w:t>Poor study skills</w:t>
            </w:r>
          </w:p>
          <w:p w:rsidR="007A5924" w:rsidRPr="0042136B" w:rsidRDefault="007A5924" w:rsidP="0042136B">
            <w:pPr>
              <w:spacing w:line="276" w:lineRule="auto"/>
              <w:ind w:left="360"/>
              <w:contextualSpacing/>
              <w:rPr>
                <w:rFonts w:ascii="Garamond" w:hAnsi="Garamond"/>
                <w:sz w:val="25"/>
                <w:szCs w:val="25"/>
              </w:rPr>
            </w:pPr>
          </w:p>
          <w:p w:rsidR="007A5924" w:rsidRPr="0042136B" w:rsidRDefault="007A5924" w:rsidP="0042136B">
            <w:pPr>
              <w:spacing w:line="276" w:lineRule="auto"/>
              <w:rPr>
                <w:rFonts w:ascii="Verdana" w:hAnsi="Verdana"/>
                <w:sz w:val="21"/>
                <w:szCs w:val="21"/>
              </w:rPr>
            </w:pPr>
            <w:r w:rsidRPr="0042136B">
              <w:rPr>
                <w:rFonts w:ascii="Verdana" w:hAnsi="Verdana"/>
                <w:sz w:val="21"/>
                <w:szCs w:val="21"/>
              </w:rPr>
              <w:t>HEALTH/MEDICAL CONCERNS –</w:t>
            </w:r>
          </w:p>
          <w:p w:rsidR="007A5924" w:rsidRPr="0042136B" w:rsidRDefault="007A5924" w:rsidP="0042136B">
            <w:pPr>
              <w:spacing w:line="276" w:lineRule="auto"/>
              <w:rPr>
                <w:rFonts w:ascii="Garamond" w:hAnsi="Garamond"/>
                <w:sz w:val="25"/>
                <w:szCs w:val="25"/>
              </w:rPr>
            </w:pPr>
          </w:p>
          <w:p w:rsidR="007A5924" w:rsidRPr="0042136B" w:rsidRDefault="007A5924" w:rsidP="0042136B">
            <w:pPr>
              <w:numPr>
                <w:ilvl w:val="0"/>
                <w:numId w:val="13"/>
              </w:numPr>
              <w:spacing w:line="276" w:lineRule="auto"/>
              <w:contextualSpacing/>
              <w:rPr>
                <w:rFonts w:ascii="Garamond" w:hAnsi="Garamond"/>
                <w:sz w:val="20"/>
                <w:szCs w:val="20"/>
              </w:rPr>
            </w:pPr>
            <w:r w:rsidRPr="0042136B">
              <w:rPr>
                <w:rFonts w:ascii="Garamond" w:hAnsi="Garamond"/>
                <w:sz w:val="20"/>
                <w:szCs w:val="20"/>
              </w:rPr>
              <w:t>Body odor/poor hygiene</w:t>
            </w:r>
          </w:p>
          <w:p w:rsidR="007A5924" w:rsidRPr="0042136B" w:rsidRDefault="007A5924" w:rsidP="0042136B">
            <w:pPr>
              <w:numPr>
                <w:ilvl w:val="0"/>
                <w:numId w:val="13"/>
              </w:numPr>
              <w:spacing w:line="276" w:lineRule="auto"/>
              <w:contextualSpacing/>
              <w:rPr>
                <w:rFonts w:ascii="Garamond" w:hAnsi="Garamond"/>
                <w:sz w:val="20"/>
                <w:szCs w:val="20"/>
              </w:rPr>
            </w:pPr>
            <w:r w:rsidRPr="0042136B">
              <w:rPr>
                <w:rFonts w:ascii="Garamond" w:hAnsi="Garamond"/>
                <w:sz w:val="20"/>
                <w:szCs w:val="20"/>
              </w:rPr>
              <w:t>Uncoordinated/clumsy</w:t>
            </w:r>
          </w:p>
          <w:p w:rsidR="007A5924" w:rsidRPr="0042136B" w:rsidRDefault="007A5924" w:rsidP="0042136B">
            <w:pPr>
              <w:numPr>
                <w:ilvl w:val="0"/>
                <w:numId w:val="13"/>
              </w:numPr>
              <w:spacing w:line="276" w:lineRule="auto"/>
              <w:contextualSpacing/>
              <w:rPr>
                <w:rFonts w:ascii="Garamond" w:hAnsi="Garamond"/>
                <w:sz w:val="20"/>
                <w:szCs w:val="20"/>
              </w:rPr>
            </w:pPr>
            <w:r w:rsidRPr="0042136B">
              <w:rPr>
                <w:rFonts w:ascii="Garamond" w:hAnsi="Garamond"/>
                <w:sz w:val="20"/>
                <w:szCs w:val="20"/>
              </w:rPr>
              <w:t>Evidence of self-mutilation</w:t>
            </w:r>
          </w:p>
          <w:p w:rsidR="007A5924" w:rsidRPr="0042136B" w:rsidRDefault="007A5924" w:rsidP="0042136B">
            <w:pPr>
              <w:numPr>
                <w:ilvl w:val="0"/>
                <w:numId w:val="13"/>
              </w:numPr>
              <w:spacing w:line="276" w:lineRule="auto"/>
              <w:contextualSpacing/>
              <w:rPr>
                <w:rFonts w:ascii="Garamond" w:hAnsi="Garamond"/>
                <w:sz w:val="20"/>
                <w:szCs w:val="20"/>
              </w:rPr>
            </w:pPr>
            <w:r w:rsidRPr="0042136B">
              <w:rPr>
                <w:rFonts w:ascii="Garamond" w:hAnsi="Garamond"/>
                <w:sz w:val="20"/>
                <w:szCs w:val="20"/>
              </w:rPr>
              <w:t>Frequent visits to the school nurse</w:t>
            </w:r>
          </w:p>
          <w:p w:rsidR="007A5924" w:rsidRPr="0042136B" w:rsidRDefault="007A5924" w:rsidP="0042136B">
            <w:pPr>
              <w:numPr>
                <w:ilvl w:val="0"/>
                <w:numId w:val="13"/>
              </w:numPr>
              <w:spacing w:line="276" w:lineRule="auto"/>
              <w:contextualSpacing/>
              <w:rPr>
                <w:rFonts w:ascii="Garamond" w:hAnsi="Garamond"/>
                <w:sz w:val="20"/>
                <w:szCs w:val="20"/>
              </w:rPr>
            </w:pPr>
            <w:r w:rsidRPr="0042136B">
              <w:rPr>
                <w:rFonts w:ascii="Garamond" w:hAnsi="Garamond"/>
                <w:sz w:val="20"/>
                <w:szCs w:val="20"/>
              </w:rPr>
              <w:t>Complains of nausea or vomiting</w:t>
            </w:r>
          </w:p>
          <w:p w:rsidR="007A5924" w:rsidRPr="0042136B" w:rsidRDefault="007A5924" w:rsidP="0042136B">
            <w:pPr>
              <w:numPr>
                <w:ilvl w:val="0"/>
                <w:numId w:val="13"/>
              </w:numPr>
              <w:spacing w:line="276" w:lineRule="auto"/>
              <w:contextualSpacing/>
              <w:rPr>
                <w:rFonts w:ascii="Garamond" w:hAnsi="Garamond"/>
                <w:sz w:val="20"/>
                <w:szCs w:val="20"/>
              </w:rPr>
            </w:pPr>
            <w:r w:rsidRPr="0042136B">
              <w:rPr>
                <w:rFonts w:ascii="Garamond" w:hAnsi="Garamond"/>
                <w:sz w:val="20"/>
                <w:szCs w:val="20"/>
              </w:rPr>
              <w:t>Appears sickly</w:t>
            </w:r>
          </w:p>
          <w:p w:rsidR="007A5924" w:rsidRPr="0042136B" w:rsidRDefault="007A5924" w:rsidP="0042136B">
            <w:pPr>
              <w:numPr>
                <w:ilvl w:val="0"/>
                <w:numId w:val="13"/>
              </w:numPr>
              <w:spacing w:line="276" w:lineRule="auto"/>
              <w:contextualSpacing/>
              <w:rPr>
                <w:rFonts w:ascii="Garamond" w:hAnsi="Garamond"/>
                <w:sz w:val="20"/>
                <w:szCs w:val="20"/>
              </w:rPr>
            </w:pPr>
            <w:r w:rsidRPr="0042136B">
              <w:rPr>
                <w:rFonts w:ascii="Garamond" w:hAnsi="Garamond"/>
                <w:sz w:val="20"/>
                <w:szCs w:val="20"/>
              </w:rPr>
              <w:t>Dental issues/poor dental hygiene</w:t>
            </w:r>
          </w:p>
          <w:p w:rsidR="007A5924" w:rsidRPr="0042136B" w:rsidRDefault="007A5924" w:rsidP="0042136B">
            <w:pPr>
              <w:numPr>
                <w:ilvl w:val="0"/>
                <w:numId w:val="13"/>
              </w:numPr>
              <w:spacing w:line="276" w:lineRule="auto"/>
              <w:contextualSpacing/>
              <w:rPr>
                <w:rFonts w:ascii="Garamond" w:hAnsi="Garamond"/>
                <w:sz w:val="20"/>
                <w:szCs w:val="20"/>
              </w:rPr>
            </w:pPr>
            <w:r w:rsidRPr="0042136B">
              <w:rPr>
                <w:rFonts w:ascii="Garamond" w:hAnsi="Garamond"/>
                <w:sz w:val="20"/>
                <w:szCs w:val="20"/>
              </w:rPr>
              <w:t>Vision difficulties</w:t>
            </w:r>
          </w:p>
          <w:p w:rsidR="007A5924" w:rsidRPr="0042136B" w:rsidRDefault="007A5924" w:rsidP="0042136B">
            <w:pPr>
              <w:numPr>
                <w:ilvl w:val="0"/>
                <w:numId w:val="13"/>
              </w:numPr>
              <w:spacing w:line="276" w:lineRule="auto"/>
              <w:contextualSpacing/>
              <w:rPr>
                <w:rFonts w:ascii="Garamond" w:hAnsi="Garamond"/>
                <w:sz w:val="20"/>
                <w:szCs w:val="20"/>
              </w:rPr>
            </w:pPr>
            <w:r w:rsidRPr="0042136B">
              <w:rPr>
                <w:rFonts w:ascii="Garamond" w:hAnsi="Garamond"/>
                <w:sz w:val="20"/>
                <w:szCs w:val="20"/>
              </w:rPr>
              <w:t>Hearing difficulties</w:t>
            </w:r>
          </w:p>
          <w:p w:rsidR="007A5924" w:rsidRPr="0042136B" w:rsidRDefault="007A5924" w:rsidP="0042136B">
            <w:pPr>
              <w:numPr>
                <w:ilvl w:val="0"/>
                <w:numId w:val="13"/>
              </w:numPr>
              <w:spacing w:line="276" w:lineRule="auto"/>
              <w:contextualSpacing/>
              <w:rPr>
                <w:rFonts w:ascii="Garamond" w:hAnsi="Garamond"/>
                <w:sz w:val="20"/>
                <w:szCs w:val="20"/>
              </w:rPr>
            </w:pPr>
            <w:r w:rsidRPr="0042136B">
              <w:rPr>
                <w:rFonts w:ascii="Garamond" w:hAnsi="Garamond"/>
                <w:sz w:val="20"/>
                <w:szCs w:val="20"/>
              </w:rPr>
              <w:t>Health insurance issues</w:t>
            </w:r>
          </w:p>
          <w:p w:rsidR="007A5924" w:rsidRPr="0042136B" w:rsidRDefault="007A5924" w:rsidP="0042136B">
            <w:pPr>
              <w:numPr>
                <w:ilvl w:val="0"/>
                <w:numId w:val="13"/>
              </w:numPr>
              <w:spacing w:line="276" w:lineRule="auto"/>
              <w:contextualSpacing/>
              <w:rPr>
                <w:rFonts w:ascii="Garamond" w:hAnsi="Garamond"/>
                <w:sz w:val="20"/>
                <w:szCs w:val="20"/>
              </w:rPr>
            </w:pPr>
            <w:r w:rsidRPr="0042136B">
              <w:rPr>
                <w:rFonts w:ascii="Garamond" w:hAnsi="Garamond"/>
                <w:sz w:val="20"/>
                <w:szCs w:val="20"/>
              </w:rPr>
              <w:t>Agitated/nervous</w:t>
            </w:r>
          </w:p>
          <w:p w:rsidR="007A5924" w:rsidRPr="0042136B" w:rsidRDefault="007A5924" w:rsidP="0042136B">
            <w:pPr>
              <w:numPr>
                <w:ilvl w:val="0"/>
                <w:numId w:val="13"/>
              </w:numPr>
              <w:spacing w:line="276" w:lineRule="auto"/>
              <w:contextualSpacing/>
              <w:rPr>
                <w:rFonts w:ascii="Garamond" w:hAnsi="Garamond"/>
                <w:sz w:val="20"/>
                <w:szCs w:val="20"/>
              </w:rPr>
            </w:pPr>
            <w:r w:rsidRPr="0042136B">
              <w:rPr>
                <w:rFonts w:ascii="Garamond" w:hAnsi="Garamond"/>
                <w:sz w:val="20"/>
                <w:szCs w:val="20"/>
              </w:rPr>
              <w:t>On medication _______________</w:t>
            </w:r>
          </w:p>
          <w:p w:rsidR="007A5924" w:rsidRPr="0042136B" w:rsidRDefault="007A5924" w:rsidP="0042136B">
            <w:pPr>
              <w:numPr>
                <w:ilvl w:val="0"/>
                <w:numId w:val="13"/>
              </w:numPr>
              <w:spacing w:line="276" w:lineRule="auto"/>
              <w:contextualSpacing/>
              <w:rPr>
                <w:rFonts w:ascii="Garamond" w:hAnsi="Garamond"/>
                <w:sz w:val="20"/>
                <w:szCs w:val="20"/>
              </w:rPr>
            </w:pPr>
            <w:r w:rsidRPr="0042136B">
              <w:rPr>
                <w:rFonts w:ascii="Garamond" w:hAnsi="Garamond"/>
                <w:sz w:val="20"/>
                <w:szCs w:val="20"/>
              </w:rPr>
              <w:t>Smells of smoke/alcohol</w:t>
            </w:r>
          </w:p>
          <w:p w:rsidR="007A5924" w:rsidRPr="0042136B" w:rsidRDefault="007A5924" w:rsidP="0042136B">
            <w:pPr>
              <w:numPr>
                <w:ilvl w:val="0"/>
                <w:numId w:val="13"/>
              </w:numPr>
              <w:spacing w:line="276" w:lineRule="auto"/>
              <w:contextualSpacing/>
              <w:rPr>
                <w:rFonts w:ascii="Garamond" w:hAnsi="Garamond"/>
                <w:sz w:val="20"/>
                <w:szCs w:val="20"/>
              </w:rPr>
            </w:pPr>
            <w:r w:rsidRPr="0042136B">
              <w:rPr>
                <w:rFonts w:ascii="Garamond" w:hAnsi="Garamond"/>
                <w:sz w:val="20"/>
                <w:szCs w:val="20"/>
              </w:rPr>
              <w:t>Falls asleep in class</w:t>
            </w:r>
          </w:p>
          <w:p w:rsidR="007A5924" w:rsidRPr="001D37E6" w:rsidRDefault="007A5924" w:rsidP="0042136B">
            <w:pPr>
              <w:numPr>
                <w:ilvl w:val="0"/>
                <w:numId w:val="13"/>
              </w:numPr>
              <w:spacing w:line="276" w:lineRule="auto"/>
              <w:contextualSpacing/>
            </w:pPr>
            <w:r w:rsidRPr="0042136B">
              <w:rPr>
                <w:rFonts w:ascii="Garamond" w:hAnsi="Garamond"/>
                <w:sz w:val="20"/>
                <w:szCs w:val="20"/>
              </w:rPr>
              <w:t>Other:__________________</w:t>
            </w:r>
            <w:r>
              <w:tab/>
            </w:r>
          </w:p>
        </w:tc>
        <w:tc>
          <w:tcPr>
            <w:tcW w:w="5508" w:type="dxa"/>
          </w:tcPr>
          <w:p w:rsidR="007A5924" w:rsidRPr="0042136B" w:rsidRDefault="007A5924" w:rsidP="0042136B">
            <w:pPr>
              <w:spacing w:line="276" w:lineRule="auto"/>
              <w:contextualSpacing/>
              <w:rPr>
                <w:rFonts w:ascii="Verdana" w:hAnsi="Verdana"/>
                <w:sz w:val="21"/>
                <w:szCs w:val="21"/>
              </w:rPr>
            </w:pPr>
            <w:r w:rsidRPr="0042136B">
              <w:rPr>
                <w:rFonts w:ascii="Verdana" w:hAnsi="Verdana"/>
                <w:sz w:val="21"/>
                <w:szCs w:val="21"/>
              </w:rPr>
              <w:t xml:space="preserve">FAMILY CONCERNS – </w:t>
            </w:r>
          </w:p>
          <w:p w:rsidR="007A5924" w:rsidRPr="0042136B" w:rsidRDefault="007A5924" w:rsidP="0042136B">
            <w:pPr>
              <w:spacing w:line="276" w:lineRule="auto"/>
              <w:ind w:left="720"/>
              <w:contextualSpacing/>
              <w:rPr>
                <w:rFonts w:ascii="Garamond" w:hAnsi="Garamond"/>
                <w:sz w:val="25"/>
                <w:szCs w:val="25"/>
              </w:rPr>
            </w:pPr>
          </w:p>
          <w:p w:rsidR="007A5924" w:rsidRPr="0042136B" w:rsidRDefault="007A5924" w:rsidP="0042136B">
            <w:pPr>
              <w:numPr>
                <w:ilvl w:val="0"/>
                <w:numId w:val="13"/>
              </w:numPr>
              <w:spacing w:line="276" w:lineRule="auto"/>
              <w:contextualSpacing/>
              <w:rPr>
                <w:rFonts w:ascii="Garamond" w:hAnsi="Garamond"/>
                <w:sz w:val="20"/>
                <w:szCs w:val="20"/>
              </w:rPr>
            </w:pPr>
            <w:r w:rsidRPr="0042136B">
              <w:rPr>
                <w:rFonts w:ascii="Garamond" w:hAnsi="Garamond"/>
                <w:sz w:val="20"/>
                <w:szCs w:val="20"/>
              </w:rPr>
              <w:t>Sick caregiver/loved one</w:t>
            </w:r>
          </w:p>
          <w:p w:rsidR="007A5924" w:rsidRPr="0042136B" w:rsidRDefault="007A5924" w:rsidP="0042136B">
            <w:pPr>
              <w:numPr>
                <w:ilvl w:val="0"/>
                <w:numId w:val="13"/>
              </w:numPr>
              <w:spacing w:line="276" w:lineRule="auto"/>
              <w:contextualSpacing/>
              <w:rPr>
                <w:rFonts w:ascii="Garamond" w:hAnsi="Garamond"/>
                <w:sz w:val="20"/>
                <w:szCs w:val="20"/>
              </w:rPr>
            </w:pPr>
            <w:r w:rsidRPr="0042136B">
              <w:rPr>
                <w:rFonts w:ascii="Garamond" w:hAnsi="Garamond"/>
                <w:sz w:val="20"/>
                <w:szCs w:val="20"/>
              </w:rPr>
              <w:t>Death of caregiver/loved one</w:t>
            </w:r>
          </w:p>
          <w:p w:rsidR="007A5924" w:rsidRPr="0042136B" w:rsidRDefault="007A5924" w:rsidP="0042136B">
            <w:pPr>
              <w:numPr>
                <w:ilvl w:val="0"/>
                <w:numId w:val="13"/>
              </w:numPr>
              <w:spacing w:line="276" w:lineRule="auto"/>
              <w:contextualSpacing/>
              <w:rPr>
                <w:rFonts w:ascii="Garamond" w:hAnsi="Garamond"/>
                <w:sz w:val="20"/>
                <w:szCs w:val="20"/>
              </w:rPr>
            </w:pPr>
            <w:r w:rsidRPr="0042136B">
              <w:rPr>
                <w:rFonts w:ascii="Garamond" w:hAnsi="Garamond"/>
                <w:sz w:val="20"/>
                <w:szCs w:val="20"/>
              </w:rPr>
              <w:t>Unemployed parent/caregiver</w:t>
            </w:r>
          </w:p>
          <w:p w:rsidR="007A5924" w:rsidRPr="0042136B" w:rsidRDefault="007A5924" w:rsidP="0042136B">
            <w:pPr>
              <w:numPr>
                <w:ilvl w:val="0"/>
                <w:numId w:val="13"/>
              </w:numPr>
              <w:spacing w:line="276" w:lineRule="auto"/>
              <w:contextualSpacing/>
              <w:rPr>
                <w:rFonts w:ascii="Garamond" w:hAnsi="Garamond"/>
                <w:sz w:val="20"/>
                <w:szCs w:val="20"/>
              </w:rPr>
            </w:pPr>
            <w:r w:rsidRPr="0042136B">
              <w:rPr>
                <w:rFonts w:ascii="Garamond" w:hAnsi="Garamond"/>
                <w:sz w:val="20"/>
                <w:szCs w:val="20"/>
              </w:rPr>
              <w:t>Isolation – limited access to resources</w:t>
            </w:r>
          </w:p>
          <w:p w:rsidR="007A5924" w:rsidRPr="0042136B" w:rsidRDefault="007A5924" w:rsidP="0042136B">
            <w:pPr>
              <w:numPr>
                <w:ilvl w:val="0"/>
                <w:numId w:val="13"/>
              </w:numPr>
              <w:spacing w:line="276" w:lineRule="auto"/>
              <w:contextualSpacing/>
              <w:rPr>
                <w:rFonts w:ascii="Garamond" w:hAnsi="Garamond"/>
                <w:sz w:val="20"/>
                <w:szCs w:val="20"/>
              </w:rPr>
            </w:pPr>
            <w:r w:rsidRPr="0042136B">
              <w:rPr>
                <w:rFonts w:ascii="Garamond" w:hAnsi="Garamond"/>
                <w:sz w:val="20"/>
                <w:szCs w:val="20"/>
              </w:rPr>
              <w:t>Language barrier</w:t>
            </w:r>
          </w:p>
          <w:p w:rsidR="007A5924" w:rsidRPr="0042136B" w:rsidRDefault="007A5924" w:rsidP="0042136B">
            <w:pPr>
              <w:numPr>
                <w:ilvl w:val="0"/>
                <w:numId w:val="13"/>
              </w:numPr>
              <w:spacing w:line="276" w:lineRule="auto"/>
              <w:contextualSpacing/>
              <w:rPr>
                <w:rFonts w:ascii="Garamond" w:hAnsi="Garamond"/>
                <w:sz w:val="20"/>
                <w:szCs w:val="20"/>
              </w:rPr>
            </w:pPr>
            <w:r w:rsidRPr="0042136B">
              <w:rPr>
                <w:rFonts w:ascii="Garamond" w:hAnsi="Garamond"/>
                <w:sz w:val="20"/>
                <w:szCs w:val="20"/>
              </w:rPr>
              <w:t>Homeless/transient</w:t>
            </w:r>
          </w:p>
          <w:p w:rsidR="007A5924" w:rsidRPr="0042136B" w:rsidRDefault="007A5924" w:rsidP="0042136B">
            <w:pPr>
              <w:numPr>
                <w:ilvl w:val="0"/>
                <w:numId w:val="13"/>
              </w:numPr>
              <w:spacing w:line="276" w:lineRule="auto"/>
              <w:contextualSpacing/>
              <w:rPr>
                <w:rFonts w:ascii="Garamond" w:hAnsi="Garamond"/>
                <w:sz w:val="20"/>
                <w:szCs w:val="20"/>
              </w:rPr>
            </w:pPr>
            <w:r w:rsidRPr="0042136B">
              <w:rPr>
                <w:rFonts w:ascii="Garamond" w:hAnsi="Garamond"/>
                <w:sz w:val="20"/>
                <w:szCs w:val="20"/>
              </w:rPr>
              <w:t>Divorce – recent/in process</w:t>
            </w:r>
          </w:p>
          <w:p w:rsidR="007A5924" w:rsidRPr="0042136B" w:rsidRDefault="007A5924" w:rsidP="0042136B">
            <w:pPr>
              <w:numPr>
                <w:ilvl w:val="0"/>
                <w:numId w:val="13"/>
              </w:numPr>
              <w:spacing w:line="276" w:lineRule="auto"/>
              <w:contextualSpacing/>
              <w:rPr>
                <w:rFonts w:ascii="Garamond" w:hAnsi="Garamond"/>
                <w:sz w:val="20"/>
                <w:szCs w:val="20"/>
              </w:rPr>
            </w:pPr>
            <w:r w:rsidRPr="0042136B">
              <w:rPr>
                <w:rFonts w:ascii="Garamond" w:hAnsi="Garamond"/>
                <w:sz w:val="20"/>
                <w:szCs w:val="20"/>
              </w:rPr>
              <w:t>Addiction</w:t>
            </w:r>
          </w:p>
          <w:p w:rsidR="007A5924" w:rsidRPr="0042136B" w:rsidRDefault="007A5924" w:rsidP="0042136B">
            <w:pPr>
              <w:numPr>
                <w:ilvl w:val="0"/>
                <w:numId w:val="13"/>
              </w:numPr>
              <w:spacing w:line="276" w:lineRule="auto"/>
              <w:contextualSpacing/>
              <w:rPr>
                <w:rFonts w:ascii="Garamond" w:hAnsi="Garamond"/>
                <w:sz w:val="20"/>
                <w:szCs w:val="20"/>
              </w:rPr>
            </w:pPr>
            <w:r w:rsidRPr="0042136B">
              <w:rPr>
                <w:rFonts w:ascii="Garamond" w:hAnsi="Garamond"/>
                <w:sz w:val="20"/>
                <w:szCs w:val="20"/>
              </w:rPr>
              <w:t>Domestic violence</w:t>
            </w:r>
          </w:p>
          <w:p w:rsidR="007A5924" w:rsidRPr="0042136B" w:rsidRDefault="007A5924" w:rsidP="0042136B">
            <w:pPr>
              <w:numPr>
                <w:ilvl w:val="0"/>
                <w:numId w:val="13"/>
              </w:numPr>
              <w:spacing w:line="276" w:lineRule="auto"/>
              <w:contextualSpacing/>
              <w:rPr>
                <w:rFonts w:ascii="Garamond" w:hAnsi="Garamond"/>
                <w:sz w:val="25"/>
                <w:szCs w:val="25"/>
              </w:rPr>
            </w:pPr>
            <w:r w:rsidRPr="0042136B">
              <w:rPr>
                <w:rFonts w:ascii="Garamond" w:hAnsi="Garamond"/>
                <w:sz w:val="20"/>
                <w:szCs w:val="20"/>
              </w:rPr>
              <w:t>Other:___________________</w:t>
            </w:r>
          </w:p>
        </w:tc>
      </w:tr>
      <w:tr w:rsidR="007A5924" w:rsidTr="0042136B">
        <w:trPr>
          <w:trHeight w:val="4770"/>
        </w:trPr>
        <w:tc>
          <w:tcPr>
            <w:tcW w:w="5508" w:type="dxa"/>
            <w:vMerge/>
          </w:tcPr>
          <w:p w:rsidR="007A5924" w:rsidRPr="0042136B" w:rsidRDefault="007A5924" w:rsidP="0042136B">
            <w:pPr>
              <w:spacing w:line="276" w:lineRule="auto"/>
              <w:rPr>
                <w:rFonts w:ascii="Garamond" w:hAnsi="Garamond"/>
                <w:noProof/>
                <w:sz w:val="25"/>
                <w:szCs w:val="25"/>
              </w:rPr>
            </w:pPr>
          </w:p>
        </w:tc>
        <w:tc>
          <w:tcPr>
            <w:tcW w:w="5508" w:type="dxa"/>
            <w:shd w:val="clear" w:color="auto" w:fill="9BBB59"/>
          </w:tcPr>
          <w:p w:rsidR="007A5924" w:rsidRPr="0042136B" w:rsidRDefault="007A5924" w:rsidP="0042136B">
            <w:pPr>
              <w:spacing w:line="276" w:lineRule="auto"/>
              <w:contextualSpacing/>
              <w:rPr>
                <w:rFonts w:ascii="Garamond" w:hAnsi="Garamond"/>
                <w:sz w:val="25"/>
                <w:szCs w:val="25"/>
              </w:rPr>
            </w:pPr>
          </w:p>
          <w:p w:rsidR="007A5924" w:rsidRPr="0042136B" w:rsidRDefault="007A5924" w:rsidP="0042136B">
            <w:pPr>
              <w:spacing w:line="276" w:lineRule="auto"/>
              <w:ind w:left="252"/>
              <w:contextualSpacing/>
              <w:rPr>
                <w:rFonts w:ascii="Garamond" w:hAnsi="Garamond"/>
                <w:sz w:val="25"/>
                <w:szCs w:val="25"/>
              </w:rPr>
            </w:pPr>
            <w:r w:rsidRPr="0042136B">
              <w:rPr>
                <w:rFonts w:ascii="Garamond" w:hAnsi="Garamond"/>
                <w:sz w:val="25"/>
                <w:szCs w:val="25"/>
              </w:rPr>
              <w:t>Please reflect on the following: (Use separate paper if necessary.)</w:t>
            </w:r>
          </w:p>
          <w:p w:rsidR="007A5924" w:rsidRPr="0042136B" w:rsidRDefault="007A5924" w:rsidP="0042136B">
            <w:pPr>
              <w:spacing w:line="276" w:lineRule="auto"/>
              <w:ind w:left="252"/>
              <w:contextualSpacing/>
              <w:rPr>
                <w:rFonts w:ascii="Garamond" w:hAnsi="Garamond"/>
                <w:sz w:val="25"/>
                <w:szCs w:val="25"/>
              </w:rPr>
            </w:pPr>
          </w:p>
          <w:p w:rsidR="007A5924" w:rsidRPr="0042136B" w:rsidRDefault="007A5924" w:rsidP="0042136B">
            <w:pPr>
              <w:spacing w:line="276" w:lineRule="auto"/>
              <w:ind w:left="252"/>
              <w:contextualSpacing/>
              <w:rPr>
                <w:rFonts w:ascii="Garamond" w:hAnsi="Garamond"/>
                <w:sz w:val="25"/>
                <w:szCs w:val="25"/>
              </w:rPr>
            </w:pPr>
            <w:r w:rsidRPr="0042136B">
              <w:rPr>
                <w:rFonts w:ascii="Garamond" w:hAnsi="Garamond"/>
                <w:sz w:val="25"/>
                <w:szCs w:val="25"/>
              </w:rPr>
              <w:t>What concerns has the child’s parent/caregiver shared with you, if any?</w:t>
            </w:r>
          </w:p>
          <w:p w:rsidR="007A5924" w:rsidRPr="0042136B" w:rsidRDefault="007A5924" w:rsidP="0042136B">
            <w:pPr>
              <w:spacing w:line="276" w:lineRule="auto"/>
              <w:ind w:left="252"/>
              <w:contextualSpacing/>
              <w:rPr>
                <w:rFonts w:ascii="Garamond" w:hAnsi="Garamond"/>
                <w:sz w:val="25"/>
                <w:szCs w:val="25"/>
              </w:rPr>
            </w:pPr>
          </w:p>
          <w:p w:rsidR="007A5924" w:rsidRPr="0042136B" w:rsidRDefault="007A5924" w:rsidP="0042136B">
            <w:pPr>
              <w:spacing w:line="276" w:lineRule="auto"/>
              <w:ind w:left="252"/>
              <w:contextualSpacing/>
              <w:rPr>
                <w:rFonts w:ascii="Garamond" w:hAnsi="Garamond"/>
                <w:sz w:val="25"/>
                <w:szCs w:val="25"/>
              </w:rPr>
            </w:pPr>
          </w:p>
          <w:p w:rsidR="007A5924" w:rsidRPr="0042136B" w:rsidRDefault="007A5924" w:rsidP="0042136B">
            <w:pPr>
              <w:spacing w:line="276" w:lineRule="auto"/>
              <w:ind w:left="252"/>
              <w:contextualSpacing/>
              <w:rPr>
                <w:rFonts w:ascii="Garamond" w:hAnsi="Garamond"/>
                <w:sz w:val="25"/>
                <w:szCs w:val="25"/>
              </w:rPr>
            </w:pPr>
            <w:r w:rsidRPr="0042136B">
              <w:rPr>
                <w:rFonts w:ascii="Garamond" w:hAnsi="Garamond"/>
                <w:sz w:val="25"/>
                <w:szCs w:val="25"/>
              </w:rPr>
              <w:t>What would you like to see happen for this student?</w:t>
            </w:r>
          </w:p>
          <w:p w:rsidR="007A5924" w:rsidRPr="0042136B" w:rsidRDefault="007A5924" w:rsidP="0042136B">
            <w:pPr>
              <w:spacing w:line="276" w:lineRule="auto"/>
              <w:contextualSpacing/>
              <w:rPr>
                <w:rFonts w:ascii="Garamond" w:hAnsi="Garamond"/>
                <w:sz w:val="25"/>
                <w:szCs w:val="25"/>
              </w:rPr>
            </w:pPr>
          </w:p>
          <w:p w:rsidR="007A5924" w:rsidRPr="0042136B" w:rsidRDefault="007A5924" w:rsidP="0042136B">
            <w:pPr>
              <w:spacing w:line="276" w:lineRule="auto"/>
              <w:ind w:left="252"/>
              <w:contextualSpacing/>
              <w:rPr>
                <w:rFonts w:ascii="Garamond" w:hAnsi="Garamond"/>
                <w:sz w:val="25"/>
                <w:szCs w:val="25"/>
              </w:rPr>
            </w:pPr>
          </w:p>
          <w:p w:rsidR="007A5924" w:rsidRPr="0042136B" w:rsidRDefault="007A5924" w:rsidP="0042136B">
            <w:pPr>
              <w:spacing w:line="276" w:lineRule="auto"/>
              <w:ind w:left="252"/>
              <w:contextualSpacing/>
              <w:rPr>
                <w:rFonts w:ascii="Verdana" w:hAnsi="Verdana"/>
                <w:sz w:val="21"/>
                <w:szCs w:val="21"/>
              </w:rPr>
            </w:pPr>
            <w:r w:rsidRPr="0042136B">
              <w:rPr>
                <w:rFonts w:ascii="Garamond" w:hAnsi="Garamond"/>
                <w:sz w:val="25"/>
                <w:szCs w:val="25"/>
              </w:rPr>
              <w:t>Is there any anecdotal information that would be helpful to know about this child?</w:t>
            </w:r>
          </w:p>
        </w:tc>
      </w:tr>
    </w:tbl>
    <w:p w:rsidR="007A5924" w:rsidRDefault="007A5924" w:rsidP="001D37E6">
      <w:pPr>
        <w:rPr>
          <w:rFonts w:ascii="Verdana" w:hAnsi="Verdana" w:cs="Calibri"/>
          <w:b/>
          <w:sz w:val="21"/>
          <w:szCs w:val="21"/>
        </w:rPr>
      </w:pPr>
    </w:p>
    <w:p w:rsidR="007A5924" w:rsidRDefault="007A5924">
      <w:pPr>
        <w:rPr>
          <w:rFonts w:ascii="Verdana" w:hAnsi="Verdana" w:cs="Calibri"/>
          <w:b/>
          <w:sz w:val="21"/>
          <w:szCs w:val="21"/>
        </w:rPr>
      </w:pPr>
      <w:r>
        <w:rPr>
          <w:rFonts w:ascii="Verdana" w:hAnsi="Verdana" w:cs="Calibri"/>
          <w:b/>
          <w:sz w:val="21"/>
          <w:szCs w:val="2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01"/>
        <w:gridCol w:w="1800"/>
        <w:gridCol w:w="1800"/>
        <w:gridCol w:w="3701"/>
      </w:tblGrid>
      <w:tr w:rsidR="007A5924" w:rsidTr="0042136B">
        <w:tc>
          <w:tcPr>
            <w:tcW w:w="3701" w:type="dxa"/>
            <w:vAlign w:val="bottom"/>
          </w:tcPr>
          <w:p w:rsidR="007A5924" w:rsidRPr="0042136B" w:rsidRDefault="007A5924" w:rsidP="0042136B">
            <w:pPr>
              <w:spacing w:line="276" w:lineRule="auto"/>
              <w:jc w:val="center"/>
              <w:rPr>
                <w:rFonts w:ascii="Verdana" w:hAnsi="Verdana" w:cs="Calibri"/>
                <w:b/>
                <w:sz w:val="18"/>
                <w:szCs w:val="18"/>
              </w:rPr>
            </w:pPr>
            <w:r w:rsidRPr="0042136B">
              <w:rPr>
                <w:rFonts w:ascii="Verdana" w:hAnsi="Verdana" w:cs="Calibri"/>
                <w:b/>
                <w:color w:val="FF0000"/>
                <w:sz w:val="18"/>
                <w:szCs w:val="18"/>
              </w:rPr>
              <w:lastRenderedPageBreak/>
              <w:t>What is in place already?</w:t>
            </w:r>
          </w:p>
        </w:tc>
        <w:tc>
          <w:tcPr>
            <w:tcW w:w="1800" w:type="dxa"/>
            <w:vAlign w:val="bottom"/>
          </w:tcPr>
          <w:p w:rsidR="007A5924" w:rsidRPr="0042136B" w:rsidRDefault="007A5924" w:rsidP="0042136B">
            <w:pPr>
              <w:spacing w:line="276" w:lineRule="auto"/>
              <w:rPr>
                <w:rFonts w:ascii="Garamond" w:hAnsi="Garamond" w:cs="Calibri"/>
              </w:rPr>
            </w:pPr>
            <w:r w:rsidRPr="0042136B">
              <w:rPr>
                <w:rFonts w:ascii="Garamond" w:hAnsi="Garamond" w:cs="Calibri"/>
                <w:sz w:val="22"/>
                <w:szCs w:val="22"/>
              </w:rPr>
              <w:t>Date begun</w:t>
            </w:r>
          </w:p>
        </w:tc>
        <w:tc>
          <w:tcPr>
            <w:tcW w:w="1800" w:type="dxa"/>
            <w:vAlign w:val="bottom"/>
          </w:tcPr>
          <w:p w:rsidR="007A5924" w:rsidRPr="0042136B" w:rsidRDefault="007A5924" w:rsidP="0042136B">
            <w:pPr>
              <w:spacing w:line="276" w:lineRule="auto"/>
              <w:rPr>
                <w:rFonts w:ascii="Garamond" w:hAnsi="Garamond" w:cs="Calibri"/>
              </w:rPr>
            </w:pPr>
            <w:r w:rsidRPr="0042136B">
              <w:rPr>
                <w:rFonts w:ascii="Garamond" w:hAnsi="Garamond" w:cs="Calibri"/>
                <w:sz w:val="22"/>
                <w:szCs w:val="22"/>
              </w:rPr>
              <w:t>Point person</w:t>
            </w:r>
          </w:p>
        </w:tc>
        <w:tc>
          <w:tcPr>
            <w:tcW w:w="3701" w:type="dxa"/>
            <w:vAlign w:val="bottom"/>
          </w:tcPr>
          <w:p w:rsidR="007A5924" w:rsidRPr="0042136B" w:rsidRDefault="007A5924" w:rsidP="0042136B">
            <w:pPr>
              <w:spacing w:line="276" w:lineRule="auto"/>
              <w:rPr>
                <w:rFonts w:ascii="Garamond" w:hAnsi="Garamond" w:cs="Calibri"/>
              </w:rPr>
            </w:pPr>
            <w:r w:rsidRPr="0042136B">
              <w:rPr>
                <w:rFonts w:ascii="Garamond" w:hAnsi="Garamond" w:cs="Calibri"/>
                <w:sz w:val="22"/>
                <w:szCs w:val="22"/>
              </w:rPr>
              <w:t>Comments</w:t>
            </w:r>
          </w:p>
        </w:tc>
      </w:tr>
      <w:tr w:rsidR="007A5924" w:rsidTr="0042136B">
        <w:tc>
          <w:tcPr>
            <w:tcW w:w="3701" w:type="dxa"/>
            <w:vAlign w:val="bottom"/>
          </w:tcPr>
          <w:p w:rsidR="007A5924" w:rsidRPr="0042136B" w:rsidRDefault="007A5924" w:rsidP="0042136B">
            <w:pPr>
              <w:spacing w:line="276" w:lineRule="auto"/>
              <w:jc w:val="center"/>
              <w:rPr>
                <w:rFonts w:ascii="Verdana" w:hAnsi="Verdana" w:cs="Calibri"/>
                <w:b/>
                <w:color w:val="FF0000"/>
                <w:sz w:val="18"/>
                <w:szCs w:val="18"/>
              </w:rPr>
            </w:pPr>
            <w:r w:rsidRPr="0042136B">
              <w:rPr>
                <w:rFonts w:ascii="Verdana" w:hAnsi="Verdana" w:cs="Calibri"/>
                <w:b/>
                <w:sz w:val="18"/>
                <w:szCs w:val="18"/>
              </w:rPr>
              <w:t>TIER TWO + THREE:</w:t>
            </w:r>
          </w:p>
        </w:tc>
        <w:tc>
          <w:tcPr>
            <w:tcW w:w="1800" w:type="dxa"/>
            <w:vAlign w:val="bottom"/>
          </w:tcPr>
          <w:p w:rsidR="007A5924" w:rsidRPr="0042136B" w:rsidRDefault="007A5924" w:rsidP="0042136B">
            <w:pPr>
              <w:spacing w:line="276" w:lineRule="auto"/>
              <w:rPr>
                <w:rFonts w:ascii="Garamond" w:hAnsi="Garamond" w:cs="Calibri"/>
                <w:sz w:val="25"/>
                <w:szCs w:val="25"/>
              </w:rPr>
            </w:pPr>
          </w:p>
        </w:tc>
        <w:tc>
          <w:tcPr>
            <w:tcW w:w="1800" w:type="dxa"/>
            <w:vAlign w:val="bottom"/>
          </w:tcPr>
          <w:p w:rsidR="007A5924" w:rsidRPr="0042136B" w:rsidRDefault="007A5924" w:rsidP="0042136B">
            <w:pPr>
              <w:spacing w:line="276" w:lineRule="auto"/>
              <w:rPr>
                <w:rFonts w:ascii="Garamond" w:hAnsi="Garamond" w:cs="Calibri"/>
                <w:sz w:val="25"/>
                <w:szCs w:val="25"/>
              </w:rPr>
            </w:pPr>
          </w:p>
        </w:tc>
        <w:tc>
          <w:tcPr>
            <w:tcW w:w="3701" w:type="dxa"/>
            <w:vAlign w:val="bottom"/>
          </w:tcPr>
          <w:p w:rsidR="007A5924" w:rsidRPr="0042136B" w:rsidRDefault="007A5924" w:rsidP="0042136B">
            <w:pPr>
              <w:spacing w:line="276" w:lineRule="auto"/>
              <w:rPr>
                <w:rFonts w:ascii="Garamond" w:hAnsi="Garamond" w:cs="Calibri"/>
                <w:sz w:val="25"/>
                <w:szCs w:val="25"/>
              </w:rPr>
            </w:pPr>
          </w:p>
        </w:tc>
      </w:tr>
      <w:tr w:rsidR="007A5924" w:rsidTr="0042136B">
        <w:tc>
          <w:tcPr>
            <w:tcW w:w="3701" w:type="dxa"/>
            <w:vAlign w:val="bottom"/>
          </w:tcPr>
          <w:p w:rsidR="007A5924" w:rsidRPr="0042136B" w:rsidRDefault="007A5924" w:rsidP="0042136B">
            <w:pPr>
              <w:spacing w:line="276" w:lineRule="auto"/>
              <w:jc w:val="right"/>
              <w:rPr>
                <w:rFonts w:ascii="Garamond" w:hAnsi="Garamond" w:cs="Calibri"/>
                <w:b/>
                <w:sz w:val="20"/>
                <w:szCs w:val="20"/>
              </w:rPr>
            </w:pPr>
            <w:r w:rsidRPr="0042136B">
              <w:rPr>
                <w:rFonts w:ascii="Garamond" w:hAnsi="Garamond" w:cs="Calibri"/>
                <w:b/>
                <w:sz w:val="20"/>
                <w:szCs w:val="20"/>
              </w:rPr>
              <w:t>City Year attendance coaching</w:t>
            </w:r>
          </w:p>
        </w:tc>
        <w:tc>
          <w:tcPr>
            <w:tcW w:w="1800" w:type="dxa"/>
            <w:vAlign w:val="bottom"/>
          </w:tcPr>
          <w:p w:rsidR="007A5924" w:rsidRPr="0042136B" w:rsidRDefault="007A5924" w:rsidP="0042136B">
            <w:pPr>
              <w:spacing w:line="276" w:lineRule="auto"/>
              <w:rPr>
                <w:rFonts w:ascii="Garamond" w:hAnsi="Garamond" w:cs="Calibri"/>
                <w:sz w:val="25"/>
                <w:szCs w:val="25"/>
              </w:rPr>
            </w:pPr>
          </w:p>
        </w:tc>
        <w:tc>
          <w:tcPr>
            <w:tcW w:w="1800" w:type="dxa"/>
            <w:vAlign w:val="bottom"/>
          </w:tcPr>
          <w:p w:rsidR="007A5924" w:rsidRPr="0042136B" w:rsidRDefault="007A5924" w:rsidP="0042136B">
            <w:pPr>
              <w:spacing w:line="276" w:lineRule="auto"/>
              <w:rPr>
                <w:rFonts w:ascii="Garamond" w:hAnsi="Garamond" w:cs="Calibri"/>
                <w:sz w:val="25"/>
                <w:szCs w:val="25"/>
              </w:rPr>
            </w:pPr>
          </w:p>
        </w:tc>
        <w:tc>
          <w:tcPr>
            <w:tcW w:w="3701" w:type="dxa"/>
            <w:vAlign w:val="bottom"/>
          </w:tcPr>
          <w:p w:rsidR="007A5924" w:rsidRPr="0042136B" w:rsidRDefault="007A5924" w:rsidP="0042136B">
            <w:pPr>
              <w:spacing w:line="276" w:lineRule="auto"/>
              <w:rPr>
                <w:rFonts w:ascii="Garamond" w:hAnsi="Garamond" w:cs="Calibri"/>
                <w:sz w:val="25"/>
                <w:szCs w:val="25"/>
              </w:rPr>
            </w:pPr>
          </w:p>
        </w:tc>
      </w:tr>
      <w:tr w:rsidR="007A5924" w:rsidTr="0042136B">
        <w:tc>
          <w:tcPr>
            <w:tcW w:w="3701" w:type="dxa"/>
            <w:vAlign w:val="bottom"/>
          </w:tcPr>
          <w:p w:rsidR="007A5924" w:rsidRPr="0042136B" w:rsidRDefault="007A5924" w:rsidP="0042136B">
            <w:pPr>
              <w:spacing w:line="276" w:lineRule="auto"/>
              <w:jc w:val="right"/>
              <w:rPr>
                <w:rFonts w:ascii="Garamond" w:hAnsi="Garamond" w:cs="Calibri"/>
                <w:b/>
                <w:sz w:val="20"/>
                <w:szCs w:val="20"/>
              </w:rPr>
            </w:pPr>
            <w:r w:rsidRPr="0042136B">
              <w:rPr>
                <w:rFonts w:ascii="Garamond" w:hAnsi="Garamond" w:cs="Calibri"/>
                <w:b/>
                <w:sz w:val="20"/>
                <w:szCs w:val="20"/>
              </w:rPr>
              <w:t>City Year attendance – student focus list</w:t>
            </w:r>
          </w:p>
        </w:tc>
        <w:tc>
          <w:tcPr>
            <w:tcW w:w="1800" w:type="dxa"/>
            <w:vAlign w:val="bottom"/>
          </w:tcPr>
          <w:p w:rsidR="007A5924" w:rsidRPr="0042136B" w:rsidRDefault="007A5924" w:rsidP="0042136B">
            <w:pPr>
              <w:spacing w:line="276" w:lineRule="auto"/>
              <w:rPr>
                <w:rFonts w:ascii="Garamond" w:hAnsi="Garamond" w:cs="Calibri"/>
                <w:sz w:val="25"/>
                <w:szCs w:val="25"/>
              </w:rPr>
            </w:pPr>
          </w:p>
        </w:tc>
        <w:tc>
          <w:tcPr>
            <w:tcW w:w="1800" w:type="dxa"/>
            <w:vAlign w:val="bottom"/>
          </w:tcPr>
          <w:p w:rsidR="007A5924" w:rsidRPr="0042136B" w:rsidRDefault="007A5924" w:rsidP="0042136B">
            <w:pPr>
              <w:spacing w:line="276" w:lineRule="auto"/>
              <w:rPr>
                <w:rFonts w:ascii="Garamond" w:hAnsi="Garamond" w:cs="Calibri"/>
                <w:sz w:val="25"/>
                <w:szCs w:val="25"/>
              </w:rPr>
            </w:pPr>
          </w:p>
        </w:tc>
        <w:tc>
          <w:tcPr>
            <w:tcW w:w="3701" w:type="dxa"/>
            <w:vAlign w:val="bottom"/>
          </w:tcPr>
          <w:p w:rsidR="007A5924" w:rsidRPr="0042136B" w:rsidRDefault="007A5924" w:rsidP="0042136B">
            <w:pPr>
              <w:spacing w:line="276" w:lineRule="auto"/>
              <w:rPr>
                <w:rFonts w:ascii="Garamond" w:hAnsi="Garamond" w:cs="Calibri"/>
                <w:sz w:val="25"/>
                <w:szCs w:val="25"/>
              </w:rPr>
            </w:pPr>
          </w:p>
        </w:tc>
      </w:tr>
      <w:tr w:rsidR="007A5924" w:rsidTr="0042136B">
        <w:tc>
          <w:tcPr>
            <w:tcW w:w="3701" w:type="dxa"/>
            <w:vAlign w:val="bottom"/>
          </w:tcPr>
          <w:p w:rsidR="007A5924" w:rsidRPr="0042136B" w:rsidRDefault="007A5924" w:rsidP="0042136B">
            <w:pPr>
              <w:spacing w:line="276" w:lineRule="auto"/>
              <w:jc w:val="right"/>
              <w:rPr>
                <w:rFonts w:ascii="Garamond" w:hAnsi="Garamond" w:cs="Calibri"/>
                <w:b/>
                <w:sz w:val="20"/>
                <w:szCs w:val="20"/>
              </w:rPr>
            </w:pPr>
            <w:r w:rsidRPr="0042136B">
              <w:rPr>
                <w:rFonts w:ascii="Garamond" w:hAnsi="Garamond" w:cs="Calibri"/>
                <w:b/>
                <w:sz w:val="20"/>
                <w:szCs w:val="20"/>
              </w:rPr>
              <w:t>City Year lunch buddies</w:t>
            </w:r>
          </w:p>
        </w:tc>
        <w:tc>
          <w:tcPr>
            <w:tcW w:w="1800" w:type="dxa"/>
            <w:vAlign w:val="bottom"/>
          </w:tcPr>
          <w:p w:rsidR="007A5924" w:rsidRPr="0042136B" w:rsidRDefault="007A5924" w:rsidP="0042136B">
            <w:pPr>
              <w:spacing w:line="276" w:lineRule="auto"/>
              <w:rPr>
                <w:rFonts w:ascii="Garamond" w:hAnsi="Garamond" w:cs="Calibri"/>
                <w:sz w:val="25"/>
                <w:szCs w:val="25"/>
              </w:rPr>
            </w:pPr>
          </w:p>
        </w:tc>
        <w:tc>
          <w:tcPr>
            <w:tcW w:w="1800" w:type="dxa"/>
            <w:vAlign w:val="bottom"/>
          </w:tcPr>
          <w:p w:rsidR="007A5924" w:rsidRPr="0042136B" w:rsidRDefault="007A5924" w:rsidP="0042136B">
            <w:pPr>
              <w:spacing w:line="276" w:lineRule="auto"/>
              <w:rPr>
                <w:rFonts w:ascii="Garamond" w:hAnsi="Garamond" w:cs="Calibri"/>
                <w:sz w:val="25"/>
                <w:szCs w:val="25"/>
              </w:rPr>
            </w:pPr>
          </w:p>
        </w:tc>
        <w:tc>
          <w:tcPr>
            <w:tcW w:w="3701" w:type="dxa"/>
            <w:vAlign w:val="bottom"/>
          </w:tcPr>
          <w:p w:rsidR="007A5924" w:rsidRPr="0042136B" w:rsidRDefault="007A5924" w:rsidP="0042136B">
            <w:pPr>
              <w:spacing w:line="276" w:lineRule="auto"/>
              <w:rPr>
                <w:rFonts w:ascii="Garamond" w:hAnsi="Garamond" w:cs="Calibri"/>
                <w:sz w:val="25"/>
                <w:szCs w:val="25"/>
              </w:rPr>
            </w:pPr>
          </w:p>
        </w:tc>
      </w:tr>
      <w:tr w:rsidR="007A5924" w:rsidTr="0042136B">
        <w:tc>
          <w:tcPr>
            <w:tcW w:w="3701" w:type="dxa"/>
            <w:vAlign w:val="bottom"/>
          </w:tcPr>
          <w:p w:rsidR="007A5924" w:rsidRPr="0042136B" w:rsidRDefault="007A5924" w:rsidP="0042136B">
            <w:pPr>
              <w:spacing w:line="276" w:lineRule="auto"/>
              <w:jc w:val="right"/>
              <w:rPr>
                <w:rFonts w:ascii="Garamond" w:hAnsi="Garamond" w:cs="Calibri"/>
                <w:b/>
                <w:sz w:val="20"/>
                <w:szCs w:val="20"/>
              </w:rPr>
            </w:pPr>
            <w:r w:rsidRPr="0042136B">
              <w:rPr>
                <w:rFonts w:ascii="Garamond" w:hAnsi="Garamond" w:cs="Calibri"/>
                <w:b/>
                <w:sz w:val="20"/>
                <w:szCs w:val="20"/>
              </w:rPr>
              <w:t>Power Lunch</w:t>
            </w:r>
          </w:p>
        </w:tc>
        <w:tc>
          <w:tcPr>
            <w:tcW w:w="1800" w:type="dxa"/>
            <w:vAlign w:val="bottom"/>
          </w:tcPr>
          <w:p w:rsidR="007A5924" w:rsidRPr="0042136B" w:rsidRDefault="007A5924" w:rsidP="0042136B">
            <w:pPr>
              <w:spacing w:line="276" w:lineRule="auto"/>
              <w:rPr>
                <w:rFonts w:ascii="Garamond" w:hAnsi="Garamond" w:cs="Calibri"/>
                <w:sz w:val="25"/>
                <w:szCs w:val="25"/>
              </w:rPr>
            </w:pPr>
          </w:p>
        </w:tc>
        <w:tc>
          <w:tcPr>
            <w:tcW w:w="1800" w:type="dxa"/>
            <w:vAlign w:val="bottom"/>
          </w:tcPr>
          <w:p w:rsidR="007A5924" w:rsidRPr="0042136B" w:rsidRDefault="007A5924" w:rsidP="0042136B">
            <w:pPr>
              <w:spacing w:line="276" w:lineRule="auto"/>
              <w:rPr>
                <w:rFonts w:ascii="Garamond" w:hAnsi="Garamond" w:cs="Calibri"/>
                <w:sz w:val="25"/>
                <w:szCs w:val="25"/>
              </w:rPr>
            </w:pPr>
          </w:p>
        </w:tc>
        <w:tc>
          <w:tcPr>
            <w:tcW w:w="3701" w:type="dxa"/>
            <w:vAlign w:val="bottom"/>
          </w:tcPr>
          <w:p w:rsidR="007A5924" w:rsidRPr="0042136B" w:rsidRDefault="007A5924" w:rsidP="0042136B">
            <w:pPr>
              <w:spacing w:line="276" w:lineRule="auto"/>
              <w:rPr>
                <w:rFonts w:ascii="Garamond" w:hAnsi="Garamond" w:cs="Calibri"/>
                <w:sz w:val="25"/>
                <w:szCs w:val="25"/>
              </w:rPr>
            </w:pPr>
          </w:p>
        </w:tc>
      </w:tr>
      <w:tr w:rsidR="007A5924" w:rsidTr="0042136B">
        <w:tc>
          <w:tcPr>
            <w:tcW w:w="3701" w:type="dxa"/>
            <w:vAlign w:val="bottom"/>
          </w:tcPr>
          <w:p w:rsidR="007A5924" w:rsidRPr="0042136B" w:rsidRDefault="007A5924" w:rsidP="0042136B">
            <w:pPr>
              <w:spacing w:line="276" w:lineRule="auto"/>
              <w:jc w:val="right"/>
              <w:rPr>
                <w:rFonts w:ascii="Garamond" w:hAnsi="Garamond" w:cs="Calibri"/>
                <w:b/>
                <w:sz w:val="20"/>
                <w:szCs w:val="20"/>
              </w:rPr>
            </w:pPr>
            <w:r w:rsidRPr="0042136B">
              <w:rPr>
                <w:rFonts w:ascii="Garamond" w:hAnsi="Garamond" w:cs="Calibri"/>
                <w:b/>
                <w:sz w:val="20"/>
                <w:szCs w:val="20"/>
              </w:rPr>
              <w:t>Big Brother, Big Sister</w:t>
            </w:r>
          </w:p>
        </w:tc>
        <w:tc>
          <w:tcPr>
            <w:tcW w:w="1800" w:type="dxa"/>
            <w:vAlign w:val="bottom"/>
          </w:tcPr>
          <w:p w:rsidR="007A5924" w:rsidRPr="0042136B" w:rsidRDefault="007A5924" w:rsidP="0042136B">
            <w:pPr>
              <w:spacing w:line="276" w:lineRule="auto"/>
              <w:rPr>
                <w:rFonts w:ascii="Garamond" w:hAnsi="Garamond" w:cs="Calibri"/>
                <w:sz w:val="25"/>
                <w:szCs w:val="25"/>
              </w:rPr>
            </w:pPr>
          </w:p>
        </w:tc>
        <w:tc>
          <w:tcPr>
            <w:tcW w:w="1800" w:type="dxa"/>
            <w:vAlign w:val="bottom"/>
          </w:tcPr>
          <w:p w:rsidR="007A5924" w:rsidRPr="0042136B" w:rsidRDefault="007A5924" w:rsidP="0042136B">
            <w:pPr>
              <w:spacing w:line="276" w:lineRule="auto"/>
              <w:rPr>
                <w:rFonts w:ascii="Garamond" w:hAnsi="Garamond" w:cs="Calibri"/>
                <w:sz w:val="25"/>
                <w:szCs w:val="25"/>
              </w:rPr>
            </w:pPr>
          </w:p>
        </w:tc>
        <w:tc>
          <w:tcPr>
            <w:tcW w:w="3701" w:type="dxa"/>
            <w:vAlign w:val="bottom"/>
          </w:tcPr>
          <w:p w:rsidR="007A5924" w:rsidRPr="0042136B" w:rsidRDefault="007A5924" w:rsidP="0042136B">
            <w:pPr>
              <w:spacing w:line="276" w:lineRule="auto"/>
              <w:rPr>
                <w:rFonts w:ascii="Garamond" w:hAnsi="Garamond" w:cs="Calibri"/>
                <w:sz w:val="25"/>
                <w:szCs w:val="25"/>
              </w:rPr>
            </w:pPr>
          </w:p>
        </w:tc>
      </w:tr>
      <w:tr w:rsidR="007A5924" w:rsidTr="0042136B">
        <w:tc>
          <w:tcPr>
            <w:tcW w:w="3701" w:type="dxa"/>
            <w:vAlign w:val="bottom"/>
          </w:tcPr>
          <w:p w:rsidR="007A5924" w:rsidRPr="0042136B" w:rsidRDefault="007A5924" w:rsidP="0042136B">
            <w:pPr>
              <w:spacing w:line="276" w:lineRule="auto"/>
              <w:jc w:val="right"/>
              <w:rPr>
                <w:rFonts w:ascii="Garamond" w:hAnsi="Garamond" w:cs="Calibri"/>
                <w:b/>
                <w:sz w:val="20"/>
                <w:szCs w:val="20"/>
              </w:rPr>
            </w:pPr>
            <w:r w:rsidRPr="0042136B">
              <w:rPr>
                <w:rFonts w:ascii="Garamond" w:hAnsi="Garamond" w:cs="Calibri"/>
                <w:b/>
                <w:sz w:val="20"/>
                <w:szCs w:val="20"/>
              </w:rPr>
              <w:t>SECHC – individual counseling</w:t>
            </w:r>
          </w:p>
        </w:tc>
        <w:tc>
          <w:tcPr>
            <w:tcW w:w="1800" w:type="dxa"/>
            <w:vAlign w:val="bottom"/>
          </w:tcPr>
          <w:p w:rsidR="007A5924" w:rsidRPr="0042136B" w:rsidRDefault="007A5924" w:rsidP="0042136B">
            <w:pPr>
              <w:spacing w:line="276" w:lineRule="auto"/>
              <w:rPr>
                <w:rFonts w:ascii="Garamond" w:hAnsi="Garamond" w:cs="Calibri"/>
                <w:sz w:val="25"/>
                <w:szCs w:val="25"/>
              </w:rPr>
            </w:pPr>
          </w:p>
        </w:tc>
        <w:tc>
          <w:tcPr>
            <w:tcW w:w="1800" w:type="dxa"/>
            <w:vAlign w:val="bottom"/>
          </w:tcPr>
          <w:p w:rsidR="007A5924" w:rsidRPr="0042136B" w:rsidRDefault="007A5924" w:rsidP="0042136B">
            <w:pPr>
              <w:spacing w:line="276" w:lineRule="auto"/>
              <w:rPr>
                <w:rFonts w:ascii="Garamond" w:hAnsi="Garamond" w:cs="Calibri"/>
                <w:sz w:val="25"/>
                <w:szCs w:val="25"/>
              </w:rPr>
            </w:pPr>
          </w:p>
        </w:tc>
        <w:tc>
          <w:tcPr>
            <w:tcW w:w="3701" w:type="dxa"/>
            <w:vAlign w:val="bottom"/>
          </w:tcPr>
          <w:p w:rsidR="007A5924" w:rsidRPr="0042136B" w:rsidRDefault="007A5924" w:rsidP="0042136B">
            <w:pPr>
              <w:spacing w:line="276" w:lineRule="auto"/>
              <w:rPr>
                <w:rFonts w:ascii="Garamond" w:hAnsi="Garamond" w:cs="Calibri"/>
                <w:sz w:val="25"/>
                <w:szCs w:val="25"/>
              </w:rPr>
            </w:pPr>
          </w:p>
        </w:tc>
      </w:tr>
      <w:tr w:rsidR="007A5924" w:rsidTr="0042136B">
        <w:tc>
          <w:tcPr>
            <w:tcW w:w="3701" w:type="dxa"/>
            <w:vAlign w:val="bottom"/>
          </w:tcPr>
          <w:p w:rsidR="007A5924" w:rsidRPr="0042136B" w:rsidRDefault="007A5924" w:rsidP="0042136B">
            <w:pPr>
              <w:spacing w:line="276" w:lineRule="auto"/>
              <w:jc w:val="right"/>
              <w:rPr>
                <w:rFonts w:ascii="Garamond" w:hAnsi="Garamond" w:cs="Calibri"/>
                <w:b/>
                <w:sz w:val="20"/>
                <w:szCs w:val="20"/>
              </w:rPr>
            </w:pPr>
            <w:r w:rsidRPr="0042136B">
              <w:rPr>
                <w:rFonts w:ascii="Garamond" w:hAnsi="Garamond" w:cs="Calibri"/>
                <w:b/>
                <w:sz w:val="20"/>
                <w:szCs w:val="20"/>
              </w:rPr>
              <w:t>SECHC – group counseling</w:t>
            </w:r>
          </w:p>
        </w:tc>
        <w:tc>
          <w:tcPr>
            <w:tcW w:w="1800" w:type="dxa"/>
            <w:vAlign w:val="bottom"/>
          </w:tcPr>
          <w:p w:rsidR="007A5924" w:rsidRPr="0042136B" w:rsidRDefault="007A5924" w:rsidP="0042136B">
            <w:pPr>
              <w:spacing w:line="276" w:lineRule="auto"/>
              <w:rPr>
                <w:rFonts w:ascii="Garamond" w:hAnsi="Garamond" w:cs="Calibri"/>
                <w:sz w:val="25"/>
                <w:szCs w:val="25"/>
              </w:rPr>
            </w:pPr>
          </w:p>
        </w:tc>
        <w:tc>
          <w:tcPr>
            <w:tcW w:w="1800" w:type="dxa"/>
            <w:vAlign w:val="bottom"/>
          </w:tcPr>
          <w:p w:rsidR="007A5924" w:rsidRPr="0042136B" w:rsidRDefault="007A5924" w:rsidP="0042136B">
            <w:pPr>
              <w:spacing w:line="276" w:lineRule="auto"/>
              <w:rPr>
                <w:rFonts w:ascii="Garamond" w:hAnsi="Garamond" w:cs="Calibri"/>
                <w:sz w:val="25"/>
                <w:szCs w:val="25"/>
              </w:rPr>
            </w:pPr>
          </w:p>
        </w:tc>
        <w:tc>
          <w:tcPr>
            <w:tcW w:w="3701" w:type="dxa"/>
            <w:vAlign w:val="bottom"/>
          </w:tcPr>
          <w:p w:rsidR="007A5924" w:rsidRPr="0042136B" w:rsidRDefault="007A5924" w:rsidP="0042136B">
            <w:pPr>
              <w:spacing w:line="276" w:lineRule="auto"/>
              <w:rPr>
                <w:rFonts w:ascii="Garamond" w:hAnsi="Garamond" w:cs="Calibri"/>
                <w:sz w:val="25"/>
                <w:szCs w:val="25"/>
              </w:rPr>
            </w:pPr>
          </w:p>
        </w:tc>
      </w:tr>
      <w:tr w:rsidR="007A5924" w:rsidTr="0042136B">
        <w:tc>
          <w:tcPr>
            <w:tcW w:w="3701" w:type="dxa"/>
            <w:vAlign w:val="bottom"/>
          </w:tcPr>
          <w:p w:rsidR="007A5924" w:rsidRPr="0042136B" w:rsidRDefault="007A5924" w:rsidP="0042136B">
            <w:pPr>
              <w:spacing w:line="276" w:lineRule="auto"/>
              <w:jc w:val="right"/>
              <w:rPr>
                <w:rFonts w:ascii="Garamond" w:hAnsi="Garamond" w:cs="Calibri"/>
                <w:b/>
                <w:sz w:val="20"/>
                <w:szCs w:val="20"/>
              </w:rPr>
            </w:pPr>
            <w:r w:rsidRPr="0042136B">
              <w:rPr>
                <w:rFonts w:ascii="Garamond" w:hAnsi="Garamond" w:cs="Calibri"/>
                <w:b/>
                <w:sz w:val="20"/>
                <w:szCs w:val="20"/>
              </w:rPr>
              <w:t>Generations, Inc. 1:1 mentoring</w:t>
            </w:r>
          </w:p>
        </w:tc>
        <w:tc>
          <w:tcPr>
            <w:tcW w:w="1800" w:type="dxa"/>
            <w:vAlign w:val="bottom"/>
          </w:tcPr>
          <w:p w:rsidR="007A5924" w:rsidRPr="0042136B" w:rsidRDefault="007A5924" w:rsidP="0042136B">
            <w:pPr>
              <w:spacing w:line="276" w:lineRule="auto"/>
              <w:rPr>
                <w:rFonts w:ascii="Garamond" w:hAnsi="Garamond" w:cs="Calibri"/>
                <w:sz w:val="25"/>
                <w:szCs w:val="25"/>
              </w:rPr>
            </w:pPr>
          </w:p>
        </w:tc>
        <w:tc>
          <w:tcPr>
            <w:tcW w:w="1800" w:type="dxa"/>
            <w:vAlign w:val="bottom"/>
          </w:tcPr>
          <w:p w:rsidR="007A5924" w:rsidRPr="0042136B" w:rsidRDefault="007A5924" w:rsidP="0042136B">
            <w:pPr>
              <w:spacing w:line="276" w:lineRule="auto"/>
              <w:rPr>
                <w:rFonts w:ascii="Garamond" w:hAnsi="Garamond" w:cs="Calibri"/>
                <w:sz w:val="25"/>
                <w:szCs w:val="25"/>
              </w:rPr>
            </w:pPr>
          </w:p>
        </w:tc>
        <w:tc>
          <w:tcPr>
            <w:tcW w:w="3701" w:type="dxa"/>
            <w:vAlign w:val="bottom"/>
          </w:tcPr>
          <w:p w:rsidR="007A5924" w:rsidRPr="0042136B" w:rsidRDefault="007A5924" w:rsidP="0042136B">
            <w:pPr>
              <w:spacing w:line="276" w:lineRule="auto"/>
              <w:rPr>
                <w:rFonts w:ascii="Garamond" w:hAnsi="Garamond" w:cs="Calibri"/>
                <w:sz w:val="25"/>
                <w:szCs w:val="25"/>
              </w:rPr>
            </w:pPr>
          </w:p>
        </w:tc>
      </w:tr>
      <w:tr w:rsidR="007A5924" w:rsidTr="0042136B">
        <w:tc>
          <w:tcPr>
            <w:tcW w:w="3701" w:type="dxa"/>
            <w:vAlign w:val="bottom"/>
          </w:tcPr>
          <w:p w:rsidR="007A5924" w:rsidRPr="0042136B" w:rsidRDefault="007A5924" w:rsidP="0042136B">
            <w:pPr>
              <w:spacing w:line="276" w:lineRule="auto"/>
              <w:jc w:val="right"/>
              <w:rPr>
                <w:rFonts w:ascii="Garamond" w:hAnsi="Garamond" w:cs="Calibri"/>
                <w:b/>
                <w:sz w:val="20"/>
                <w:szCs w:val="20"/>
              </w:rPr>
            </w:pPr>
            <w:r w:rsidRPr="0042136B">
              <w:rPr>
                <w:rFonts w:ascii="Garamond" w:hAnsi="Garamond" w:cs="Calibri"/>
                <w:b/>
                <w:sz w:val="20"/>
                <w:szCs w:val="20"/>
              </w:rPr>
              <w:t>Functional Behavioral Assessment - FBA</w:t>
            </w:r>
          </w:p>
        </w:tc>
        <w:tc>
          <w:tcPr>
            <w:tcW w:w="1800" w:type="dxa"/>
            <w:vAlign w:val="bottom"/>
          </w:tcPr>
          <w:p w:rsidR="007A5924" w:rsidRPr="0042136B" w:rsidRDefault="007A5924" w:rsidP="0042136B">
            <w:pPr>
              <w:spacing w:line="276" w:lineRule="auto"/>
              <w:rPr>
                <w:rFonts w:ascii="Garamond" w:hAnsi="Garamond" w:cs="Calibri"/>
                <w:sz w:val="25"/>
                <w:szCs w:val="25"/>
              </w:rPr>
            </w:pPr>
          </w:p>
        </w:tc>
        <w:tc>
          <w:tcPr>
            <w:tcW w:w="1800" w:type="dxa"/>
            <w:vAlign w:val="bottom"/>
          </w:tcPr>
          <w:p w:rsidR="007A5924" w:rsidRPr="0042136B" w:rsidRDefault="007A5924" w:rsidP="0042136B">
            <w:pPr>
              <w:spacing w:line="276" w:lineRule="auto"/>
              <w:rPr>
                <w:rFonts w:ascii="Garamond" w:hAnsi="Garamond" w:cs="Calibri"/>
                <w:sz w:val="25"/>
                <w:szCs w:val="25"/>
              </w:rPr>
            </w:pPr>
          </w:p>
        </w:tc>
        <w:tc>
          <w:tcPr>
            <w:tcW w:w="3701" w:type="dxa"/>
            <w:vAlign w:val="bottom"/>
          </w:tcPr>
          <w:p w:rsidR="007A5924" w:rsidRPr="0042136B" w:rsidRDefault="007A5924" w:rsidP="0042136B">
            <w:pPr>
              <w:spacing w:line="276" w:lineRule="auto"/>
              <w:rPr>
                <w:rFonts w:ascii="Garamond" w:hAnsi="Garamond" w:cs="Calibri"/>
                <w:sz w:val="25"/>
                <w:szCs w:val="25"/>
              </w:rPr>
            </w:pPr>
          </w:p>
        </w:tc>
      </w:tr>
      <w:tr w:rsidR="007A5924" w:rsidTr="0042136B">
        <w:tc>
          <w:tcPr>
            <w:tcW w:w="3701" w:type="dxa"/>
            <w:vAlign w:val="bottom"/>
          </w:tcPr>
          <w:p w:rsidR="007A5924" w:rsidRPr="0042136B" w:rsidRDefault="007A5924" w:rsidP="0042136B">
            <w:pPr>
              <w:spacing w:line="276" w:lineRule="auto"/>
              <w:jc w:val="right"/>
              <w:rPr>
                <w:rFonts w:ascii="Garamond" w:hAnsi="Garamond" w:cs="Calibri"/>
                <w:b/>
                <w:sz w:val="20"/>
                <w:szCs w:val="20"/>
              </w:rPr>
            </w:pPr>
            <w:r w:rsidRPr="0042136B">
              <w:rPr>
                <w:rFonts w:ascii="Garamond" w:hAnsi="Garamond" w:cs="Calibri"/>
                <w:b/>
                <w:sz w:val="20"/>
                <w:szCs w:val="20"/>
              </w:rPr>
              <w:t>Afterschool program</w:t>
            </w:r>
          </w:p>
        </w:tc>
        <w:tc>
          <w:tcPr>
            <w:tcW w:w="1800" w:type="dxa"/>
            <w:vAlign w:val="bottom"/>
          </w:tcPr>
          <w:p w:rsidR="007A5924" w:rsidRPr="0042136B" w:rsidRDefault="007A5924" w:rsidP="0042136B">
            <w:pPr>
              <w:spacing w:line="276" w:lineRule="auto"/>
              <w:rPr>
                <w:rFonts w:ascii="Garamond" w:hAnsi="Garamond" w:cs="Calibri"/>
                <w:sz w:val="25"/>
                <w:szCs w:val="25"/>
              </w:rPr>
            </w:pPr>
          </w:p>
        </w:tc>
        <w:tc>
          <w:tcPr>
            <w:tcW w:w="1800" w:type="dxa"/>
            <w:vAlign w:val="bottom"/>
          </w:tcPr>
          <w:p w:rsidR="007A5924" w:rsidRPr="0042136B" w:rsidRDefault="007A5924" w:rsidP="0042136B">
            <w:pPr>
              <w:spacing w:line="276" w:lineRule="auto"/>
              <w:rPr>
                <w:rFonts w:ascii="Garamond" w:hAnsi="Garamond" w:cs="Calibri"/>
                <w:sz w:val="25"/>
                <w:szCs w:val="25"/>
              </w:rPr>
            </w:pPr>
          </w:p>
        </w:tc>
        <w:tc>
          <w:tcPr>
            <w:tcW w:w="3701" w:type="dxa"/>
            <w:vAlign w:val="bottom"/>
          </w:tcPr>
          <w:p w:rsidR="007A5924" w:rsidRPr="0042136B" w:rsidRDefault="007A5924" w:rsidP="0042136B">
            <w:pPr>
              <w:spacing w:line="276" w:lineRule="auto"/>
              <w:rPr>
                <w:rFonts w:ascii="Garamond" w:hAnsi="Garamond" w:cs="Calibri"/>
                <w:sz w:val="25"/>
                <w:szCs w:val="25"/>
              </w:rPr>
            </w:pPr>
          </w:p>
        </w:tc>
      </w:tr>
    </w:tbl>
    <w:p w:rsidR="007A5924" w:rsidRDefault="007A5924" w:rsidP="001D37E6">
      <w:pPr>
        <w:rPr>
          <w:rFonts w:ascii="Verdana" w:hAnsi="Verdana" w:cs="Calibri"/>
          <w:b/>
          <w:sz w:val="21"/>
          <w:szCs w:val="21"/>
        </w:rPr>
      </w:pPr>
    </w:p>
    <w:p w:rsidR="007A5924" w:rsidRDefault="007A5924" w:rsidP="001D37E6">
      <w:pPr>
        <w:rPr>
          <w:rFonts w:ascii="Verdana" w:hAnsi="Verdana" w:cs="Calibri"/>
          <w:b/>
          <w:sz w:val="21"/>
          <w:szCs w:val="21"/>
        </w:rPr>
      </w:pPr>
    </w:p>
    <w:p w:rsidR="007A5924" w:rsidRDefault="007A5924" w:rsidP="001D37E6">
      <w:pPr>
        <w:rPr>
          <w:rFonts w:ascii="Verdana" w:hAnsi="Verdana" w:cs="Calibri"/>
          <w:b/>
          <w:sz w:val="21"/>
          <w:szCs w:val="21"/>
        </w:rPr>
        <w:sectPr w:rsidR="007A5924" w:rsidSect="00951772">
          <w:footerReference w:type="default" r:id="rId102"/>
          <w:headerReference w:type="first" r:id="rId103"/>
          <w:footerReference w:type="first" r:id="rId104"/>
          <w:pgSz w:w="12240" w:h="15840"/>
          <w:pgMar w:top="720" w:right="720" w:bottom="720" w:left="720" w:header="720" w:footer="720" w:gutter="0"/>
          <w:cols w:space="720"/>
          <w:titlePg/>
          <w:rtlGutter/>
          <w:docGrid w:linePitch="360"/>
        </w:sectPr>
      </w:pPr>
    </w:p>
    <w:p w:rsidR="007A5924" w:rsidRPr="00EC05AD" w:rsidRDefault="007A5924" w:rsidP="00050335">
      <w:pPr>
        <w:spacing w:line="276" w:lineRule="auto"/>
        <w:ind w:left="360"/>
        <w:jc w:val="center"/>
        <w:rPr>
          <w:rStyle w:val="Strong"/>
          <w:szCs w:val="46"/>
        </w:rPr>
      </w:pPr>
      <w:r>
        <w:rPr>
          <w:rStyle w:val="Strong"/>
          <w:szCs w:val="46"/>
        </w:rPr>
        <w:lastRenderedPageBreak/>
        <w:t>APPENDIX D</w:t>
      </w:r>
      <w:r w:rsidRPr="00EC05AD">
        <w:rPr>
          <w:rStyle w:val="Strong"/>
          <w:szCs w:val="46"/>
        </w:rPr>
        <w:t>.</w:t>
      </w:r>
    </w:p>
    <w:p w:rsidR="007A5924" w:rsidRDefault="007A5924" w:rsidP="00050335">
      <w:pPr>
        <w:pStyle w:val="Heading1"/>
        <w:spacing w:line="276" w:lineRule="auto"/>
        <w:ind w:left="360"/>
      </w:pPr>
      <w:bookmarkStart w:id="23" w:name="_Toc319960081"/>
      <w:r>
        <w:t>Positive Behavioral Support Plan</w:t>
      </w:r>
      <w:r>
        <w:rPr>
          <w:rStyle w:val="FootnoteReference"/>
          <w:rFonts w:cs="Calibri"/>
        </w:rPr>
        <w:footnoteReference w:id="31"/>
      </w:r>
      <w:bookmarkEnd w:id="23"/>
    </w:p>
    <w:p w:rsidR="0028064E" w:rsidRPr="0028064E" w:rsidRDefault="0028064E" w:rsidP="0028064E">
      <w:pPr>
        <w:rPr>
          <w:rFonts w:ascii="Garamond" w:hAnsi="Garamond"/>
          <w:sz w:val="25"/>
          <w:szCs w:val="2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56"/>
      </w:tblGrid>
      <w:tr w:rsidR="007A5924" w:rsidTr="00A975C0">
        <w:trPr>
          <w:jc w:val="center"/>
        </w:trPr>
        <w:tc>
          <w:tcPr>
            <w:tcW w:w="8856" w:type="dxa"/>
            <w:vAlign w:val="center"/>
          </w:tcPr>
          <w:p w:rsidR="007A5924" w:rsidRPr="00A975C0" w:rsidRDefault="007A5924" w:rsidP="00A975C0">
            <w:pPr>
              <w:spacing w:line="276" w:lineRule="auto"/>
              <w:jc w:val="center"/>
              <w:rPr>
                <w:rFonts w:ascii="Verdana" w:hAnsi="Verdana"/>
                <w:b/>
                <w:sz w:val="21"/>
                <w:szCs w:val="21"/>
              </w:rPr>
            </w:pPr>
            <w:r w:rsidRPr="00A975C0">
              <w:rPr>
                <w:rFonts w:ascii="Verdana" w:hAnsi="Verdana"/>
                <w:b/>
                <w:sz w:val="21"/>
                <w:szCs w:val="21"/>
              </w:rPr>
              <w:t>SELF-REGULATION/SELF-MONITORING</w:t>
            </w:r>
          </w:p>
        </w:tc>
      </w:tr>
    </w:tbl>
    <w:p w:rsidR="007A5924" w:rsidRDefault="007A5924" w:rsidP="00010020">
      <w:pPr>
        <w:spacing w:line="276" w:lineRule="auto"/>
        <w:rPr>
          <w:b/>
        </w:rPr>
      </w:pPr>
    </w:p>
    <w:p w:rsidR="007A5924" w:rsidRPr="00474410" w:rsidRDefault="007A5924" w:rsidP="00010020">
      <w:pPr>
        <w:spacing w:line="276" w:lineRule="auto"/>
        <w:rPr>
          <w:rFonts w:ascii="Garamond" w:hAnsi="Garamond"/>
          <w:sz w:val="25"/>
          <w:szCs w:val="25"/>
        </w:rPr>
      </w:pPr>
      <w:r w:rsidRPr="00474410">
        <w:rPr>
          <w:rFonts w:ascii="Garamond" w:hAnsi="Garamond"/>
          <w:b/>
          <w:sz w:val="25"/>
          <w:szCs w:val="25"/>
        </w:rPr>
        <w:t>When Student shows an inability to self-regulate/evaluate he can demonstrate the following behaviors:</w:t>
      </w:r>
      <w:r w:rsidRPr="00474410">
        <w:rPr>
          <w:rFonts w:ascii="Garamond" w:hAnsi="Garamond"/>
          <w:sz w:val="25"/>
          <w:szCs w:val="25"/>
        </w:rPr>
        <w:t xml:space="preserve"> “this sucks”, talking to others during teacher instruction, not following specific instructions (put your folders away and take a seat)</w:t>
      </w:r>
    </w:p>
    <w:p w:rsidR="007A5924" w:rsidRPr="00474410" w:rsidRDefault="007A5924" w:rsidP="00010020">
      <w:pPr>
        <w:spacing w:line="276" w:lineRule="auto"/>
        <w:rPr>
          <w:rFonts w:ascii="Garamond" w:hAnsi="Garamond"/>
          <w:sz w:val="25"/>
          <w:szCs w:val="25"/>
        </w:rPr>
      </w:pPr>
    </w:p>
    <w:p w:rsidR="007A5924" w:rsidRPr="00474410" w:rsidRDefault="007A5924" w:rsidP="00010020">
      <w:pPr>
        <w:spacing w:line="276" w:lineRule="auto"/>
        <w:rPr>
          <w:rFonts w:ascii="Verdana" w:hAnsi="Verdana"/>
          <w:b/>
          <w:sz w:val="21"/>
          <w:szCs w:val="21"/>
          <w:u w:val="single"/>
        </w:rPr>
      </w:pPr>
      <w:r w:rsidRPr="00474410">
        <w:rPr>
          <w:rFonts w:ascii="Verdana" w:hAnsi="Verdana"/>
          <w:b/>
          <w:sz w:val="21"/>
          <w:szCs w:val="21"/>
          <w:u w:val="single"/>
        </w:rPr>
        <w:t>STAFF REACTION:</w:t>
      </w:r>
    </w:p>
    <w:p w:rsidR="007A5924" w:rsidRPr="00474410" w:rsidRDefault="007A5924" w:rsidP="00010020">
      <w:pPr>
        <w:spacing w:line="276" w:lineRule="auto"/>
        <w:jc w:val="center"/>
        <w:rPr>
          <w:rFonts w:ascii="Verdana" w:hAnsi="Verdana"/>
          <w:b/>
          <w:sz w:val="21"/>
          <w:szCs w:val="21"/>
        </w:rPr>
      </w:pPr>
      <w:r w:rsidRPr="00474410">
        <w:rPr>
          <w:rFonts w:ascii="Verdana" w:hAnsi="Verdana"/>
          <w:b/>
          <w:sz w:val="21"/>
          <w:szCs w:val="21"/>
        </w:rPr>
        <w:t>Preventative</w:t>
      </w:r>
    </w:p>
    <w:p w:rsidR="007A5924" w:rsidRPr="00474410" w:rsidRDefault="007A5924" w:rsidP="00753DBB">
      <w:pPr>
        <w:numPr>
          <w:ilvl w:val="0"/>
          <w:numId w:val="20"/>
        </w:numPr>
        <w:spacing w:line="276" w:lineRule="auto"/>
        <w:rPr>
          <w:rFonts w:ascii="Garamond" w:hAnsi="Garamond"/>
          <w:sz w:val="25"/>
          <w:szCs w:val="25"/>
        </w:rPr>
      </w:pPr>
      <w:r w:rsidRPr="00474410">
        <w:rPr>
          <w:rFonts w:ascii="Garamond" w:hAnsi="Garamond"/>
          <w:sz w:val="25"/>
          <w:szCs w:val="25"/>
        </w:rPr>
        <w:t xml:space="preserve">Remind Student of the self-regulation/self-monitoring strategies he is working on </w:t>
      </w:r>
    </w:p>
    <w:p w:rsidR="007A5924" w:rsidRPr="00474410" w:rsidRDefault="007A5924" w:rsidP="00753DBB">
      <w:pPr>
        <w:numPr>
          <w:ilvl w:val="0"/>
          <w:numId w:val="20"/>
        </w:numPr>
        <w:spacing w:line="276" w:lineRule="auto"/>
        <w:rPr>
          <w:rFonts w:ascii="Garamond" w:hAnsi="Garamond"/>
          <w:sz w:val="25"/>
          <w:szCs w:val="25"/>
        </w:rPr>
      </w:pPr>
      <w:r w:rsidRPr="00474410">
        <w:rPr>
          <w:rFonts w:ascii="Garamond" w:hAnsi="Garamond"/>
          <w:sz w:val="25"/>
          <w:szCs w:val="25"/>
        </w:rPr>
        <w:t>Review his targeted strategies when upset/frustrated</w:t>
      </w:r>
    </w:p>
    <w:p w:rsidR="007A5924" w:rsidRPr="00474410" w:rsidRDefault="007A5924" w:rsidP="00753DBB">
      <w:pPr>
        <w:numPr>
          <w:ilvl w:val="0"/>
          <w:numId w:val="20"/>
        </w:numPr>
        <w:spacing w:line="276" w:lineRule="auto"/>
        <w:rPr>
          <w:rFonts w:ascii="Garamond" w:hAnsi="Garamond"/>
          <w:sz w:val="25"/>
          <w:szCs w:val="25"/>
        </w:rPr>
      </w:pPr>
      <w:r w:rsidRPr="00474410">
        <w:rPr>
          <w:rFonts w:ascii="Garamond" w:hAnsi="Garamond"/>
          <w:sz w:val="25"/>
          <w:szCs w:val="25"/>
        </w:rPr>
        <w:t>Positive Practice of self-calming strategies daily (i.e. deep breaths)</w:t>
      </w:r>
    </w:p>
    <w:p w:rsidR="007A5924" w:rsidRPr="00474410" w:rsidRDefault="007A5924" w:rsidP="00753DBB">
      <w:pPr>
        <w:numPr>
          <w:ilvl w:val="0"/>
          <w:numId w:val="20"/>
        </w:numPr>
        <w:spacing w:line="276" w:lineRule="auto"/>
        <w:rPr>
          <w:rFonts w:ascii="Garamond" w:hAnsi="Garamond"/>
          <w:sz w:val="25"/>
          <w:szCs w:val="25"/>
        </w:rPr>
      </w:pPr>
      <w:r w:rsidRPr="00474410">
        <w:rPr>
          <w:rFonts w:ascii="Garamond" w:hAnsi="Garamond"/>
          <w:sz w:val="25"/>
          <w:szCs w:val="25"/>
        </w:rPr>
        <w:t>Show him visual break schedule (currently:</w:t>
      </w:r>
      <w:r>
        <w:rPr>
          <w:rFonts w:ascii="Garamond" w:hAnsi="Garamond"/>
          <w:sz w:val="25"/>
          <w:szCs w:val="25"/>
        </w:rPr>
        <w:t xml:space="preserve"> </w:t>
      </w:r>
      <w:r w:rsidRPr="00474410">
        <w:rPr>
          <w:rFonts w:ascii="Garamond" w:hAnsi="Garamond"/>
          <w:sz w:val="25"/>
          <w:szCs w:val="25"/>
        </w:rPr>
        <w:t>before math, before dismissal, after snack/recess, and then 2 others that he will ask for as needed)</w:t>
      </w:r>
    </w:p>
    <w:p w:rsidR="007A5924" w:rsidRDefault="007A5924" w:rsidP="00753DBB">
      <w:pPr>
        <w:numPr>
          <w:ilvl w:val="0"/>
          <w:numId w:val="20"/>
        </w:numPr>
        <w:spacing w:line="276" w:lineRule="auto"/>
        <w:rPr>
          <w:rFonts w:ascii="Garamond" w:hAnsi="Garamond"/>
          <w:sz w:val="25"/>
          <w:szCs w:val="25"/>
        </w:rPr>
      </w:pPr>
      <w:r w:rsidRPr="00474410">
        <w:rPr>
          <w:rFonts w:ascii="Garamond" w:hAnsi="Garamond"/>
          <w:sz w:val="25"/>
          <w:szCs w:val="25"/>
        </w:rPr>
        <w:t>Have both mandatory breaks and “as needed” breaks.</w:t>
      </w:r>
      <w:r>
        <w:rPr>
          <w:rFonts w:ascii="Garamond" w:hAnsi="Garamond"/>
          <w:sz w:val="25"/>
          <w:szCs w:val="25"/>
        </w:rPr>
        <w:t xml:space="preserve"> </w:t>
      </w:r>
      <w:r w:rsidRPr="00474410">
        <w:rPr>
          <w:rFonts w:ascii="Garamond" w:hAnsi="Garamond"/>
          <w:sz w:val="25"/>
          <w:szCs w:val="25"/>
        </w:rPr>
        <w:t>Mandatory breaks should be scheduled prior to a disregulating/anxiety producing activity (discern this through data).We want to keep his anxiety at a low rate through the day (anxiety is like pain – need to take Tylenol every few hours or pain becomes debilitating – anxiety is the same)</w:t>
      </w:r>
    </w:p>
    <w:p w:rsidR="007A5924" w:rsidRPr="00010020" w:rsidRDefault="007A5924" w:rsidP="00010020">
      <w:pPr>
        <w:spacing w:line="276" w:lineRule="auto"/>
        <w:jc w:val="center"/>
        <w:rPr>
          <w:rFonts w:ascii="Verdana" w:hAnsi="Verdana"/>
          <w:b/>
          <w:sz w:val="21"/>
          <w:szCs w:val="21"/>
        </w:rPr>
      </w:pPr>
      <w:r w:rsidRPr="00010020">
        <w:rPr>
          <w:rFonts w:ascii="Verdana" w:hAnsi="Verdana"/>
          <w:b/>
          <w:sz w:val="21"/>
          <w:szCs w:val="21"/>
        </w:rPr>
        <w:t>In the Moment</w:t>
      </w:r>
    </w:p>
    <w:p w:rsidR="007A5924" w:rsidRPr="00474410" w:rsidRDefault="007A5924" w:rsidP="00753DBB">
      <w:pPr>
        <w:numPr>
          <w:ilvl w:val="0"/>
          <w:numId w:val="21"/>
        </w:numPr>
        <w:spacing w:line="276" w:lineRule="auto"/>
        <w:rPr>
          <w:rFonts w:ascii="Garamond" w:hAnsi="Garamond"/>
          <w:sz w:val="25"/>
          <w:szCs w:val="25"/>
        </w:rPr>
      </w:pPr>
      <w:r w:rsidRPr="00474410">
        <w:rPr>
          <w:rFonts w:ascii="Garamond" w:hAnsi="Garamond"/>
          <w:sz w:val="25"/>
          <w:szCs w:val="25"/>
        </w:rPr>
        <w:t>Label his emotion and point to the visual on the emotional thermometer (“you seem frustrated” tell him how you know:</w:t>
      </w:r>
      <w:r>
        <w:rPr>
          <w:rFonts w:ascii="Garamond" w:hAnsi="Garamond"/>
          <w:sz w:val="25"/>
          <w:szCs w:val="25"/>
        </w:rPr>
        <w:t xml:space="preserve"> </w:t>
      </w:r>
      <w:r w:rsidRPr="00474410">
        <w:rPr>
          <w:rFonts w:ascii="Garamond" w:hAnsi="Garamond"/>
          <w:sz w:val="25"/>
          <w:szCs w:val="25"/>
        </w:rPr>
        <w:t>your face is scrunched, you are saying “this is boring”)</w:t>
      </w:r>
    </w:p>
    <w:p w:rsidR="007A5924" w:rsidRPr="00474410" w:rsidRDefault="007A5924" w:rsidP="00753DBB">
      <w:pPr>
        <w:numPr>
          <w:ilvl w:val="0"/>
          <w:numId w:val="21"/>
        </w:numPr>
        <w:spacing w:line="276" w:lineRule="auto"/>
        <w:rPr>
          <w:rFonts w:ascii="Garamond" w:hAnsi="Garamond"/>
          <w:sz w:val="25"/>
          <w:szCs w:val="25"/>
        </w:rPr>
      </w:pPr>
      <w:r w:rsidRPr="00474410">
        <w:rPr>
          <w:rFonts w:ascii="Garamond" w:hAnsi="Garamond"/>
          <w:sz w:val="25"/>
          <w:szCs w:val="25"/>
        </w:rPr>
        <w:t>Use Alert program metaphor in addition to emotional thermometer (“how’s your engine?”)</w:t>
      </w:r>
    </w:p>
    <w:p w:rsidR="007A5924" w:rsidRPr="00474410" w:rsidRDefault="007A5924" w:rsidP="00753DBB">
      <w:pPr>
        <w:numPr>
          <w:ilvl w:val="0"/>
          <w:numId w:val="21"/>
        </w:numPr>
        <w:spacing w:line="276" w:lineRule="auto"/>
        <w:rPr>
          <w:rFonts w:ascii="Garamond" w:hAnsi="Garamond"/>
          <w:sz w:val="25"/>
          <w:szCs w:val="25"/>
        </w:rPr>
      </w:pPr>
      <w:r w:rsidRPr="00474410">
        <w:rPr>
          <w:rFonts w:ascii="Garamond" w:hAnsi="Garamond"/>
          <w:sz w:val="25"/>
          <w:szCs w:val="25"/>
        </w:rPr>
        <w:t>Do a “body check”: Student</w:t>
      </w:r>
      <w:r>
        <w:rPr>
          <w:rFonts w:ascii="Garamond" w:hAnsi="Garamond"/>
          <w:sz w:val="25"/>
          <w:szCs w:val="25"/>
        </w:rPr>
        <w:t xml:space="preserve"> I</w:t>
      </w:r>
      <w:r w:rsidRPr="00474410">
        <w:rPr>
          <w:rFonts w:ascii="Garamond" w:hAnsi="Garamond"/>
          <w:sz w:val="25"/>
          <w:szCs w:val="25"/>
        </w:rPr>
        <w:t xml:space="preserve"> am noticing….(list examples of disregulated behavior)</w:t>
      </w:r>
    </w:p>
    <w:p w:rsidR="007A5924" w:rsidRDefault="007A5924" w:rsidP="00753DBB">
      <w:pPr>
        <w:numPr>
          <w:ilvl w:val="0"/>
          <w:numId w:val="21"/>
        </w:numPr>
        <w:spacing w:line="276" w:lineRule="auto"/>
        <w:rPr>
          <w:rFonts w:ascii="Garamond" w:hAnsi="Garamond"/>
          <w:sz w:val="25"/>
          <w:szCs w:val="25"/>
        </w:rPr>
      </w:pPr>
      <w:r w:rsidRPr="00474410">
        <w:rPr>
          <w:rFonts w:ascii="Garamond" w:hAnsi="Garamond"/>
          <w:sz w:val="25"/>
          <w:szCs w:val="25"/>
        </w:rPr>
        <w:t>Coach in vivo.</w:t>
      </w:r>
      <w:r>
        <w:rPr>
          <w:rFonts w:ascii="Garamond" w:hAnsi="Garamond"/>
          <w:sz w:val="25"/>
          <w:szCs w:val="25"/>
        </w:rPr>
        <w:t xml:space="preserve"> </w:t>
      </w:r>
      <w:r w:rsidRPr="00474410">
        <w:rPr>
          <w:rFonts w:ascii="Garamond" w:hAnsi="Garamond"/>
          <w:sz w:val="25"/>
          <w:szCs w:val="25"/>
        </w:rPr>
        <w:t>Remind Student that he has strategies for when he’s frustrated/upset – point to a visual (this way you’re not problem solving for him, but coaching him to find the solution):“you’re frustrated.</w:t>
      </w:r>
      <w:r>
        <w:rPr>
          <w:rFonts w:ascii="Garamond" w:hAnsi="Garamond"/>
          <w:sz w:val="25"/>
          <w:szCs w:val="25"/>
        </w:rPr>
        <w:t xml:space="preserve"> </w:t>
      </w:r>
      <w:r w:rsidRPr="00474410">
        <w:rPr>
          <w:rFonts w:ascii="Garamond" w:hAnsi="Garamond"/>
          <w:sz w:val="25"/>
          <w:szCs w:val="25"/>
        </w:rPr>
        <w:t>What strategy are you going to use”.</w:t>
      </w:r>
    </w:p>
    <w:p w:rsidR="007A5924" w:rsidRPr="00010020" w:rsidRDefault="007A5924" w:rsidP="00753DBB">
      <w:pPr>
        <w:pStyle w:val="ListParagraph"/>
        <w:numPr>
          <w:ilvl w:val="1"/>
          <w:numId w:val="21"/>
        </w:numPr>
        <w:spacing w:line="276" w:lineRule="auto"/>
        <w:rPr>
          <w:rFonts w:ascii="Garamond" w:hAnsi="Garamond"/>
          <w:sz w:val="25"/>
          <w:szCs w:val="25"/>
        </w:rPr>
      </w:pPr>
      <w:r w:rsidRPr="00010020">
        <w:rPr>
          <w:rFonts w:ascii="Garamond" w:hAnsi="Garamond"/>
          <w:sz w:val="25"/>
          <w:szCs w:val="25"/>
        </w:rPr>
        <w:t>Deep breath</w:t>
      </w:r>
    </w:p>
    <w:p w:rsidR="007A5924" w:rsidRPr="00010020" w:rsidRDefault="007A5924" w:rsidP="00753DBB">
      <w:pPr>
        <w:pStyle w:val="ListParagraph"/>
        <w:numPr>
          <w:ilvl w:val="1"/>
          <w:numId w:val="21"/>
        </w:numPr>
        <w:spacing w:line="276" w:lineRule="auto"/>
        <w:rPr>
          <w:rFonts w:ascii="Garamond" w:hAnsi="Garamond"/>
          <w:sz w:val="25"/>
          <w:szCs w:val="25"/>
        </w:rPr>
      </w:pPr>
      <w:r w:rsidRPr="00010020">
        <w:rPr>
          <w:rFonts w:ascii="Garamond" w:hAnsi="Garamond"/>
          <w:sz w:val="25"/>
          <w:szCs w:val="25"/>
        </w:rPr>
        <w:t>Ask teacher for help</w:t>
      </w:r>
    </w:p>
    <w:p w:rsidR="007A5924" w:rsidRPr="00010020" w:rsidRDefault="007A5924" w:rsidP="00753DBB">
      <w:pPr>
        <w:pStyle w:val="ListParagraph"/>
        <w:numPr>
          <w:ilvl w:val="1"/>
          <w:numId w:val="21"/>
        </w:numPr>
        <w:spacing w:line="276" w:lineRule="auto"/>
        <w:rPr>
          <w:rFonts w:ascii="Garamond" w:hAnsi="Garamond"/>
          <w:sz w:val="25"/>
          <w:szCs w:val="25"/>
        </w:rPr>
      </w:pPr>
      <w:r w:rsidRPr="00010020">
        <w:rPr>
          <w:rFonts w:ascii="Garamond" w:hAnsi="Garamond"/>
          <w:sz w:val="25"/>
          <w:szCs w:val="25"/>
        </w:rPr>
        <w:t>Use his words (functional communication)</w:t>
      </w:r>
    </w:p>
    <w:p w:rsidR="007A5924" w:rsidRPr="00474410" w:rsidRDefault="007A5924" w:rsidP="00753DBB">
      <w:pPr>
        <w:numPr>
          <w:ilvl w:val="0"/>
          <w:numId w:val="22"/>
        </w:numPr>
        <w:spacing w:line="276" w:lineRule="auto"/>
        <w:rPr>
          <w:rFonts w:ascii="Garamond" w:hAnsi="Garamond"/>
          <w:sz w:val="25"/>
          <w:szCs w:val="25"/>
        </w:rPr>
      </w:pPr>
      <w:r w:rsidRPr="00474410">
        <w:rPr>
          <w:rFonts w:ascii="Garamond" w:hAnsi="Garamond"/>
          <w:sz w:val="25"/>
          <w:szCs w:val="25"/>
        </w:rPr>
        <w:lastRenderedPageBreak/>
        <w:t>Empower him.</w:t>
      </w:r>
      <w:r>
        <w:rPr>
          <w:rFonts w:ascii="Garamond" w:hAnsi="Garamond"/>
          <w:sz w:val="25"/>
          <w:szCs w:val="25"/>
        </w:rPr>
        <w:t xml:space="preserve"> </w:t>
      </w:r>
      <w:r w:rsidRPr="00474410">
        <w:rPr>
          <w:rFonts w:ascii="Garamond" w:hAnsi="Garamond"/>
          <w:sz w:val="25"/>
          <w:szCs w:val="25"/>
        </w:rPr>
        <w:t xml:space="preserve">Remind him he has had success (i.e. remaining calm and following directions) before and that he is capable (give </w:t>
      </w:r>
      <w:r>
        <w:rPr>
          <w:rFonts w:ascii="Garamond" w:hAnsi="Garamond"/>
          <w:sz w:val="25"/>
          <w:szCs w:val="25"/>
        </w:rPr>
        <w:t>t</w:t>
      </w:r>
      <w:r w:rsidRPr="00474410">
        <w:rPr>
          <w:rFonts w:ascii="Garamond" w:hAnsi="Garamond"/>
          <w:sz w:val="25"/>
          <w:szCs w:val="25"/>
        </w:rPr>
        <w:t>he specific example without too much language)</w:t>
      </w:r>
    </w:p>
    <w:p w:rsidR="007A5924" w:rsidRPr="00474410" w:rsidRDefault="007A5924" w:rsidP="00753DBB">
      <w:pPr>
        <w:numPr>
          <w:ilvl w:val="0"/>
          <w:numId w:val="22"/>
        </w:numPr>
        <w:spacing w:line="276" w:lineRule="auto"/>
        <w:rPr>
          <w:rFonts w:ascii="Garamond" w:hAnsi="Garamond"/>
          <w:sz w:val="25"/>
          <w:szCs w:val="25"/>
        </w:rPr>
      </w:pPr>
      <w:r w:rsidRPr="00474410">
        <w:rPr>
          <w:rFonts w:ascii="Garamond" w:hAnsi="Garamond"/>
          <w:sz w:val="25"/>
          <w:szCs w:val="25"/>
        </w:rPr>
        <w:t>Use concise language:</w:t>
      </w:r>
      <w:r>
        <w:rPr>
          <w:rFonts w:ascii="Garamond" w:hAnsi="Garamond"/>
          <w:sz w:val="25"/>
          <w:szCs w:val="25"/>
        </w:rPr>
        <w:t xml:space="preserve"> t</w:t>
      </w:r>
      <w:r w:rsidRPr="00474410">
        <w:rPr>
          <w:rFonts w:ascii="Garamond" w:hAnsi="Garamond"/>
          <w:sz w:val="25"/>
          <w:szCs w:val="25"/>
        </w:rPr>
        <w:t>oo much language may escalate and overwhelm him</w:t>
      </w:r>
    </w:p>
    <w:p w:rsidR="007A5924" w:rsidRPr="00474410" w:rsidRDefault="007A5924" w:rsidP="00753DBB">
      <w:pPr>
        <w:numPr>
          <w:ilvl w:val="0"/>
          <w:numId w:val="22"/>
        </w:numPr>
        <w:spacing w:line="276" w:lineRule="auto"/>
        <w:rPr>
          <w:rFonts w:ascii="Garamond" w:hAnsi="Garamond"/>
          <w:sz w:val="25"/>
          <w:szCs w:val="25"/>
        </w:rPr>
      </w:pPr>
      <w:r w:rsidRPr="00474410">
        <w:rPr>
          <w:rFonts w:ascii="Garamond" w:hAnsi="Garamond"/>
          <w:sz w:val="25"/>
          <w:szCs w:val="25"/>
        </w:rPr>
        <w:t>Use anxiety management techniques (keep his anxiety level down:</w:t>
      </w:r>
      <w:r>
        <w:rPr>
          <w:rFonts w:ascii="Garamond" w:hAnsi="Garamond"/>
          <w:sz w:val="25"/>
          <w:szCs w:val="25"/>
        </w:rPr>
        <w:t xml:space="preserve"> </w:t>
      </w:r>
      <w:r w:rsidRPr="00474410">
        <w:rPr>
          <w:rFonts w:ascii="Garamond" w:hAnsi="Garamond"/>
          <w:sz w:val="25"/>
          <w:szCs w:val="25"/>
        </w:rPr>
        <w:t>mandatory breaks, as needed breaks, previewing novel or difficult tasks, emotional thermometer (“you’re feeling anxious, what can we do), preview novel or difficult tasks first thing in the morning and start the first problem with him (then he won’t react with resistance when he is introduced to it later in the day- do this with homework as well)</w:t>
      </w:r>
    </w:p>
    <w:p w:rsidR="007A5924" w:rsidRPr="00010020" w:rsidRDefault="007A5924" w:rsidP="00010020">
      <w:pPr>
        <w:spacing w:line="276" w:lineRule="auto"/>
        <w:jc w:val="center"/>
        <w:rPr>
          <w:rFonts w:ascii="Verdana" w:hAnsi="Verdana"/>
          <w:b/>
          <w:sz w:val="21"/>
          <w:szCs w:val="21"/>
        </w:rPr>
      </w:pPr>
      <w:r w:rsidRPr="00010020">
        <w:rPr>
          <w:rFonts w:ascii="Verdana" w:hAnsi="Verdana"/>
          <w:b/>
          <w:sz w:val="21"/>
          <w:szCs w:val="21"/>
        </w:rPr>
        <w:t>After</w:t>
      </w:r>
    </w:p>
    <w:p w:rsidR="007A5924" w:rsidRPr="00474410" w:rsidRDefault="007A5924" w:rsidP="00753DBB">
      <w:pPr>
        <w:numPr>
          <w:ilvl w:val="0"/>
          <w:numId w:val="22"/>
        </w:numPr>
        <w:spacing w:line="276" w:lineRule="auto"/>
        <w:rPr>
          <w:rFonts w:ascii="Garamond" w:hAnsi="Garamond"/>
          <w:sz w:val="25"/>
          <w:szCs w:val="25"/>
        </w:rPr>
      </w:pPr>
      <w:r w:rsidRPr="00474410">
        <w:rPr>
          <w:rFonts w:ascii="Garamond" w:hAnsi="Garamond"/>
          <w:sz w:val="25"/>
          <w:szCs w:val="25"/>
        </w:rPr>
        <w:t xml:space="preserve">Label and praise </w:t>
      </w:r>
      <w:r>
        <w:rPr>
          <w:rFonts w:ascii="Garamond" w:hAnsi="Garamond"/>
          <w:sz w:val="25"/>
          <w:szCs w:val="25"/>
        </w:rPr>
        <w:t xml:space="preserve">use of self-regulation strategy: </w:t>
      </w:r>
      <w:r w:rsidRPr="00474410">
        <w:rPr>
          <w:rFonts w:ascii="Garamond" w:hAnsi="Garamond"/>
          <w:sz w:val="25"/>
          <w:szCs w:val="25"/>
        </w:rPr>
        <w:t>“</w:t>
      </w:r>
      <w:r>
        <w:rPr>
          <w:rFonts w:ascii="Garamond" w:hAnsi="Garamond"/>
          <w:sz w:val="25"/>
          <w:szCs w:val="25"/>
        </w:rPr>
        <w:t>y</w:t>
      </w:r>
      <w:r w:rsidRPr="00474410">
        <w:rPr>
          <w:rFonts w:ascii="Garamond" w:hAnsi="Garamond"/>
          <w:sz w:val="25"/>
          <w:szCs w:val="25"/>
        </w:rPr>
        <w:t>ou were able to use a strategy and stay calm”, “you were able to go to work in a separate room because you knew it would be hard for you to concentrate”.</w:t>
      </w:r>
    </w:p>
    <w:p w:rsidR="007A5924" w:rsidRPr="00474410" w:rsidRDefault="007A5924" w:rsidP="00753DBB">
      <w:pPr>
        <w:numPr>
          <w:ilvl w:val="0"/>
          <w:numId w:val="22"/>
        </w:numPr>
        <w:spacing w:line="276" w:lineRule="auto"/>
        <w:rPr>
          <w:rFonts w:ascii="Garamond" w:hAnsi="Garamond"/>
          <w:sz w:val="25"/>
          <w:szCs w:val="25"/>
        </w:rPr>
      </w:pPr>
      <w:r w:rsidRPr="00474410">
        <w:rPr>
          <w:rFonts w:ascii="Garamond" w:hAnsi="Garamond"/>
          <w:sz w:val="25"/>
          <w:szCs w:val="25"/>
        </w:rPr>
        <w:t>Have Student fill out self-rating sheet (see attached)</w:t>
      </w:r>
    </w:p>
    <w:p w:rsidR="007A5924" w:rsidRPr="00010020" w:rsidRDefault="007A5924" w:rsidP="00010020">
      <w:pPr>
        <w:spacing w:line="276" w:lineRule="auto"/>
        <w:jc w:val="center"/>
        <w:rPr>
          <w:rFonts w:ascii="Verdana" w:hAnsi="Verdana"/>
          <w:b/>
          <w:sz w:val="21"/>
          <w:szCs w:val="21"/>
        </w:rPr>
      </w:pPr>
      <w:r w:rsidRPr="00010020">
        <w:rPr>
          <w:rFonts w:ascii="Verdana" w:hAnsi="Verdana"/>
          <w:b/>
          <w:sz w:val="21"/>
          <w:szCs w:val="21"/>
        </w:rPr>
        <w:t>Curriculum/Methodology</w:t>
      </w:r>
    </w:p>
    <w:p w:rsidR="007A5924" w:rsidRPr="00474410" w:rsidRDefault="007A5924" w:rsidP="00753DBB">
      <w:pPr>
        <w:numPr>
          <w:ilvl w:val="0"/>
          <w:numId w:val="15"/>
        </w:numPr>
        <w:spacing w:line="276" w:lineRule="auto"/>
        <w:rPr>
          <w:rFonts w:ascii="Garamond" w:hAnsi="Garamond"/>
          <w:sz w:val="25"/>
          <w:szCs w:val="25"/>
        </w:rPr>
      </w:pPr>
      <w:r w:rsidRPr="00474410">
        <w:rPr>
          <w:rFonts w:ascii="Garamond" w:hAnsi="Garamond"/>
          <w:sz w:val="25"/>
          <w:szCs w:val="25"/>
        </w:rPr>
        <w:t>Michelle Garcia Winner – social thinking lesson sequence</w:t>
      </w:r>
    </w:p>
    <w:p w:rsidR="007A5924" w:rsidRPr="00474410" w:rsidRDefault="007A5924" w:rsidP="00753DBB">
      <w:pPr>
        <w:numPr>
          <w:ilvl w:val="0"/>
          <w:numId w:val="15"/>
        </w:numPr>
        <w:spacing w:line="276" w:lineRule="auto"/>
        <w:rPr>
          <w:rFonts w:ascii="Garamond" w:hAnsi="Garamond"/>
          <w:sz w:val="25"/>
          <w:szCs w:val="25"/>
        </w:rPr>
      </w:pPr>
      <w:r w:rsidRPr="00474410">
        <w:rPr>
          <w:rFonts w:ascii="Garamond" w:hAnsi="Garamond"/>
          <w:sz w:val="25"/>
          <w:szCs w:val="25"/>
        </w:rPr>
        <w:t>Cognitive Behavior Theory techniques</w:t>
      </w:r>
    </w:p>
    <w:p w:rsidR="007A5924" w:rsidRPr="00474410" w:rsidRDefault="007A5924" w:rsidP="00753DBB">
      <w:pPr>
        <w:numPr>
          <w:ilvl w:val="0"/>
          <w:numId w:val="15"/>
        </w:numPr>
        <w:spacing w:line="276" w:lineRule="auto"/>
        <w:rPr>
          <w:rFonts w:ascii="Garamond" w:hAnsi="Garamond"/>
          <w:sz w:val="25"/>
          <w:szCs w:val="25"/>
        </w:rPr>
      </w:pPr>
      <w:r w:rsidRPr="00474410">
        <w:rPr>
          <w:rFonts w:ascii="Garamond" w:hAnsi="Garamond"/>
          <w:sz w:val="25"/>
          <w:szCs w:val="25"/>
        </w:rPr>
        <w:t>Alert program</w:t>
      </w:r>
    </w:p>
    <w:p w:rsidR="007A5924" w:rsidRPr="00474410" w:rsidRDefault="007A5924" w:rsidP="00753DBB">
      <w:pPr>
        <w:numPr>
          <w:ilvl w:val="0"/>
          <w:numId w:val="15"/>
        </w:numPr>
        <w:spacing w:line="276" w:lineRule="auto"/>
        <w:rPr>
          <w:rFonts w:ascii="Garamond" w:hAnsi="Garamond"/>
          <w:sz w:val="25"/>
          <w:szCs w:val="25"/>
        </w:rPr>
      </w:pPr>
      <w:r w:rsidRPr="00474410">
        <w:rPr>
          <w:rFonts w:ascii="Garamond" w:hAnsi="Garamond"/>
          <w:sz w:val="25"/>
          <w:szCs w:val="25"/>
        </w:rPr>
        <w:t>Brain Gym</w:t>
      </w:r>
    </w:p>
    <w:p w:rsidR="007A5924" w:rsidRPr="00474410" w:rsidRDefault="007A5924" w:rsidP="00753DBB">
      <w:pPr>
        <w:numPr>
          <w:ilvl w:val="0"/>
          <w:numId w:val="15"/>
        </w:numPr>
        <w:spacing w:line="276" w:lineRule="auto"/>
        <w:rPr>
          <w:rFonts w:ascii="Garamond" w:hAnsi="Garamond"/>
          <w:sz w:val="25"/>
          <w:szCs w:val="25"/>
        </w:rPr>
      </w:pPr>
      <w:r w:rsidRPr="00474410">
        <w:rPr>
          <w:rFonts w:ascii="Garamond" w:hAnsi="Garamond"/>
          <w:sz w:val="25"/>
          <w:szCs w:val="25"/>
        </w:rPr>
        <w:t>ABC data analysis</w:t>
      </w:r>
    </w:p>
    <w:p w:rsidR="007A5924" w:rsidRPr="00474410" w:rsidRDefault="007A5924" w:rsidP="00010020">
      <w:pPr>
        <w:spacing w:line="276" w:lineRule="auto"/>
        <w:rPr>
          <w:rFonts w:ascii="Garamond" w:hAnsi="Garamond"/>
          <w:sz w:val="25"/>
          <w:szCs w:val="2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56"/>
      </w:tblGrid>
      <w:tr w:rsidR="007A5924" w:rsidRPr="00474410" w:rsidTr="00A975C0">
        <w:trPr>
          <w:jc w:val="center"/>
        </w:trPr>
        <w:tc>
          <w:tcPr>
            <w:tcW w:w="8856" w:type="dxa"/>
            <w:vAlign w:val="center"/>
          </w:tcPr>
          <w:p w:rsidR="007A5924" w:rsidRPr="00A975C0" w:rsidRDefault="007A5924" w:rsidP="00A975C0">
            <w:pPr>
              <w:spacing w:line="276" w:lineRule="auto"/>
              <w:jc w:val="center"/>
              <w:rPr>
                <w:rFonts w:ascii="Verdana" w:hAnsi="Verdana"/>
                <w:b/>
                <w:sz w:val="21"/>
                <w:szCs w:val="21"/>
              </w:rPr>
            </w:pPr>
            <w:r w:rsidRPr="00A975C0">
              <w:rPr>
                <w:rFonts w:ascii="Verdana" w:hAnsi="Verdana"/>
                <w:b/>
                <w:sz w:val="21"/>
                <w:szCs w:val="21"/>
              </w:rPr>
              <w:t>INCREASING EXECUTIVE FUNCTIONING SKILLS</w:t>
            </w:r>
          </w:p>
        </w:tc>
      </w:tr>
    </w:tbl>
    <w:p w:rsidR="007A5924" w:rsidRPr="00474410" w:rsidRDefault="007A5924" w:rsidP="00010020">
      <w:pPr>
        <w:spacing w:line="276" w:lineRule="auto"/>
        <w:jc w:val="center"/>
        <w:rPr>
          <w:rFonts w:ascii="Garamond" w:hAnsi="Garamond"/>
          <w:sz w:val="25"/>
          <w:szCs w:val="25"/>
        </w:rPr>
      </w:pPr>
    </w:p>
    <w:p w:rsidR="007A5924" w:rsidRPr="00474410" w:rsidRDefault="007A5924" w:rsidP="00010020">
      <w:pPr>
        <w:spacing w:line="276" w:lineRule="auto"/>
        <w:rPr>
          <w:rFonts w:ascii="Garamond" w:hAnsi="Garamond"/>
          <w:sz w:val="25"/>
          <w:szCs w:val="25"/>
        </w:rPr>
      </w:pPr>
      <w:r w:rsidRPr="00474410">
        <w:rPr>
          <w:rFonts w:ascii="Garamond" w:hAnsi="Garamond"/>
          <w:b/>
          <w:sz w:val="25"/>
          <w:szCs w:val="25"/>
        </w:rPr>
        <w:t>When Student shows an inability to take perspective he can demonstrate the following behaviors:</w:t>
      </w:r>
      <w:r>
        <w:rPr>
          <w:rFonts w:ascii="Garamond" w:hAnsi="Garamond"/>
          <w:sz w:val="25"/>
          <w:szCs w:val="25"/>
        </w:rPr>
        <w:t xml:space="preserve"> s</w:t>
      </w:r>
      <w:r w:rsidRPr="00474410">
        <w:rPr>
          <w:rFonts w:ascii="Garamond" w:hAnsi="Garamond"/>
          <w:sz w:val="25"/>
          <w:szCs w:val="25"/>
        </w:rPr>
        <w:t xml:space="preserve">its and waits for teacher to approach, “this is boring”, “Ugh, what the heck, get out of my way” </w:t>
      </w:r>
    </w:p>
    <w:p w:rsidR="007A5924" w:rsidRPr="00474410" w:rsidRDefault="007A5924" w:rsidP="00010020">
      <w:pPr>
        <w:spacing w:line="276" w:lineRule="auto"/>
        <w:rPr>
          <w:rFonts w:ascii="Garamond" w:hAnsi="Garamond"/>
          <w:sz w:val="25"/>
          <w:szCs w:val="25"/>
        </w:rPr>
      </w:pPr>
    </w:p>
    <w:p w:rsidR="007A5924" w:rsidRPr="00474410" w:rsidRDefault="007A5924" w:rsidP="00010020">
      <w:pPr>
        <w:spacing w:line="276" w:lineRule="auto"/>
        <w:rPr>
          <w:rFonts w:ascii="Garamond" w:hAnsi="Garamond"/>
          <w:b/>
          <w:sz w:val="25"/>
          <w:szCs w:val="25"/>
          <w:u w:val="single"/>
        </w:rPr>
      </w:pPr>
      <w:r w:rsidRPr="00474410">
        <w:rPr>
          <w:rFonts w:ascii="Garamond" w:hAnsi="Garamond"/>
          <w:b/>
          <w:sz w:val="25"/>
          <w:szCs w:val="25"/>
          <w:u w:val="single"/>
        </w:rPr>
        <w:t>STAFF REACTION:</w:t>
      </w:r>
    </w:p>
    <w:p w:rsidR="007A5924" w:rsidRPr="00010020" w:rsidRDefault="007A5924" w:rsidP="00010020">
      <w:pPr>
        <w:spacing w:line="276" w:lineRule="auto"/>
        <w:jc w:val="center"/>
        <w:rPr>
          <w:rFonts w:ascii="Verdana" w:hAnsi="Verdana"/>
          <w:b/>
          <w:sz w:val="21"/>
          <w:szCs w:val="21"/>
        </w:rPr>
      </w:pPr>
      <w:r w:rsidRPr="00010020">
        <w:rPr>
          <w:rFonts w:ascii="Verdana" w:hAnsi="Verdana"/>
          <w:b/>
          <w:sz w:val="21"/>
          <w:szCs w:val="21"/>
        </w:rPr>
        <w:t>Preventative</w:t>
      </w:r>
    </w:p>
    <w:p w:rsidR="007A5924" w:rsidRPr="00474410" w:rsidRDefault="007A5924" w:rsidP="00753DBB">
      <w:pPr>
        <w:numPr>
          <w:ilvl w:val="0"/>
          <w:numId w:val="23"/>
        </w:numPr>
        <w:spacing w:line="276" w:lineRule="auto"/>
        <w:rPr>
          <w:rFonts w:ascii="Garamond" w:hAnsi="Garamond"/>
          <w:sz w:val="25"/>
          <w:szCs w:val="25"/>
        </w:rPr>
      </w:pPr>
      <w:r w:rsidRPr="00474410">
        <w:rPr>
          <w:rFonts w:ascii="Garamond" w:hAnsi="Garamond"/>
          <w:sz w:val="25"/>
          <w:szCs w:val="25"/>
        </w:rPr>
        <w:t>Use a daily visual schedule with time labeled and review it with him in the a.m.</w:t>
      </w:r>
    </w:p>
    <w:p w:rsidR="007A5924" w:rsidRPr="00474410" w:rsidRDefault="007A5924" w:rsidP="00753DBB">
      <w:pPr>
        <w:numPr>
          <w:ilvl w:val="0"/>
          <w:numId w:val="23"/>
        </w:numPr>
        <w:spacing w:line="276" w:lineRule="auto"/>
        <w:rPr>
          <w:rFonts w:ascii="Garamond" w:hAnsi="Garamond"/>
          <w:sz w:val="25"/>
          <w:szCs w:val="25"/>
        </w:rPr>
      </w:pPr>
      <w:r w:rsidRPr="00474410">
        <w:rPr>
          <w:rFonts w:ascii="Garamond" w:hAnsi="Garamond"/>
          <w:sz w:val="25"/>
          <w:szCs w:val="25"/>
        </w:rPr>
        <w:t>Use an “oops” board for any unexpected change in schedule</w:t>
      </w:r>
    </w:p>
    <w:p w:rsidR="007A5924" w:rsidRPr="00474410" w:rsidRDefault="007A5924" w:rsidP="00753DBB">
      <w:pPr>
        <w:numPr>
          <w:ilvl w:val="0"/>
          <w:numId w:val="23"/>
        </w:numPr>
        <w:spacing w:line="276" w:lineRule="auto"/>
        <w:rPr>
          <w:rFonts w:ascii="Garamond" w:hAnsi="Garamond"/>
          <w:sz w:val="25"/>
          <w:szCs w:val="25"/>
        </w:rPr>
      </w:pPr>
      <w:r w:rsidRPr="00474410">
        <w:rPr>
          <w:rFonts w:ascii="Garamond" w:hAnsi="Garamond"/>
          <w:sz w:val="25"/>
          <w:szCs w:val="25"/>
        </w:rPr>
        <w:t>Present gestalt goal of the lesson/unit when introducing it</w:t>
      </w:r>
    </w:p>
    <w:p w:rsidR="007A5924" w:rsidRPr="00474410" w:rsidRDefault="007A5924" w:rsidP="00753DBB">
      <w:pPr>
        <w:numPr>
          <w:ilvl w:val="0"/>
          <w:numId w:val="23"/>
        </w:numPr>
        <w:spacing w:line="276" w:lineRule="auto"/>
        <w:rPr>
          <w:rFonts w:ascii="Garamond" w:hAnsi="Garamond"/>
          <w:sz w:val="25"/>
          <w:szCs w:val="25"/>
        </w:rPr>
      </w:pPr>
      <w:r w:rsidRPr="00474410">
        <w:rPr>
          <w:rFonts w:ascii="Garamond" w:hAnsi="Garamond"/>
          <w:sz w:val="25"/>
          <w:szCs w:val="25"/>
        </w:rPr>
        <w:t>Preview new materials/activities</w:t>
      </w:r>
    </w:p>
    <w:p w:rsidR="007A5924" w:rsidRPr="00474410" w:rsidRDefault="007A5924" w:rsidP="00753DBB">
      <w:pPr>
        <w:numPr>
          <w:ilvl w:val="0"/>
          <w:numId w:val="23"/>
        </w:numPr>
        <w:spacing w:line="276" w:lineRule="auto"/>
        <w:rPr>
          <w:rFonts w:ascii="Garamond" w:hAnsi="Garamond"/>
          <w:sz w:val="25"/>
          <w:szCs w:val="25"/>
        </w:rPr>
      </w:pPr>
      <w:r w:rsidRPr="00474410">
        <w:rPr>
          <w:rFonts w:ascii="Garamond" w:hAnsi="Garamond"/>
          <w:sz w:val="25"/>
          <w:szCs w:val="25"/>
        </w:rPr>
        <w:t>Review the components necessary for an novel a</w:t>
      </w:r>
      <w:r>
        <w:rPr>
          <w:rFonts w:ascii="Garamond" w:hAnsi="Garamond"/>
          <w:sz w:val="25"/>
          <w:szCs w:val="25"/>
        </w:rPr>
        <w:t>ctivity in the following parts: T</w:t>
      </w:r>
      <w:r w:rsidRPr="00474410">
        <w:rPr>
          <w:rFonts w:ascii="Garamond" w:hAnsi="Garamond"/>
          <w:sz w:val="25"/>
          <w:szCs w:val="25"/>
        </w:rPr>
        <w:t>ime, Sequence, Materials Needed, People</w:t>
      </w:r>
    </w:p>
    <w:p w:rsidR="007A5924" w:rsidRPr="00474410" w:rsidRDefault="007A5924" w:rsidP="00753DBB">
      <w:pPr>
        <w:numPr>
          <w:ilvl w:val="1"/>
          <w:numId w:val="23"/>
        </w:numPr>
        <w:spacing w:line="276" w:lineRule="auto"/>
        <w:rPr>
          <w:rFonts w:ascii="Garamond" w:hAnsi="Garamond"/>
          <w:sz w:val="25"/>
          <w:szCs w:val="25"/>
        </w:rPr>
      </w:pPr>
      <w:r w:rsidRPr="00474410">
        <w:rPr>
          <w:rFonts w:ascii="Garamond" w:hAnsi="Garamond"/>
          <w:sz w:val="25"/>
          <w:szCs w:val="25"/>
        </w:rPr>
        <w:t>Example:</w:t>
      </w:r>
    </w:p>
    <w:p w:rsidR="007A5924" w:rsidRPr="00474410" w:rsidRDefault="007A5924" w:rsidP="00753DBB">
      <w:pPr>
        <w:numPr>
          <w:ilvl w:val="2"/>
          <w:numId w:val="23"/>
        </w:numPr>
        <w:spacing w:line="276" w:lineRule="auto"/>
        <w:rPr>
          <w:rFonts w:ascii="Garamond" w:hAnsi="Garamond"/>
          <w:sz w:val="25"/>
          <w:szCs w:val="25"/>
        </w:rPr>
      </w:pPr>
      <w:r w:rsidRPr="00474410">
        <w:rPr>
          <w:rFonts w:ascii="Garamond" w:hAnsi="Garamond"/>
          <w:b/>
          <w:sz w:val="25"/>
          <w:szCs w:val="25"/>
        </w:rPr>
        <w:t>Time</w:t>
      </w:r>
      <w:r w:rsidRPr="00474410">
        <w:rPr>
          <w:rFonts w:ascii="Garamond" w:hAnsi="Garamond"/>
          <w:sz w:val="25"/>
          <w:szCs w:val="25"/>
        </w:rPr>
        <w:t xml:space="preserve">: use visual clock/timer, tell him in the amount of time allotted what is expected and then what would be “bonus” </w:t>
      </w:r>
    </w:p>
    <w:p w:rsidR="007A5924" w:rsidRPr="00474410" w:rsidRDefault="007A5924" w:rsidP="00753DBB">
      <w:pPr>
        <w:numPr>
          <w:ilvl w:val="2"/>
          <w:numId w:val="23"/>
        </w:numPr>
        <w:spacing w:line="276" w:lineRule="auto"/>
        <w:rPr>
          <w:rFonts w:ascii="Garamond" w:hAnsi="Garamond"/>
          <w:sz w:val="25"/>
          <w:szCs w:val="25"/>
        </w:rPr>
      </w:pPr>
      <w:r w:rsidRPr="00474410">
        <w:rPr>
          <w:rFonts w:ascii="Garamond" w:hAnsi="Garamond"/>
          <w:b/>
          <w:sz w:val="25"/>
          <w:szCs w:val="25"/>
        </w:rPr>
        <w:t>Sequence</w:t>
      </w:r>
      <w:r w:rsidRPr="00474410">
        <w:rPr>
          <w:rFonts w:ascii="Garamond" w:hAnsi="Garamond"/>
          <w:sz w:val="25"/>
          <w:szCs w:val="25"/>
        </w:rPr>
        <w:t xml:space="preserve"> (go to the bathroom before fieldtrip)</w:t>
      </w:r>
    </w:p>
    <w:p w:rsidR="007A5924" w:rsidRPr="00474410" w:rsidRDefault="007A5924" w:rsidP="00010020">
      <w:pPr>
        <w:spacing w:line="276" w:lineRule="auto"/>
        <w:ind w:left="2100"/>
        <w:rPr>
          <w:rFonts w:ascii="Garamond" w:hAnsi="Garamond"/>
          <w:sz w:val="25"/>
          <w:szCs w:val="25"/>
        </w:rPr>
      </w:pPr>
      <w:r w:rsidRPr="00474410">
        <w:rPr>
          <w:rFonts w:ascii="Garamond" w:hAnsi="Garamond"/>
          <w:sz w:val="25"/>
          <w:szCs w:val="25"/>
        </w:rPr>
        <w:t xml:space="preserve"> Use an individualized schedule or social story– have him sequence it, including smaller steps like bathroom and transitions.</w:t>
      </w:r>
    </w:p>
    <w:p w:rsidR="007A5924" w:rsidRPr="00474410" w:rsidRDefault="007A5924" w:rsidP="00753DBB">
      <w:pPr>
        <w:numPr>
          <w:ilvl w:val="2"/>
          <w:numId w:val="23"/>
        </w:numPr>
        <w:spacing w:line="276" w:lineRule="auto"/>
        <w:rPr>
          <w:rFonts w:ascii="Garamond" w:hAnsi="Garamond"/>
          <w:sz w:val="25"/>
          <w:szCs w:val="25"/>
        </w:rPr>
      </w:pPr>
      <w:r w:rsidRPr="00474410">
        <w:rPr>
          <w:rFonts w:ascii="Garamond" w:hAnsi="Garamond"/>
          <w:b/>
          <w:sz w:val="25"/>
          <w:szCs w:val="25"/>
        </w:rPr>
        <w:t>Materials Needed</w:t>
      </w:r>
      <w:r w:rsidRPr="00474410">
        <w:rPr>
          <w:rFonts w:ascii="Garamond" w:hAnsi="Garamond"/>
          <w:sz w:val="25"/>
          <w:szCs w:val="25"/>
        </w:rPr>
        <w:t xml:space="preserve"> (notebook, pencil, etc.)</w:t>
      </w:r>
    </w:p>
    <w:p w:rsidR="007A5924" w:rsidRPr="00474410" w:rsidRDefault="007A5924" w:rsidP="00010020">
      <w:pPr>
        <w:spacing w:line="276" w:lineRule="auto"/>
        <w:ind w:left="1080"/>
        <w:rPr>
          <w:rFonts w:ascii="Garamond" w:hAnsi="Garamond"/>
          <w:sz w:val="25"/>
          <w:szCs w:val="25"/>
        </w:rPr>
      </w:pPr>
      <w:r w:rsidRPr="00474410">
        <w:rPr>
          <w:rFonts w:ascii="Garamond" w:hAnsi="Garamond"/>
          <w:sz w:val="25"/>
          <w:szCs w:val="25"/>
        </w:rPr>
        <w:tab/>
      </w:r>
      <w:r w:rsidRPr="00474410">
        <w:rPr>
          <w:rFonts w:ascii="Garamond" w:hAnsi="Garamond"/>
          <w:sz w:val="25"/>
          <w:szCs w:val="25"/>
        </w:rPr>
        <w:tab/>
        <w:t>Outline the supplies he needs, especially for novel activities.</w:t>
      </w:r>
    </w:p>
    <w:p w:rsidR="007A5924" w:rsidRPr="00474410" w:rsidRDefault="007A5924" w:rsidP="00753DBB">
      <w:pPr>
        <w:numPr>
          <w:ilvl w:val="2"/>
          <w:numId w:val="23"/>
        </w:numPr>
        <w:spacing w:line="276" w:lineRule="auto"/>
        <w:rPr>
          <w:rFonts w:ascii="Garamond" w:hAnsi="Garamond"/>
          <w:sz w:val="25"/>
          <w:szCs w:val="25"/>
        </w:rPr>
      </w:pPr>
      <w:r w:rsidRPr="00474410">
        <w:rPr>
          <w:rFonts w:ascii="Garamond" w:hAnsi="Garamond"/>
          <w:b/>
          <w:sz w:val="25"/>
          <w:szCs w:val="25"/>
        </w:rPr>
        <w:t>People</w:t>
      </w:r>
      <w:r w:rsidRPr="00474410">
        <w:rPr>
          <w:rFonts w:ascii="Garamond" w:hAnsi="Garamond"/>
          <w:sz w:val="25"/>
          <w:szCs w:val="25"/>
        </w:rPr>
        <w:t xml:space="preserve"> (may need teacher to check my work)</w:t>
      </w:r>
    </w:p>
    <w:p w:rsidR="007A5924" w:rsidRPr="00474410" w:rsidRDefault="007A5924" w:rsidP="00010020">
      <w:pPr>
        <w:spacing w:line="276" w:lineRule="auto"/>
        <w:ind w:left="720"/>
        <w:rPr>
          <w:rFonts w:ascii="Garamond" w:hAnsi="Garamond"/>
          <w:sz w:val="25"/>
          <w:szCs w:val="25"/>
        </w:rPr>
      </w:pPr>
    </w:p>
    <w:p w:rsidR="007A5924" w:rsidRPr="00010020" w:rsidRDefault="007A5924" w:rsidP="00010020">
      <w:pPr>
        <w:spacing w:line="276" w:lineRule="auto"/>
        <w:jc w:val="center"/>
        <w:rPr>
          <w:rFonts w:ascii="Verdana" w:hAnsi="Verdana"/>
          <w:b/>
          <w:sz w:val="21"/>
          <w:szCs w:val="21"/>
        </w:rPr>
      </w:pPr>
      <w:r w:rsidRPr="00010020">
        <w:rPr>
          <w:rFonts w:ascii="Verdana" w:hAnsi="Verdana"/>
          <w:b/>
          <w:sz w:val="21"/>
          <w:szCs w:val="21"/>
        </w:rPr>
        <w:t>In the Moment</w:t>
      </w:r>
    </w:p>
    <w:p w:rsidR="007A5924" w:rsidRPr="00474410" w:rsidRDefault="007A5924" w:rsidP="00753DBB">
      <w:pPr>
        <w:numPr>
          <w:ilvl w:val="0"/>
          <w:numId w:val="17"/>
        </w:numPr>
        <w:spacing w:line="276" w:lineRule="auto"/>
        <w:rPr>
          <w:rFonts w:ascii="Garamond" w:hAnsi="Garamond"/>
          <w:sz w:val="25"/>
          <w:szCs w:val="25"/>
        </w:rPr>
      </w:pPr>
      <w:r w:rsidRPr="00474410">
        <w:rPr>
          <w:rFonts w:ascii="Garamond" w:hAnsi="Garamond"/>
          <w:sz w:val="25"/>
          <w:szCs w:val="25"/>
        </w:rPr>
        <w:t>Stop and Read the Room</w:t>
      </w:r>
    </w:p>
    <w:p w:rsidR="007A5924" w:rsidRPr="00474410" w:rsidRDefault="007A5924" w:rsidP="00010020">
      <w:pPr>
        <w:spacing w:line="276" w:lineRule="auto"/>
        <w:ind w:left="720" w:firstLine="720"/>
        <w:rPr>
          <w:rFonts w:ascii="Garamond" w:hAnsi="Garamond"/>
          <w:sz w:val="25"/>
          <w:szCs w:val="25"/>
        </w:rPr>
      </w:pPr>
      <w:r w:rsidRPr="00474410">
        <w:rPr>
          <w:rFonts w:ascii="Garamond" w:hAnsi="Garamond"/>
          <w:sz w:val="25"/>
          <w:szCs w:val="25"/>
        </w:rPr>
        <w:t>Student may have difficulty walking into a room and organizing himself. He “misses” a lot of information, such as everyone is quietly reading so therefore I will walk in quietly and get out my materials as well.</w:t>
      </w:r>
      <w:r>
        <w:rPr>
          <w:rFonts w:ascii="Garamond" w:hAnsi="Garamond"/>
          <w:sz w:val="25"/>
          <w:szCs w:val="25"/>
        </w:rPr>
        <w:t xml:space="preserve"> </w:t>
      </w:r>
      <w:r w:rsidRPr="00474410">
        <w:rPr>
          <w:rFonts w:ascii="Garamond" w:hAnsi="Garamond"/>
          <w:sz w:val="25"/>
          <w:szCs w:val="25"/>
        </w:rPr>
        <w:t>Or he may “miss” the directions written on the board and start doing something he likes rather than following directions, even if all the kids are doing the correct thing.</w:t>
      </w:r>
    </w:p>
    <w:p w:rsidR="007A5924" w:rsidRPr="00474410" w:rsidRDefault="007A5924" w:rsidP="00010020">
      <w:pPr>
        <w:spacing w:line="276" w:lineRule="auto"/>
        <w:ind w:left="720" w:firstLine="720"/>
        <w:rPr>
          <w:rFonts w:ascii="Garamond" w:hAnsi="Garamond"/>
          <w:sz w:val="25"/>
          <w:szCs w:val="25"/>
        </w:rPr>
      </w:pPr>
      <w:r w:rsidRPr="00474410">
        <w:rPr>
          <w:rFonts w:ascii="Garamond" w:hAnsi="Garamond"/>
          <w:sz w:val="25"/>
          <w:szCs w:val="25"/>
        </w:rPr>
        <w:t>When Student walks into a room, he should be taught to “read the room” before he enters and “make a plan” as to what the appropriate action will be when he enters.</w:t>
      </w:r>
    </w:p>
    <w:p w:rsidR="007A5924" w:rsidRPr="00474410" w:rsidRDefault="007A5924" w:rsidP="00753DBB">
      <w:pPr>
        <w:numPr>
          <w:ilvl w:val="0"/>
          <w:numId w:val="17"/>
        </w:numPr>
        <w:spacing w:line="276" w:lineRule="auto"/>
        <w:rPr>
          <w:rFonts w:ascii="Garamond" w:hAnsi="Garamond"/>
          <w:sz w:val="25"/>
          <w:szCs w:val="25"/>
        </w:rPr>
      </w:pPr>
      <w:r w:rsidRPr="00474410">
        <w:rPr>
          <w:rFonts w:ascii="Garamond" w:hAnsi="Garamond"/>
          <w:sz w:val="25"/>
          <w:szCs w:val="25"/>
        </w:rPr>
        <w:t>Make a Future Picture</w:t>
      </w:r>
    </w:p>
    <w:p w:rsidR="007A5924" w:rsidRPr="00474410" w:rsidRDefault="007A5924" w:rsidP="00010020">
      <w:pPr>
        <w:spacing w:line="276" w:lineRule="auto"/>
        <w:ind w:left="720" w:firstLine="720"/>
        <w:rPr>
          <w:rFonts w:ascii="Garamond" w:hAnsi="Garamond"/>
          <w:sz w:val="25"/>
          <w:szCs w:val="25"/>
        </w:rPr>
      </w:pPr>
      <w:r w:rsidRPr="00474410">
        <w:rPr>
          <w:rFonts w:ascii="Garamond" w:hAnsi="Garamond"/>
          <w:sz w:val="25"/>
          <w:szCs w:val="25"/>
        </w:rPr>
        <w:t>In order to “plan” Student needs to see a visual in the head of what the expectation is.</w:t>
      </w:r>
      <w:r>
        <w:rPr>
          <w:rFonts w:ascii="Garamond" w:hAnsi="Garamond"/>
          <w:sz w:val="25"/>
          <w:szCs w:val="25"/>
        </w:rPr>
        <w:t xml:space="preserve"> </w:t>
      </w:r>
      <w:r w:rsidRPr="00474410">
        <w:rPr>
          <w:rFonts w:ascii="Garamond" w:hAnsi="Garamond"/>
          <w:sz w:val="25"/>
          <w:szCs w:val="25"/>
        </w:rPr>
        <w:t>For example, he needs to picture “cleaned up” in art means all the paints are away and on the shelf and the brushes are washed, etc. Student may have incorrect forethought, such as picturing “cleaned up” means lining up holding the picture he made.</w:t>
      </w:r>
    </w:p>
    <w:p w:rsidR="007A5924" w:rsidRPr="00474410" w:rsidRDefault="007A5924" w:rsidP="00010020">
      <w:pPr>
        <w:spacing w:line="276" w:lineRule="auto"/>
        <w:ind w:left="720" w:firstLine="720"/>
        <w:rPr>
          <w:rFonts w:ascii="Garamond" w:hAnsi="Garamond"/>
          <w:sz w:val="25"/>
          <w:szCs w:val="25"/>
        </w:rPr>
      </w:pPr>
      <w:r w:rsidRPr="00474410">
        <w:rPr>
          <w:rFonts w:ascii="Garamond" w:hAnsi="Garamond"/>
          <w:sz w:val="25"/>
          <w:szCs w:val="25"/>
        </w:rPr>
        <w:t xml:space="preserve">He needs to predict (space, time, objects, </w:t>
      </w:r>
      <w:r w:rsidR="0029016D" w:rsidRPr="00474410">
        <w:rPr>
          <w:rFonts w:ascii="Garamond" w:hAnsi="Garamond"/>
          <w:sz w:val="25"/>
          <w:szCs w:val="25"/>
        </w:rPr>
        <w:t>and people</w:t>
      </w:r>
      <w:r w:rsidRPr="00474410">
        <w:rPr>
          <w:rFonts w:ascii="Garamond" w:hAnsi="Garamond"/>
          <w:sz w:val="25"/>
          <w:szCs w:val="25"/>
        </w:rPr>
        <w:t>) and create an accurate forethought.</w:t>
      </w:r>
      <w:r>
        <w:rPr>
          <w:rFonts w:ascii="Garamond" w:hAnsi="Garamond"/>
          <w:sz w:val="25"/>
          <w:szCs w:val="25"/>
        </w:rPr>
        <w:t xml:space="preserve"> </w:t>
      </w:r>
      <w:r w:rsidRPr="00474410">
        <w:rPr>
          <w:rFonts w:ascii="Garamond" w:hAnsi="Garamond"/>
          <w:sz w:val="25"/>
          <w:szCs w:val="25"/>
        </w:rPr>
        <w:t>This is why organization during transitions is difficult:</w:t>
      </w:r>
      <w:r>
        <w:rPr>
          <w:rFonts w:ascii="Garamond" w:hAnsi="Garamond"/>
          <w:sz w:val="25"/>
          <w:szCs w:val="25"/>
        </w:rPr>
        <w:t xml:space="preserve"> </w:t>
      </w:r>
      <w:r w:rsidRPr="00474410">
        <w:rPr>
          <w:rFonts w:ascii="Garamond" w:hAnsi="Garamond"/>
          <w:sz w:val="25"/>
          <w:szCs w:val="25"/>
        </w:rPr>
        <w:t>he can’t foresee the next step accurately.</w:t>
      </w:r>
    </w:p>
    <w:p w:rsidR="007A5924" w:rsidRPr="00010020" w:rsidRDefault="007A5924" w:rsidP="00753DBB">
      <w:pPr>
        <w:pStyle w:val="ListParagraph"/>
        <w:numPr>
          <w:ilvl w:val="2"/>
          <w:numId w:val="17"/>
        </w:numPr>
        <w:spacing w:line="276" w:lineRule="auto"/>
        <w:rPr>
          <w:rFonts w:ascii="Garamond" w:hAnsi="Garamond"/>
          <w:sz w:val="25"/>
          <w:szCs w:val="25"/>
        </w:rPr>
      </w:pPr>
      <w:r w:rsidRPr="00010020">
        <w:rPr>
          <w:rFonts w:ascii="Garamond" w:hAnsi="Garamond"/>
          <w:sz w:val="25"/>
          <w:szCs w:val="25"/>
        </w:rPr>
        <w:t>Use Visual Schema Strategy – take a picture of what cleaned up looks like in art and give it to him.</w:t>
      </w:r>
      <w:r>
        <w:rPr>
          <w:rFonts w:ascii="Garamond" w:hAnsi="Garamond"/>
          <w:sz w:val="25"/>
          <w:szCs w:val="25"/>
        </w:rPr>
        <w:t xml:space="preserve"> </w:t>
      </w:r>
      <w:r w:rsidRPr="00010020">
        <w:rPr>
          <w:rFonts w:ascii="Garamond" w:hAnsi="Garamond"/>
          <w:sz w:val="25"/>
          <w:szCs w:val="25"/>
        </w:rPr>
        <w:t>Then say, “match the picture”, instead of giving him a checklist or a list of verbal prompts.</w:t>
      </w:r>
    </w:p>
    <w:p w:rsidR="007A5924" w:rsidRPr="00474410" w:rsidRDefault="007A5924" w:rsidP="00753DBB">
      <w:pPr>
        <w:numPr>
          <w:ilvl w:val="0"/>
          <w:numId w:val="17"/>
        </w:numPr>
        <w:spacing w:line="276" w:lineRule="auto"/>
        <w:rPr>
          <w:rFonts w:ascii="Garamond" w:hAnsi="Garamond"/>
          <w:sz w:val="25"/>
          <w:szCs w:val="25"/>
        </w:rPr>
      </w:pPr>
      <w:r w:rsidRPr="00474410">
        <w:rPr>
          <w:rFonts w:ascii="Garamond" w:hAnsi="Garamond"/>
          <w:sz w:val="25"/>
          <w:szCs w:val="25"/>
        </w:rPr>
        <w:t>Label the whole then identify the parts</w:t>
      </w:r>
    </w:p>
    <w:p w:rsidR="007A5924" w:rsidRPr="00474410" w:rsidRDefault="007A5924" w:rsidP="00753DBB">
      <w:pPr>
        <w:numPr>
          <w:ilvl w:val="0"/>
          <w:numId w:val="17"/>
        </w:numPr>
        <w:spacing w:line="276" w:lineRule="auto"/>
        <w:rPr>
          <w:rFonts w:ascii="Garamond" w:hAnsi="Garamond"/>
          <w:sz w:val="25"/>
          <w:szCs w:val="25"/>
        </w:rPr>
      </w:pPr>
      <w:r w:rsidRPr="00474410">
        <w:rPr>
          <w:rFonts w:ascii="Garamond" w:hAnsi="Garamond"/>
          <w:sz w:val="25"/>
          <w:szCs w:val="25"/>
        </w:rPr>
        <w:t>Break up tasks into small parts:</w:t>
      </w:r>
      <w:r>
        <w:rPr>
          <w:rFonts w:ascii="Garamond" w:hAnsi="Garamond"/>
          <w:sz w:val="25"/>
          <w:szCs w:val="25"/>
        </w:rPr>
        <w:t xml:space="preserve"> </w:t>
      </w:r>
      <w:r w:rsidRPr="00474410">
        <w:rPr>
          <w:rFonts w:ascii="Garamond" w:hAnsi="Garamond"/>
          <w:sz w:val="25"/>
          <w:szCs w:val="25"/>
        </w:rPr>
        <w:t>only present one problem at a time, or modify visual representation of material to less overwhelming</w:t>
      </w:r>
    </w:p>
    <w:p w:rsidR="007A5924" w:rsidRPr="00474410" w:rsidRDefault="007A5924" w:rsidP="00753DBB">
      <w:pPr>
        <w:numPr>
          <w:ilvl w:val="0"/>
          <w:numId w:val="17"/>
        </w:numPr>
        <w:spacing w:line="276" w:lineRule="auto"/>
        <w:rPr>
          <w:rFonts w:ascii="Garamond" w:hAnsi="Garamond"/>
          <w:sz w:val="25"/>
          <w:szCs w:val="25"/>
        </w:rPr>
      </w:pPr>
      <w:r w:rsidRPr="00474410">
        <w:rPr>
          <w:rFonts w:ascii="Garamond" w:hAnsi="Garamond"/>
          <w:sz w:val="25"/>
          <w:szCs w:val="25"/>
        </w:rPr>
        <w:t>Rephrase emotional language with the fact</w:t>
      </w:r>
    </w:p>
    <w:p w:rsidR="007A5924" w:rsidRPr="00474410" w:rsidRDefault="007A5924" w:rsidP="00010020">
      <w:pPr>
        <w:spacing w:line="276" w:lineRule="auto"/>
        <w:rPr>
          <w:rFonts w:ascii="Garamond" w:hAnsi="Garamond"/>
          <w:sz w:val="25"/>
          <w:szCs w:val="25"/>
        </w:rPr>
      </w:pPr>
      <w:r>
        <w:rPr>
          <w:rFonts w:ascii="Garamond" w:hAnsi="Garamond"/>
          <w:sz w:val="25"/>
          <w:szCs w:val="25"/>
        </w:rPr>
        <w:tab/>
      </w:r>
      <w:r>
        <w:rPr>
          <w:rFonts w:ascii="Garamond" w:hAnsi="Garamond"/>
          <w:sz w:val="25"/>
          <w:szCs w:val="25"/>
        </w:rPr>
        <w:tab/>
        <w:t>Ben: “T</w:t>
      </w:r>
      <w:r w:rsidRPr="00474410">
        <w:rPr>
          <w:rFonts w:ascii="Garamond" w:hAnsi="Garamond"/>
          <w:sz w:val="25"/>
          <w:szCs w:val="25"/>
        </w:rPr>
        <w:t>his history book is boring”</w:t>
      </w:r>
    </w:p>
    <w:p w:rsidR="007A5924" w:rsidRPr="00474410" w:rsidRDefault="007A5924" w:rsidP="00010020">
      <w:pPr>
        <w:spacing w:line="276" w:lineRule="auto"/>
        <w:rPr>
          <w:rFonts w:ascii="Garamond" w:hAnsi="Garamond"/>
          <w:sz w:val="25"/>
          <w:szCs w:val="25"/>
        </w:rPr>
      </w:pPr>
      <w:r w:rsidRPr="00474410">
        <w:rPr>
          <w:rFonts w:ascii="Garamond" w:hAnsi="Garamond"/>
          <w:sz w:val="25"/>
          <w:szCs w:val="25"/>
        </w:rPr>
        <w:tab/>
      </w:r>
      <w:r w:rsidRPr="00474410">
        <w:rPr>
          <w:rFonts w:ascii="Garamond" w:hAnsi="Garamond"/>
          <w:sz w:val="25"/>
          <w:szCs w:val="25"/>
        </w:rPr>
        <w:tab/>
        <w:t>Teacher: “So, historical fiction has lots of details to get through?”</w:t>
      </w:r>
    </w:p>
    <w:p w:rsidR="007A5924" w:rsidRPr="00474410" w:rsidRDefault="007A5924" w:rsidP="00753DBB">
      <w:pPr>
        <w:numPr>
          <w:ilvl w:val="0"/>
          <w:numId w:val="18"/>
        </w:numPr>
        <w:spacing w:line="276" w:lineRule="auto"/>
        <w:rPr>
          <w:rFonts w:ascii="Garamond" w:hAnsi="Garamond"/>
          <w:sz w:val="25"/>
          <w:szCs w:val="25"/>
        </w:rPr>
      </w:pPr>
      <w:r w:rsidRPr="00474410">
        <w:rPr>
          <w:rFonts w:ascii="Garamond" w:hAnsi="Garamond"/>
          <w:sz w:val="25"/>
          <w:szCs w:val="25"/>
        </w:rPr>
        <w:t>Use Declarative language:</w:t>
      </w:r>
      <w:r>
        <w:rPr>
          <w:rFonts w:ascii="Garamond" w:hAnsi="Garamond"/>
          <w:sz w:val="25"/>
          <w:szCs w:val="25"/>
        </w:rPr>
        <w:t xml:space="preserve"> </w:t>
      </w:r>
      <w:r w:rsidRPr="00474410">
        <w:rPr>
          <w:rFonts w:ascii="Garamond" w:hAnsi="Garamond"/>
          <w:sz w:val="25"/>
          <w:szCs w:val="25"/>
        </w:rPr>
        <w:t>Instead of “pick up your notebook please”, say “your notebook – hmmm” (Others:“I’ve noticed that, how do you know when)</w:t>
      </w:r>
    </w:p>
    <w:p w:rsidR="007A5924" w:rsidRPr="00474410" w:rsidRDefault="007A5924" w:rsidP="00753DBB">
      <w:pPr>
        <w:numPr>
          <w:ilvl w:val="0"/>
          <w:numId w:val="18"/>
        </w:numPr>
        <w:spacing w:line="276" w:lineRule="auto"/>
        <w:rPr>
          <w:rFonts w:ascii="Garamond" w:hAnsi="Garamond"/>
          <w:sz w:val="25"/>
          <w:szCs w:val="25"/>
        </w:rPr>
      </w:pPr>
      <w:r w:rsidRPr="00474410">
        <w:rPr>
          <w:rFonts w:ascii="Garamond" w:hAnsi="Garamond"/>
          <w:sz w:val="25"/>
          <w:szCs w:val="25"/>
        </w:rPr>
        <w:t>Use transition warnings:</w:t>
      </w:r>
      <w:r>
        <w:rPr>
          <w:rFonts w:ascii="Garamond" w:hAnsi="Garamond"/>
          <w:sz w:val="25"/>
          <w:szCs w:val="25"/>
        </w:rPr>
        <w:t xml:space="preserve"> </w:t>
      </w:r>
      <w:r w:rsidRPr="00474410">
        <w:rPr>
          <w:rFonts w:ascii="Garamond" w:hAnsi="Garamond"/>
          <w:sz w:val="25"/>
          <w:szCs w:val="25"/>
        </w:rPr>
        <w:t>see cognitive flexibility section</w:t>
      </w:r>
    </w:p>
    <w:p w:rsidR="007A5924" w:rsidRPr="00474410" w:rsidRDefault="007A5924" w:rsidP="00753DBB">
      <w:pPr>
        <w:numPr>
          <w:ilvl w:val="0"/>
          <w:numId w:val="18"/>
        </w:numPr>
        <w:spacing w:line="276" w:lineRule="auto"/>
        <w:rPr>
          <w:rFonts w:ascii="Garamond" w:hAnsi="Garamond"/>
          <w:sz w:val="25"/>
          <w:szCs w:val="25"/>
        </w:rPr>
      </w:pPr>
      <w:r w:rsidRPr="00474410">
        <w:rPr>
          <w:rFonts w:ascii="Garamond" w:hAnsi="Garamond"/>
          <w:sz w:val="25"/>
          <w:szCs w:val="25"/>
        </w:rPr>
        <w:t>Use organizations tools for writing such as a graphic organizer</w:t>
      </w:r>
    </w:p>
    <w:p w:rsidR="007A5924" w:rsidRPr="00474410" w:rsidRDefault="007A5924" w:rsidP="00753DBB">
      <w:pPr>
        <w:numPr>
          <w:ilvl w:val="0"/>
          <w:numId w:val="18"/>
        </w:numPr>
        <w:spacing w:line="276" w:lineRule="auto"/>
        <w:rPr>
          <w:rFonts w:ascii="Garamond" w:hAnsi="Garamond"/>
          <w:sz w:val="25"/>
          <w:szCs w:val="25"/>
        </w:rPr>
      </w:pPr>
      <w:r w:rsidRPr="00474410">
        <w:rPr>
          <w:rFonts w:ascii="Garamond" w:hAnsi="Garamond"/>
          <w:sz w:val="25"/>
          <w:szCs w:val="25"/>
        </w:rPr>
        <w:t>Open-ended writing assignments – use pictures, books, photos to help his initial thought and sustain his thinking about details.</w:t>
      </w:r>
    </w:p>
    <w:p w:rsidR="0028064E" w:rsidRDefault="0028064E">
      <w:pPr>
        <w:rPr>
          <w:rFonts w:ascii="Garamond" w:hAnsi="Garamond"/>
          <w:sz w:val="25"/>
          <w:szCs w:val="25"/>
        </w:rPr>
      </w:pPr>
      <w:r>
        <w:rPr>
          <w:rFonts w:ascii="Garamond" w:hAnsi="Garamond"/>
          <w:sz w:val="25"/>
          <w:szCs w:val="25"/>
        </w:rPr>
        <w:br w:type="page"/>
      </w:r>
    </w:p>
    <w:p w:rsidR="007A5924" w:rsidRPr="00474410" w:rsidRDefault="007A5924" w:rsidP="00753DBB">
      <w:pPr>
        <w:numPr>
          <w:ilvl w:val="0"/>
          <w:numId w:val="18"/>
        </w:numPr>
        <w:spacing w:line="276" w:lineRule="auto"/>
        <w:rPr>
          <w:rFonts w:ascii="Garamond" w:hAnsi="Garamond"/>
          <w:sz w:val="25"/>
          <w:szCs w:val="25"/>
        </w:rPr>
      </w:pPr>
      <w:r w:rsidRPr="00474410">
        <w:rPr>
          <w:rFonts w:ascii="Garamond" w:hAnsi="Garamond"/>
          <w:sz w:val="25"/>
          <w:szCs w:val="25"/>
        </w:rPr>
        <w:lastRenderedPageBreak/>
        <w:t>Use a visual clock with different tasks lay out as to the actual time it SHOULD take.</w:t>
      </w:r>
    </w:p>
    <w:p w:rsidR="007A5924" w:rsidRPr="00474410" w:rsidRDefault="0005033D" w:rsidP="00010020">
      <w:pPr>
        <w:spacing w:line="276" w:lineRule="auto"/>
        <w:ind w:left="720"/>
        <w:jc w:val="center"/>
        <w:rPr>
          <w:rFonts w:ascii="Garamond" w:hAnsi="Garamond"/>
          <w:sz w:val="25"/>
          <w:szCs w:val="25"/>
        </w:rPr>
      </w:pPr>
      <w:r w:rsidRPr="0005033D">
        <w:rPr>
          <w:noProof/>
        </w:rPr>
        <w:pict>
          <v:oval id="Oval 10" o:spid="_x0000_s1037" style="position:absolute;left:0;text-align:left;margin-left:135pt;margin-top:11.55pt;width:1in;height:63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lXvFgIAAC4EAAAOAAAAZHJzL2Uyb0RvYy54bWysU8Fu2zAMvQ/YPwi6L7aDpO2MOEWRLsOA&#10;bi3Q7QMYWbaFyaJGKXG6rx+tpGm67TTMB4E0paf3HqnF9b63YqcpGHSVLCa5FNoprI1rK/nt6/rd&#10;lRQhgqvBotOVfNJBXi/fvlkMvtRT7NDWmgSDuFAOvpJdjL7MsqA63UOYoNeOiw1SD5FTarOaYGD0&#10;3mbTPL/IBqTaEyodAv+9PRTlMuE3jVbxvmmCjsJWkrnFtFJaN+OaLRdQtgS+M+pIA/6BRQ/G8aUn&#10;qFuIILZk/oDqjSIM2MSJwj7DpjFKJw2spsh/U/PYgddJC5sT/Mmm8P9g1ZfdAwlTV/LyQgoHPffo&#10;fgdWFMmbwYeStzz6BxrVBX+H6nsQDlcduFbfEOHQaaiZUTF6mb06MCaBj4rN8BlrRoZtxGTTvqF+&#10;BGQDxD514+nUDb2PQvHP98VslnPPFJeucnYnMcqgfD7sKcSPGnsxBpXU1hofRr+ghN1diCMfKJ93&#10;Jf5oTb021qaE2s3KkmC1lVynL0lgmefbrBMDk5lP5wn5VS2cQ+Tp+xsE4dbVadJGrz4c4wjGHmJm&#10;ad3RvNGvcXpDucH6ib0jPAwtPzIOOqSfUgw8sJUMP7ZAWgr7ybH/yS6e8JTM5pdTto7OK5vzCjjF&#10;UJWMUhzCVTy8iq0n03Z8U5HkOrzhnjUmmfnC6kiWhzJ5fHxA49Sf52nXyzNf/gIAAP//AwBQSwME&#10;FAAGAAgAAAAhADelmXbfAAAACgEAAA8AAABkcnMvZG93bnJldi54bWxMj0FPwzAMhe9I/IfISNxY&#10;mrUbUJpOExMSHHagwD1rvLZak1SN15V/jznBzfZ7ev5esZldLyYcYxe8BrVIQKCvg+18o+Hz4+Xu&#10;AUQk463pg0cN3xhhU15fFSa34eLfcaqoERziY240tERDLmWsW3QmLsKAnrVjGJ0hXsdG2tFcONz1&#10;cpkka+lM5/lDawZ8brE+VWenYddsq/UkU1qlx90rrU5f+7dUaX17M2+fQBDO9GeGX3xGh5KZDuHs&#10;bRS9huV9wl2Ih1SBYEOmMj4c2Jk9KpBlIf9XKH8AAAD//wMAUEsBAi0AFAAGAAgAAAAhALaDOJL+&#10;AAAA4QEAABMAAAAAAAAAAAAAAAAAAAAAAFtDb250ZW50X1R5cGVzXS54bWxQSwECLQAUAAYACAAA&#10;ACEAOP0h/9YAAACUAQAACwAAAAAAAAAAAAAAAAAvAQAAX3JlbHMvLnJlbHNQSwECLQAUAAYACAAA&#10;ACEADkJV7xYCAAAuBAAADgAAAAAAAAAAAAAAAAAuAgAAZHJzL2Uyb0RvYy54bWxQSwECLQAUAAYA&#10;CAAAACEAN6WZdt8AAAAKAQAADwAAAAAAAAAAAAAAAABwBAAAZHJzL2Rvd25yZXYueG1sUEsFBgAA&#10;AAAEAAQA8wAAAHwFAAAAAA==&#10;"/>
        </w:pict>
      </w:r>
      <w:r w:rsidRPr="0005033D">
        <w:rPr>
          <w:noProof/>
        </w:rPr>
        <w:pict>
          <v:shape id="Text Box 15" o:spid="_x0000_s1029" type="#_x0000_t202" style="position:absolute;left:0;text-align:left;margin-left:198pt;margin-top:10.8pt;width:1in;height:1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QyIKgIAAFgEAAAOAAAAZHJzL2Uyb0RvYy54bWysVNtu2zAMfR+wfxD0vtjxkjYz4hRdugwD&#10;ugvQ7gNkWbaFSaImKbG7ry8lp2l2exnmB0ESqUPyHNLrq1ErchDOSzAVnc9ySoTh0EjTVfTr/e7V&#10;ihIfmGmYAiMq+iA8vdq8fLEebCkK6EE1whEEMb4cbEX7EGyZZZ73QjM/AysMGltwmgU8ui5rHBsQ&#10;XausyPOLbADXWAdceI+3N5ORbhJ+2woePretF4GoimJuIa0urXVcs82alZ1jtpf8mAb7hyw0kwaD&#10;nqBuWGBk7+RvUFpyBx7aMOOgM2hbyUWqAauZ579Uc9czK1ItSI63J5r8/4Plnw5fHJFNRS9RKcM0&#10;anQvxkDewkjmy8jPYH2JbncWHcOI96hzqtXbW+DfPDGw7ZnpxLVzMPSCNZjfPL7Mzp5OOD6C1MNH&#10;aDAO2wdIQGPrdCQP6SCIjjo9nLSJuXC8fDNfLHK0cDQVxeoC9zECK58eW+fDewGaxE1FHUqfwNnh&#10;1ofJ9cklxvKgZLOTSqWD6+qtcuTAsE126Tui/+SmDBkwk2WxnOr/K0Sevj9BaBmw35XUFV2dnFgZ&#10;WXtnGkyTlYFJNe2xOmWONEbmJg7DWI9JsdcxQKS4huYBeXUwtTeOI256cD8oGbC1K+q/75kTlKgP&#10;BrVJVOIspMNieVkgre7cUp9bmOEIVdFAybTdhml+9tbJrsdIUzcYuEY9W5m4fs7qmD62b1LrOGpx&#10;Ps7Pyev5h7B5BAAA//8DAFBLAwQUAAYACAAAACEAu8SZU+AAAAAJAQAADwAAAGRycy9kb3ducmV2&#10;LnhtbEyPzU7DMBCE70i8g7VIXBB1+oPbhjgVQgLRGxQEVzfeJhH2OsRuGt6e5QS33Z3R7DfFZvRO&#10;DNjHNpCG6SQDgVQF21Kt4e314XoFIiZD1rhAqOEbI2zK87PC5Dac6AWHXaoFh1DMjYYmpS6XMlYN&#10;ehMnoUNi7RB6bxKvfS1tb04c7p2cZZmS3rTEHxrT4X2D1efu6DWsFk/DR9zOn98rdXDrdLUcHr96&#10;rS8vxrtbEAnH9GeGX3xGh5KZ9uFINgqnYb5W3CVpmE0VCDbcLDI+7HlYKpBlIf83KH8AAAD//wMA&#10;UEsBAi0AFAAGAAgAAAAhALaDOJL+AAAA4QEAABMAAAAAAAAAAAAAAAAAAAAAAFtDb250ZW50X1R5&#10;cGVzXS54bWxQSwECLQAUAAYACAAAACEAOP0h/9YAAACUAQAACwAAAAAAAAAAAAAAAAAvAQAAX3Jl&#10;bHMvLnJlbHNQSwECLQAUAAYACAAAACEA5RUMiCoCAABYBAAADgAAAAAAAAAAAAAAAAAuAgAAZHJz&#10;L2Uyb0RvYy54bWxQSwECLQAUAAYACAAAACEAu8SZU+AAAAAJAQAADwAAAAAAAAAAAAAAAACEBAAA&#10;ZHJzL2Rvd25yZXYueG1sUEsFBgAAAAAEAAQA8wAAAJEFAAAAAA==&#10;">
            <v:textbox>
              <w:txbxContent>
                <w:p w:rsidR="009B2E55" w:rsidRPr="005146BD" w:rsidRDefault="009B2E55" w:rsidP="001D7C44">
                  <w:pPr>
                    <w:rPr>
                      <w:sz w:val="16"/>
                    </w:rPr>
                  </w:pPr>
                  <w:r>
                    <w:rPr>
                      <w:sz w:val="16"/>
                    </w:rPr>
                    <w:t>Graphic organ.</w:t>
                  </w:r>
                </w:p>
              </w:txbxContent>
            </v:textbox>
          </v:shape>
        </w:pict>
      </w:r>
      <w:r w:rsidRPr="0005033D">
        <w:rPr>
          <w:noProof/>
        </w:rPr>
        <w:pict>
          <v:line id="Line 11" o:spid="_x0000_s1036" style="position:absolute;left:0;text-align:left;z-index:251653120;visibility:visible;mso-wrap-distance-left:3.17497mm;mso-wrap-distance-right:3.17497mm" from="171pt,10.8pt" to="171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eJ5FAIAACkEAAAOAAAAZHJzL2Uyb0RvYy54bWysU8uO2jAU3VfqP1jeQxImvCLCqCLQDe0g&#10;zfQDjO0Qq45t2YaAqv57rx2gpd1UVbNw/Dj3+Nx7rhfP51aiE7dOaFXibJhixBXVTKhDib+8bQYz&#10;jJwnihGpFS/xhTv8vHz/btGZgo90oyXjFgGJckVnStx4b4okcbThLXFDbbiCw1rblnhY2kPCLOmA&#10;vZXJKE0nSactM1ZT7hzsVv0hXkb+uubUv9S14x7JEoM2H0cbx30Yk+WCFAdLTCPoVQb5BxUtEQou&#10;vVNVxBN0tOIPqlZQq52u/ZDqNtF1LSiPOUA2WfpbNq8NMTzmAsVx5l4m9/9o6efTziLBSjydYqRI&#10;Cx5theIoy0JtOuMKgKzUzobs6Fm9mq2mXx1SetUQdeBR49vFQFyMSB5CwsIZuGHffdIMMOTodSzU&#10;ubZtoIQSoHP043L3g589ov0mhd2nfDRPo1UJKW5xxjr/kesWhUmJJWiOvOS0dR6UA/QGCdcovRFS&#10;RrelQl2J5+PROAY4LQULhwHm7GG/khadSOiX+IUyANkDzOqjYpGs4YStr3NPhOzngJcq8EEmIOc6&#10;6xvi2zydr2frWT7IR5P1IE+ravBhs8oHk002HVdP1WpVZd+DtCwvGsEYV0HdrTmz/O/Mvz6Tvq3u&#10;7XkvQ/LIHlMEsbd/FB2tDO71fbDX7LKzoRrBVejHCL6+ndDwv64j6ucLX/4AAAD//wMAUEsDBBQA&#10;BgAIAAAAIQDo50Vn3QAAAAkBAAAPAAAAZHJzL2Rvd25yZXYueG1sTI/BTsMwEETvSPyDtUhcKuo0&#10;hYBCNhUCcuPSAuK6jZckIl6nsdsGvh4jDnCcndHsm2I12V4dePSdE4TFPAHFUjvTSYPw8lxd3IDy&#10;gcRQ74QRPtnDqjw9KSg37ihrPmxCo2KJ+JwQ2hCGXGtft2zJz93AEr13N1oKUY6NNiMdY7ntdZok&#10;mbbUSfzQ0sD3Ldcfm71F8NUr76qvWT1L3paN43T38PRIiOdn090tqMBT+AvDD35EhzIybd1ejFc9&#10;wvIyjVsCQrrIQMXA72GLcH2VgS4L/X9B+Q0AAP//AwBQSwECLQAUAAYACAAAACEAtoM4kv4AAADh&#10;AQAAEwAAAAAAAAAAAAAAAAAAAAAAW0NvbnRlbnRfVHlwZXNdLnhtbFBLAQItABQABgAIAAAAIQA4&#10;/SH/1gAAAJQBAAALAAAAAAAAAAAAAAAAAC8BAABfcmVscy8ucmVsc1BLAQItABQABgAIAAAAIQCi&#10;teJ5FAIAACkEAAAOAAAAAAAAAAAAAAAAAC4CAABkcnMvZTJvRG9jLnhtbFBLAQItABQABgAIAAAA&#10;IQDo50Vn3QAAAAkBAAAPAAAAAAAAAAAAAAAAAG4EAABkcnMvZG93bnJldi54bWxQSwUGAAAAAAQA&#10;BADzAAAAeAUAAAAA&#10;"/>
        </w:pict>
      </w:r>
    </w:p>
    <w:p w:rsidR="007A5924" w:rsidRPr="00474410" w:rsidRDefault="007A5924" w:rsidP="00010020">
      <w:pPr>
        <w:spacing w:line="276" w:lineRule="auto"/>
        <w:ind w:left="720"/>
        <w:jc w:val="center"/>
        <w:rPr>
          <w:rFonts w:ascii="Garamond" w:hAnsi="Garamond"/>
          <w:sz w:val="25"/>
          <w:szCs w:val="25"/>
        </w:rPr>
      </w:pPr>
    </w:p>
    <w:p w:rsidR="007A5924" w:rsidRPr="00474410" w:rsidRDefault="0005033D" w:rsidP="00010020">
      <w:pPr>
        <w:spacing w:line="276" w:lineRule="auto"/>
        <w:ind w:left="720"/>
        <w:jc w:val="center"/>
        <w:rPr>
          <w:rFonts w:ascii="Garamond" w:hAnsi="Garamond"/>
          <w:sz w:val="25"/>
          <w:szCs w:val="25"/>
        </w:rPr>
      </w:pPr>
      <w:r w:rsidRPr="0005033D">
        <w:rPr>
          <w:noProof/>
        </w:rPr>
        <w:pict>
          <v:line id="Line 14" o:spid="_x0000_s1035" style="position:absolute;left:0;text-align:left;z-index:251656192;visibility:visible;mso-wrap-distance-left:3.17497mm;mso-wrap-distance-right:3.17497mm" from="171pt,6.45pt" to="171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t3rEQIAACk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vw0xUiR&#10;FjTaCcVRlofedMYV4LJWexuqoxf1YnaafndI6XVD1JFHjq9XA3FZiEgeQsLGGchw6D5rBj7k5HVs&#10;1KW2bYCEFqBL1ON614NfPKL9IYXTfPoEUkdwUtzijHX+E9ctCkaJJXCOuOS8cz7wIMXNJaRReiuk&#10;jGpLhboSL6aTaQxwWgoWLoObs8fDWlp0JmFe4jfkfXCz+qRYBGs4YZvB9kTI3obkUgU8qAToDFY/&#10;ED8W6WIz38zzUT6ZbUZ5WlWjj9t1Pppts6dp9aFar6vsZ6CW5UUjGOMqsLsNZ5b/nfjDM+nH6j6e&#10;9zYkj+ixX0D29o+ko5RBvX4ODppd9/YmMcxjdB7eThj4t3uw377w1S8AAAD//wMAUEsDBBQABgAI&#10;AAAAIQAOaDE23QAAAAkBAAAPAAAAZHJzL2Rvd25yZXYueG1sTI/BTsMwEETvSPyDtUhcqtYhrVAb&#10;4lQIyI0LBdTrNl6SiHidxm4b+HoW9QDHnRnNvsnXo+vUkYbQejZwM0tAEVfetlwbeHstp0tQISJb&#10;7DyTgS8KsC4uL3LMrD/xCx03sVZSwiFDA02MfaZ1qBpyGGa+Jxbvww8Oo5xDre2AJyl3nU6T5FY7&#10;bFk+NNjTQ0PV5+bgDITynfbl96SaJNt57SndPz4/oTHXV+P9HahIY/wLwy++oEMhTDt/YBtUZ2C+&#10;SGVLFCNdgZLAWdgZWC5WoItc/19Q/AAAAP//AwBQSwECLQAUAAYACAAAACEAtoM4kv4AAADhAQAA&#10;EwAAAAAAAAAAAAAAAAAAAAAAW0NvbnRlbnRfVHlwZXNdLnhtbFBLAQItABQABgAIAAAAIQA4/SH/&#10;1gAAAJQBAAALAAAAAAAAAAAAAAAAAC8BAABfcmVscy8ucmVsc1BLAQItABQABgAIAAAAIQCwet3r&#10;EQIAACkEAAAOAAAAAAAAAAAAAAAAAC4CAABkcnMvZTJvRG9jLnhtbFBLAQItABQABgAIAAAAIQAO&#10;aDE23QAAAAkBAAAPAAAAAAAAAAAAAAAAAGsEAABkcnMvZG93bnJldi54bWxQSwUGAAAAAAQABADz&#10;AAAAdQUAAAAA&#10;"/>
        </w:pict>
      </w:r>
      <w:r w:rsidRPr="0005033D">
        <w:rPr>
          <w:noProof/>
        </w:rPr>
        <w:pict>
          <v:line id="Line 13" o:spid="_x0000_s1034" style="position:absolute;left:0;text-align:left;z-index:251655168;visibility:visible" from="171pt,10.2pt" to="189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4fAGQIAAC4EAAAOAAAAZHJzL2Uyb0RvYy54bWysU8uu2jAQ3VfqP1jeQx4ELkSEq4pAN7QX&#10;6d5+gLEdYtWxLdsQUNV/79g8WtpNVTULZ2zPnDkzczx/PnUSHbl1QqsKZ8MUI66oZkLtK/zlbT2Y&#10;YuQ8UYxIrXiFz9zh58X7d/PelDzXrZaMWwQgypW9qXDrvSmTxNGWd8QNteEKLhttO+Jha/cJs6QH&#10;9E4meZpOkl5bZqym3Dk4rS+XeBHxm4ZT/9I0jnskKwzcfFxtXHdhTRZzUu4tMa2gVxrkH1h0RChI&#10;eoeqiSfoYMUfUJ2gVjvd+CHVXaKbRlAea4BqsvS3al5bYnisBZrjzL1N7v/B0s/HrUWCVfipwEiR&#10;Dma0EYqjbBR60xtXgstSbW2ojp7Uq9lo+tUhpZctUXseOb6dDcRlISJ5CAkbZyDDrv+kGfiQg9ex&#10;UafGdgESWoBOcR7n+zz4ySMKh3k+naQwNQpXoyKfgR0ykPIWbKzzH7nuUDAqLIF4BCfHjfMX15tL&#10;yKX0WkgJ56SUCvUVno3zcQxwWgoWLsOds/vdUlp0JEE08bvmfXCz+qBYBGs5Yaur7YmQFxt4ShXw&#10;oBygc7Uuqvg2S2er6WpaDIp8shoUaV0PPqyXxWCyzp7G9aheLuvse6CWFWUrGOMqsLspNCv+TgHX&#10;t3LR1l2j9zYkj+ixtUD29o+k4zzDCC9i2Gl23trQ2jBaEGV0vj6goPpf99Hr5zNf/AAAAP//AwBQ&#10;SwMEFAAGAAgAAAAhAJUbOqzeAAAACQEAAA8AAABkcnMvZG93bnJldi54bWxMj8FOwzAQRO9I/IO1&#10;SFwq6pBEtArZVAjIjQsFxHUbL0lEvE5jtw18PeYEx9kZzb4pN7Md1JEn3ztBuF4moFgaZ3ppEV5f&#10;6qs1KB9IDA1OGOGLPWyq87OSCuNO8szHbWhVLBFfEEIXwlho7ZuOLfmlG1mi9+EmSyHKqdVmolMs&#10;t4NOk+RGW+olfuho5PuOm8/twSL4+o339feiWSTvWes43T88PRLi5cV8dwsq8Bz+wvCLH9Ghikw7&#10;dxDj1YCQ5WncEhDSJAcVA9lqHQ87hFWeg65K/X9B9QMAAP//AwBQSwECLQAUAAYACAAAACEAtoM4&#10;kv4AAADhAQAAEwAAAAAAAAAAAAAAAAAAAAAAW0NvbnRlbnRfVHlwZXNdLnhtbFBLAQItABQABgAI&#10;AAAAIQA4/SH/1gAAAJQBAAALAAAAAAAAAAAAAAAAAC8BAABfcmVscy8ucmVsc1BLAQItABQABgAI&#10;AAAAIQCIU4fAGQIAAC4EAAAOAAAAAAAAAAAAAAAAAC4CAABkcnMvZTJvRG9jLnhtbFBLAQItABQA&#10;BgAIAAAAIQCVGzqs3gAAAAkBAAAPAAAAAAAAAAAAAAAAAHMEAABkcnMvZG93bnJldi54bWxQSwUG&#10;AAAAAAQABADzAAAAfgUAAAAA&#10;"/>
        </w:pict>
      </w:r>
      <w:r w:rsidRPr="0005033D">
        <w:rPr>
          <w:noProof/>
        </w:rPr>
        <w:pict>
          <v:line id="Line 12" o:spid="_x0000_s1033" style="position:absolute;left:0;text-align:left;z-index:251654144;visibility:visible;mso-wrap-distance-top:-3e-5mm;mso-wrap-distance-bottom:-3e-5mm" from="171pt,10.2pt" to="20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D3G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0CSNF&#10;WtBoKxRH2Sj0pjOugJCV2tlQHT2rV7PV9LtDSq8aog48cny7GMjLQkbyLiVsnIEb9t0XzSCGHL2O&#10;jTrXtg2Q0AJ0jnpc7nrws0cUDvPxFDTGiPauhBR9nrHOf+a6RcEosQTOEZects4HHqToQ8I1Sm+E&#10;lFFtqVBX4vl4NI4JTkvBgjOEOXvYr6RFJxLmJX6xKPA8hll9VCyCNZyw9c32RMirDZdLFfCgEqBz&#10;s64D8WOeztez9Swf5KPJepCnVTX4tFnlg8kmm46rp2q1qrKfgVqWF41gjKvArh/OLP878W/P5DpW&#10;9/G8tyF5jx77BWT7fyQdpQzqXedgr9llZ3uJYR5j8O3thIF/3IP9+MKXvwAAAP//AwBQSwMEFAAG&#10;AAgAAAAhANQSz0DdAAAACQEAAA8AAABkcnMvZG93bnJldi54bWxMj8FOwzAQRO9I/IO1SFyq1mka&#10;oSrEqRCQGxdaENdtvCQR8TqN3Tbw9SziAMedHc28KTaT69WJxtB5NrBcJKCIa287bgy87Kr5GlSI&#10;yBZ7z2TgkwJsysuLAnPrz/xMp21slIRwyNFAG+OQax3qlhyGhR+I5ffuR4dRzrHRdsSzhLtep0ly&#10;ox12LA0tDnTfUv2xPToDoXqlQ/U1q2fJ26rxlB4enh7RmOur6e4WVKQp/pnhB1/QoRSmvT+yDao3&#10;sMpS2RINpEkGSgzZMhNh/yvostD/F5TfAAAA//8DAFBLAQItABQABgAIAAAAIQC2gziS/gAAAOEB&#10;AAATAAAAAAAAAAAAAAAAAAAAAABbQ29udGVudF9UeXBlc10ueG1sUEsBAi0AFAAGAAgAAAAhADj9&#10;If/WAAAAlAEAAAsAAAAAAAAAAAAAAAAALwEAAF9yZWxzLy5yZWxzUEsBAi0AFAAGAAgAAAAhAIHs&#10;PcYTAgAAKQQAAA4AAAAAAAAAAAAAAAAALgIAAGRycy9lMm9Eb2MueG1sUEsBAi0AFAAGAAgAAAAh&#10;ANQSz0DdAAAACQEAAA8AAAAAAAAAAAAAAAAAbQQAAGRycy9kb3ducmV2LnhtbFBLBQYAAAAABAAE&#10;APMAAAB3BQAAAAA=&#10;"/>
        </w:pict>
      </w:r>
    </w:p>
    <w:p w:rsidR="007A5924" w:rsidRPr="00474410" w:rsidRDefault="0005033D" w:rsidP="00010020">
      <w:pPr>
        <w:spacing w:line="276" w:lineRule="auto"/>
        <w:ind w:left="720"/>
        <w:jc w:val="center"/>
        <w:rPr>
          <w:rFonts w:ascii="Garamond" w:hAnsi="Garamond"/>
          <w:sz w:val="25"/>
          <w:szCs w:val="25"/>
        </w:rPr>
      </w:pPr>
      <w:r w:rsidRPr="0005033D">
        <w:rPr>
          <w:noProof/>
        </w:rPr>
        <w:pict>
          <v:shape id="Text Box 16" o:spid="_x0000_s1030" type="#_x0000_t202" style="position:absolute;left:0;text-align:left;margin-left:198pt;margin-top:5.4pt;width:99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1iDLAIAAFk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Fc5JYZp&#10;7NGjGAJ5AwOZLSM/vfUFuj1YdAwD3mOfU63e3gP/6omBbcdMK26dg74TrMb8ZvFldvF0xPERpOo/&#10;QI1x2D5AAhoapyN5SAdBdOzT8dybmAuPIfPF1espmjja8ny1RDmGYMXTa+t8eCdAkyiU1GHvEzo7&#10;3Pswuj65xGAelKx3UqmkuLbaKkcODOdkl74T+k9uypC+pNeLfDES8FeIafr+BKFlwIFXUpd0dXZi&#10;RaTtrakxTVYEJtUoY3XKnHiM1I0khqEaUsvmMUDkuIL6iMQ6GOcb9xGFDtx3Snqc7ZL6b3vmBCXq&#10;vcHmXM/m87gMSZkvrnJU3KWlurQwwxGqpIGSUdyGcYH21sm2w0jjOBi4xYY2MnH9nNUpfZzf1K3T&#10;rsUFudST1/MfYfMDAAD//wMAUEsDBBQABgAIAAAAIQB8sUPV3wAAAAkBAAAPAAAAZHJzL2Rvd25y&#10;ZXYueG1sTI/BTsMwEETvSPyDtUhcEHWgISQhToWQQHCDtoKrG2+TCHsdYjcNf89yguPOjGbnVavZ&#10;WTHhGHpPCq4WCQikxpueWgXbzeNlDiJETUZbT6jgGwOs6tOTSpfGH+kNp3VsBZdQKLWCLsahlDI0&#10;HTodFn5AYm/vR6cjn2MrzaiPXO6svE6STDrdE3/o9IAPHTaf64NTkKfP00d4Wb6+N9neFvHidnr6&#10;GpU6P5vv70BEnONfGH7n83SoedPOH8gEYRUsi4xZIhsJI3DgpkhZ2ClIsxxkXcn/BPUPAAAA//8D&#10;AFBLAQItABQABgAIAAAAIQC2gziS/gAAAOEBAAATAAAAAAAAAAAAAAAAAAAAAABbQ29udGVudF9U&#10;eXBlc10ueG1sUEsBAi0AFAAGAAgAAAAhADj9If/WAAAAlAEAAAsAAAAAAAAAAAAAAAAALwEAAF9y&#10;ZWxzLy5yZWxzUEsBAi0AFAAGAAgAAAAhAOXrWIMsAgAAWQQAAA4AAAAAAAAAAAAAAAAALgIAAGRy&#10;cy9lMm9Eb2MueG1sUEsBAi0AFAAGAAgAAAAhAHyxQ9XfAAAACQEAAA8AAAAAAAAAAAAAAAAAhgQA&#10;AGRycy9kb3ducmV2LnhtbFBLBQYAAAAABAAEAPMAAACSBQAAAAA=&#10;">
            <v:textbox>
              <w:txbxContent>
                <w:p w:rsidR="009B2E55" w:rsidRPr="005146BD" w:rsidRDefault="009B2E55" w:rsidP="001D7C44">
                  <w:pPr>
                    <w:rPr>
                      <w:sz w:val="16"/>
                    </w:rPr>
                  </w:pPr>
                  <w:r>
                    <w:rPr>
                      <w:sz w:val="16"/>
                    </w:rPr>
                    <w:t>Write story</w:t>
                  </w:r>
                </w:p>
              </w:txbxContent>
            </v:textbox>
          </v:shape>
        </w:pict>
      </w:r>
    </w:p>
    <w:p w:rsidR="007A5924" w:rsidRPr="00474410" w:rsidRDefault="0005033D" w:rsidP="00010020">
      <w:pPr>
        <w:spacing w:line="276" w:lineRule="auto"/>
        <w:ind w:left="720"/>
        <w:jc w:val="center"/>
        <w:rPr>
          <w:rFonts w:ascii="Garamond" w:hAnsi="Garamond"/>
          <w:sz w:val="25"/>
          <w:szCs w:val="25"/>
        </w:rPr>
      </w:pPr>
      <w:r w:rsidRPr="0005033D">
        <w:rPr>
          <w:noProof/>
        </w:rPr>
        <w:pict>
          <v:line id="Line 18" o:spid="_x0000_s1032" style="position:absolute;left:0;text-align:left;flip:y;z-index:251660288;visibility:visible;mso-wrap-distance-left:3.17497mm;mso-wrap-distance-right:3.17497mm" from="180pt,9.6pt" to="180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4RGQIAADMEAAAOAAAAZHJzL2Uyb0RvYy54bWysU8GO2jAQvVfqP1i+QxI2sBARVhWBXmgX&#10;abe9G9shVh3bsg0BVf33jh2gbHupqubgjD0zz29mnudPp1aiI7dOaFXibJhixBXVTKh9ib+8rgdT&#10;jJwnihGpFS/xmTv8tHj/bt6Zgo90oyXjFgGIckVnStx4b4okcbThLXFDbbgCZ61tSzxs7T5hlnSA&#10;3spklKaTpNOWGaspdw5Oq96JFxG/rjn1z3XtuEeyxMDNx9XGdRfWZDEnxd4S0wh6oUH+gUVLhIJL&#10;b1AV8QQdrPgDqhXUaqdrP6S6TXRdC8pjDVBNlv5WzUtDDI+1QHOcubXJ/T9Y+vm4tUiwEj9mGCnS&#10;wow2QnGUTUNvOuMKCFmqrQ3V0ZN6MRtNvzmk9LIhas8jx9ezgbwsZCRvUsLGGbhh133SDGLIwevY&#10;qFNtW1RLYb6GxAAOzUCnOJnzbTL85BHtDymcZln+kMahJaQICCHPWOc/ct2iYJRYAvuIR44b5wOj&#10;XyEhXOm1kDLOXSrUlXg2Ho1jgtNSsOAMYc7ud0tp0ZEE5cQvlgee+zCrD4pFsIYTtrrYngjZ23C5&#10;VAEPKgE6F6uXxvdZOltNV9N8kI8mq0GeVtXgw3qZDybr7HFcPVTLZZX9CNSyvGgEY1wFdleZZvnf&#10;yeDyYHqB3YR6a0PyFj32C8he/5F0HGqYY6+InWbnrb0OG5QZgy+vKEj/fg/2/Vtf/AQAAP//AwBQ&#10;SwMEFAAGAAgAAAAhAITwaIXcAAAACQEAAA8AAABkcnMvZG93bnJldi54bWxMj0FPwzAMhe9I/IfI&#10;SNxYQicN1jWdJgRckJAYhXPaeG1F4lRN1pV/jxEHdrP9np6/V2xn78SEY+wDabhdKBBITbA9tRqq&#10;96ebexAxGbLGBUIN3xhhW15eFCa34URvOO1TKziEYm40dCkNuZSx6dCbuAgDEmuHMHqTeB1baUdz&#10;4nDvZKbUSnrTE3/ozIAPHTZf+6PXsPt8eVy+TrUPzq7b6sP6Sj1nWl9fzbsNiIRz+jfDLz6jQ8lM&#10;dTiSjcJpWK4Ud0ksrDMQbPg71DzcZSDLQp43KH8AAAD//wMAUEsBAi0AFAAGAAgAAAAhALaDOJL+&#10;AAAA4QEAABMAAAAAAAAAAAAAAAAAAAAAAFtDb250ZW50X1R5cGVzXS54bWxQSwECLQAUAAYACAAA&#10;ACEAOP0h/9YAAACUAQAACwAAAAAAAAAAAAAAAAAvAQAAX3JlbHMvLnJlbHNQSwECLQAUAAYACAAA&#10;ACEA/tY+ERkCAAAzBAAADgAAAAAAAAAAAAAAAAAuAgAAZHJzL2Uyb0RvYy54bWxQSwECLQAUAAYA&#10;CAAAACEAhPBohdwAAAAJAQAADwAAAAAAAAAAAAAAAABzBAAAZHJzL2Rvd25yZXYueG1sUEsFBgAA&#10;AAAEAAQA8wAAAHwFAAAAAA==&#10;"/>
        </w:pict>
      </w:r>
    </w:p>
    <w:p w:rsidR="007A5924" w:rsidRPr="00474410" w:rsidRDefault="0005033D" w:rsidP="00010020">
      <w:pPr>
        <w:spacing w:line="276" w:lineRule="auto"/>
        <w:ind w:left="720"/>
        <w:jc w:val="center"/>
        <w:rPr>
          <w:rFonts w:ascii="Garamond" w:hAnsi="Garamond"/>
          <w:sz w:val="25"/>
          <w:szCs w:val="25"/>
        </w:rPr>
      </w:pPr>
      <w:r w:rsidRPr="0005033D">
        <w:rPr>
          <w:noProof/>
        </w:rPr>
        <w:pict>
          <v:shape id="Text Box 17" o:spid="_x0000_s1031" type="#_x0000_t202" style="position:absolute;left:0;text-align:left;margin-left:135pt;margin-top:4.8pt;width:81pt;height:1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aDyLAIAAFkEAAAOAAAAZHJzL2Uyb0RvYy54bWysVM1u2zAMvg/YOwi6L3aMpEmNOEWXLsOA&#10;rhvQ7gEUWbaFSaImKbGzpx8lp2n2dxnmg0CK1EfyI+nVzaAVOQjnJZiKTic5JcJwqKVpK/rlaftm&#10;SYkPzNRMgREVPQpPb9avX616W4oCOlC1cARBjC97W9EuBFtmmeed0MxPwAqDxgacZgFV12a1Yz2i&#10;a5UVeX6V9eBq64AL7/H2bjTSdcJvGsHDp6bxIhBVUcwtpNOlcxfPbL1iZeuY7SQ/pcH+IQvNpMGg&#10;Z6g7FhjZO/kblJbcgYcmTDjoDJpGcpFqwGqm+S/VPHbMilQLkuPtmSb//2D5w+GzI7Ku6ALpMUxj&#10;j57EEMhbGMh0EfnprS/R7dGiYxjwHvucavX2HvhXTwxsOmZacesc9J1gNeY3jS+zi6cjjo8gu/4j&#10;1BiH7QMkoKFxOpKHdBBEx0SO597EXHgMmRfLRY4mjraiWF6hHEOw8vm1dT68F6BJFCrqsPcJnR3u&#10;fRhdn11iMA9K1lupVFJcu9soRw4M52SbvhP6T27KkL6i1/NiPhLwV4g8fX+C0DLgwCupK7o8O7Ey&#10;0vbO1JgmKwOTapSxOmVOPEbqRhLDsBtSy+YxQOR4B/URiXUwzjfuIwoduO+U9DjbFfXf9swJStQH&#10;g825ns5mcRmSMpsvClTcpWV3aWGGI1RFAyWjuAnjAu2tk22HkcZxMHCLDW1k4volq1P6OL+pW6dd&#10;iwtyqSevlz/C+gcAAAD//wMAUEsDBBQABgAIAAAAIQBGpTJS3gAAAAgBAAAPAAAAZHJzL2Rvd25y&#10;ZXYueG1sTI/BTsMwEETvSPyDtUhcEHVIS9qGOBVCAsENCoKrG2+TCHsdbDcNf89ygtuOZjT7ptpM&#10;zooRQ+w9KbiaZSCQGm96ahW8vd5frkDEpMlo6wkVfGOETX16UunS+CO94LhNreASiqVW0KU0lFLG&#10;pkOn48wPSOztfXA6sQytNEEfudxZmWdZIZ3uiT90esC7DpvP7cEpWC0ex4/4NH9+b4q9XaeL5fjw&#10;FZQ6P5tub0AknNJfGH7xGR1qZtr5A5korIJ8mfGWpGBdgGB/Mc9Z7/i4LkDWlfw/oP4BAAD//wMA&#10;UEsBAi0AFAAGAAgAAAAhALaDOJL+AAAA4QEAABMAAAAAAAAAAAAAAAAAAAAAAFtDb250ZW50X1R5&#10;cGVzXS54bWxQSwECLQAUAAYACAAAACEAOP0h/9YAAACUAQAACwAAAAAAAAAAAAAAAAAvAQAAX3Jl&#10;bHMvLnJlbHNQSwECLQAUAAYACAAAACEAX9Wg8iwCAABZBAAADgAAAAAAAAAAAAAAAAAuAgAAZHJz&#10;L2Uyb0RvYy54bWxQSwECLQAUAAYACAAAACEARqUyUt4AAAAIAQAADwAAAAAAAAAAAAAAAACGBAAA&#10;ZHJzL2Rvd25yZXYueG1sUEsFBgAAAAAEAAQA8wAAAJEFAAAAAA==&#10;">
            <v:textbox>
              <w:txbxContent>
                <w:p w:rsidR="009B2E55" w:rsidRPr="005146BD" w:rsidRDefault="009B2E55" w:rsidP="001D7C44">
                  <w:pPr>
                    <w:rPr>
                      <w:sz w:val="16"/>
                    </w:rPr>
                  </w:pPr>
                  <w:r>
                    <w:rPr>
                      <w:sz w:val="16"/>
                    </w:rPr>
                    <w:t>Pack up materials</w:t>
                  </w:r>
                </w:p>
              </w:txbxContent>
            </v:textbox>
          </v:shape>
        </w:pict>
      </w:r>
    </w:p>
    <w:p w:rsidR="007A5924" w:rsidRPr="00474410" w:rsidRDefault="007A5924" w:rsidP="00010020">
      <w:pPr>
        <w:spacing w:line="276" w:lineRule="auto"/>
        <w:ind w:left="360"/>
        <w:rPr>
          <w:rFonts w:ascii="Garamond" w:hAnsi="Garamond"/>
          <w:sz w:val="25"/>
          <w:szCs w:val="25"/>
        </w:rPr>
      </w:pPr>
    </w:p>
    <w:p w:rsidR="007A5924" w:rsidRPr="00474410" w:rsidRDefault="007A5924" w:rsidP="00010020">
      <w:pPr>
        <w:spacing w:line="276" w:lineRule="auto"/>
        <w:jc w:val="center"/>
        <w:rPr>
          <w:rFonts w:ascii="Garamond" w:hAnsi="Garamond"/>
          <w:b/>
          <w:sz w:val="25"/>
          <w:szCs w:val="25"/>
        </w:rPr>
      </w:pPr>
    </w:p>
    <w:p w:rsidR="007A5924" w:rsidRPr="005F1213" w:rsidRDefault="007A5924" w:rsidP="00010020">
      <w:pPr>
        <w:spacing w:line="276" w:lineRule="auto"/>
        <w:jc w:val="center"/>
        <w:rPr>
          <w:rFonts w:ascii="Verdana" w:hAnsi="Verdana"/>
          <w:b/>
          <w:sz w:val="21"/>
          <w:szCs w:val="21"/>
        </w:rPr>
      </w:pPr>
      <w:r w:rsidRPr="005F1213">
        <w:rPr>
          <w:rFonts w:ascii="Verdana" w:hAnsi="Verdana"/>
          <w:b/>
          <w:sz w:val="21"/>
          <w:szCs w:val="21"/>
        </w:rPr>
        <w:t>After</w:t>
      </w:r>
    </w:p>
    <w:p w:rsidR="007A5924" w:rsidRPr="00474410" w:rsidRDefault="007A5924" w:rsidP="00010020">
      <w:pPr>
        <w:spacing w:line="276" w:lineRule="auto"/>
        <w:rPr>
          <w:rFonts w:ascii="Garamond" w:hAnsi="Garamond"/>
          <w:sz w:val="25"/>
          <w:szCs w:val="25"/>
        </w:rPr>
      </w:pPr>
      <w:r w:rsidRPr="00474410">
        <w:rPr>
          <w:rFonts w:ascii="Garamond" w:hAnsi="Garamond"/>
          <w:sz w:val="25"/>
          <w:szCs w:val="25"/>
        </w:rPr>
        <w:t>Give him tangible sense of completion:</w:t>
      </w:r>
      <w:r>
        <w:rPr>
          <w:rFonts w:ascii="Garamond" w:hAnsi="Garamond"/>
          <w:sz w:val="25"/>
          <w:szCs w:val="25"/>
        </w:rPr>
        <w:t xml:space="preserve"> </w:t>
      </w:r>
      <w:r w:rsidRPr="00474410">
        <w:rPr>
          <w:rFonts w:ascii="Garamond" w:hAnsi="Garamond"/>
          <w:sz w:val="25"/>
          <w:szCs w:val="25"/>
        </w:rPr>
        <w:t>look you’ve now read 5 out of the 10 books we have this week.</w:t>
      </w:r>
      <w:r>
        <w:rPr>
          <w:rFonts w:ascii="Garamond" w:hAnsi="Garamond"/>
          <w:sz w:val="25"/>
          <w:szCs w:val="25"/>
        </w:rPr>
        <w:t xml:space="preserve"> (</w:t>
      </w:r>
      <w:r w:rsidRPr="00474410">
        <w:rPr>
          <w:rFonts w:ascii="Garamond" w:hAnsi="Garamond"/>
          <w:sz w:val="25"/>
          <w:szCs w:val="25"/>
        </w:rPr>
        <w:t>show him graphically)</w:t>
      </w:r>
    </w:p>
    <w:p w:rsidR="007A5924" w:rsidRPr="005F1213" w:rsidRDefault="007A5924" w:rsidP="00010020">
      <w:pPr>
        <w:spacing w:line="276" w:lineRule="auto"/>
        <w:jc w:val="center"/>
        <w:rPr>
          <w:rFonts w:ascii="Verdana" w:hAnsi="Verdana"/>
          <w:b/>
          <w:sz w:val="21"/>
          <w:szCs w:val="21"/>
        </w:rPr>
      </w:pPr>
      <w:r w:rsidRPr="005F1213">
        <w:rPr>
          <w:rFonts w:ascii="Verdana" w:hAnsi="Verdana"/>
          <w:b/>
          <w:sz w:val="21"/>
          <w:szCs w:val="21"/>
        </w:rPr>
        <w:t>Curriculum/Methodology</w:t>
      </w:r>
    </w:p>
    <w:p w:rsidR="007A5924" w:rsidRPr="00474410" w:rsidRDefault="007A5924" w:rsidP="00753DBB">
      <w:pPr>
        <w:numPr>
          <w:ilvl w:val="0"/>
          <w:numId w:val="15"/>
        </w:numPr>
        <w:spacing w:line="276" w:lineRule="auto"/>
        <w:rPr>
          <w:rFonts w:ascii="Garamond" w:hAnsi="Garamond"/>
          <w:sz w:val="25"/>
          <w:szCs w:val="25"/>
        </w:rPr>
      </w:pPr>
      <w:r w:rsidRPr="00474410">
        <w:rPr>
          <w:rFonts w:ascii="Garamond" w:hAnsi="Garamond"/>
          <w:sz w:val="25"/>
          <w:szCs w:val="25"/>
        </w:rPr>
        <w:t xml:space="preserve">Cognitive Behavior Therapy techniques </w:t>
      </w:r>
    </w:p>
    <w:p w:rsidR="007A5924" w:rsidRPr="00474410" w:rsidRDefault="007A5924" w:rsidP="00753DBB">
      <w:pPr>
        <w:numPr>
          <w:ilvl w:val="0"/>
          <w:numId w:val="15"/>
        </w:numPr>
        <w:spacing w:line="276" w:lineRule="auto"/>
        <w:rPr>
          <w:rFonts w:ascii="Garamond" w:hAnsi="Garamond"/>
          <w:sz w:val="25"/>
          <w:szCs w:val="25"/>
        </w:rPr>
      </w:pPr>
      <w:r w:rsidRPr="00474410">
        <w:rPr>
          <w:rFonts w:ascii="Garamond" w:hAnsi="Garamond"/>
          <w:sz w:val="25"/>
          <w:szCs w:val="25"/>
        </w:rPr>
        <w:t>Executive Functioning techniques (Sarah Ward)</w:t>
      </w:r>
    </w:p>
    <w:p w:rsidR="007A5924" w:rsidRPr="00474410" w:rsidRDefault="007A5924" w:rsidP="00753DBB">
      <w:pPr>
        <w:numPr>
          <w:ilvl w:val="0"/>
          <w:numId w:val="15"/>
        </w:numPr>
        <w:spacing w:line="276" w:lineRule="auto"/>
        <w:rPr>
          <w:rFonts w:ascii="Garamond" w:hAnsi="Garamond"/>
          <w:b/>
          <w:sz w:val="25"/>
          <w:szCs w:val="25"/>
          <w:u w:val="single"/>
        </w:rPr>
      </w:pPr>
      <w:r w:rsidRPr="00474410">
        <w:rPr>
          <w:rFonts w:ascii="Garamond" w:hAnsi="Garamond"/>
          <w:sz w:val="25"/>
          <w:szCs w:val="25"/>
        </w:rPr>
        <w:t>Child lead “embedded” and explicit instruction</w:t>
      </w:r>
    </w:p>
    <w:p w:rsidR="007A5924" w:rsidRPr="00A975C0" w:rsidRDefault="007A5924" w:rsidP="00010020">
      <w:pPr>
        <w:spacing w:line="276" w:lineRule="auto"/>
        <w:rPr>
          <w:rFonts w:ascii="Verdana" w:hAnsi="Verdana"/>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56"/>
      </w:tblGrid>
      <w:tr w:rsidR="007A5924" w:rsidRPr="00A975C0" w:rsidTr="00A975C0">
        <w:trPr>
          <w:jc w:val="center"/>
        </w:trPr>
        <w:tc>
          <w:tcPr>
            <w:tcW w:w="8856" w:type="dxa"/>
            <w:vAlign w:val="center"/>
          </w:tcPr>
          <w:p w:rsidR="007A5924" w:rsidRPr="00A975C0" w:rsidRDefault="007A5924" w:rsidP="00A975C0">
            <w:pPr>
              <w:spacing w:line="276" w:lineRule="auto"/>
              <w:jc w:val="center"/>
              <w:rPr>
                <w:rFonts w:ascii="Verdana" w:hAnsi="Verdana"/>
                <w:b/>
                <w:sz w:val="21"/>
                <w:szCs w:val="21"/>
              </w:rPr>
            </w:pPr>
            <w:r w:rsidRPr="00A975C0">
              <w:rPr>
                <w:rFonts w:ascii="Verdana" w:hAnsi="Verdana"/>
                <w:b/>
                <w:sz w:val="21"/>
                <w:szCs w:val="21"/>
              </w:rPr>
              <w:t>INCREASING COGNITIVE FLEXIBILITY</w:t>
            </w:r>
          </w:p>
        </w:tc>
      </w:tr>
    </w:tbl>
    <w:p w:rsidR="007A5924" w:rsidRDefault="007A5924" w:rsidP="00010020">
      <w:pPr>
        <w:spacing w:line="276" w:lineRule="auto"/>
        <w:rPr>
          <w:rFonts w:ascii="Garamond" w:hAnsi="Garamond"/>
          <w:b/>
          <w:sz w:val="25"/>
          <w:szCs w:val="25"/>
        </w:rPr>
      </w:pPr>
    </w:p>
    <w:p w:rsidR="007A5924" w:rsidRPr="00474410" w:rsidRDefault="007A5924" w:rsidP="00010020">
      <w:pPr>
        <w:spacing w:line="276" w:lineRule="auto"/>
        <w:rPr>
          <w:rFonts w:ascii="Garamond" w:hAnsi="Garamond"/>
          <w:sz w:val="25"/>
          <w:szCs w:val="25"/>
        </w:rPr>
      </w:pPr>
      <w:r w:rsidRPr="00474410">
        <w:rPr>
          <w:rFonts w:ascii="Garamond" w:hAnsi="Garamond"/>
          <w:b/>
          <w:sz w:val="25"/>
          <w:szCs w:val="25"/>
        </w:rPr>
        <w:t>When Student shows cognitive inflexibility he can demonstrate the following behaviors:</w:t>
      </w:r>
      <w:r>
        <w:rPr>
          <w:rFonts w:ascii="Garamond" w:hAnsi="Garamond"/>
          <w:b/>
          <w:sz w:val="25"/>
          <w:szCs w:val="25"/>
        </w:rPr>
        <w:t xml:space="preserve"> </w:t>
      </w:r>
      <w:r w:rsidRPr="00474410">
        <w:rPr>
          <w:rFonts w:ascii="Garamond" w:hAnsi="Garamond"/>
          <w:sz w:val="25"/>
          <w:szCs w:val="25"/>
        </w:rPr>
        <w:t xml:space="preserve">“this sucks,”“That’s not fair…why does he get to…”“I’m not reading that.” Difficulty with new concept (looks non responsive, unfocused, engaging in alternative behavior), </w:t>
      </w:r>
    </w:p>
    <w:p w:rsidR="007A5924" w:rsidRPr="00474410" w:rsidRDefault="007A5924" w:rsidP="00010020">
      <w:pPr>
        <w:spacing w:line="276" w:lineRule="auto"/>
        <w:rPr>
          <w:rFonts w:ascii="Garamond" w:hAnsi="Garamond"/>
          <w:sz w:val="25"/>
          <w:szCs w:val="25"/>
        </w:rPr>
      </w:pPr>
    </w:p>
    <w:p w:rsidR="007A5924" w:rsidRPr="005F1213" w:rsidRDefault="007A5924" w:rsidP="00010020">
      <w:pPr>
        <w:spacing w:line="276" w:lineRule="auto"/>
        <w:rPr>
          <w:rFonts w:ascii="Verdana" w:hAnsi="Verdana"/>
          <w:b/>
          <w:sz w:val="21"/>
          <w:szCs w:val="21"/>
          <w:u w:val="single"/>
        </w:rPr>
      </w:pPr>
      <w:r w:rsidRPr="005F1213">
        <w:rPr>
          <w:rFonts w:ascii="Verdana" w:hAnsi="Verdana"/>
          <w:b/>
          <w:sz w:val="21"/>
          <w:szCs w:val="21"/>
          <w:u w:val="single"/>
        </w:rPr>
        <w:t>STAFF REACTION:</w:t>
      </w:r>
    </w:p>
    <w:p w:rsidR="007A5924" w:rsidRPr="005F1213" w:rsidRDefault="007A5924" w:rsidP="00010020">
      <w:pPr>
        <w:spacing w:line="276" w:lineRule="auto"/>
        <w:jc w:val="center"/>
        <w:rPr>
          <w:rFonts w:ascii="Verdana" w:hAnsi="Verdana"/>
          <w:b/>
          <w:sz w:val="21"/>
          <w:szCs w:val="21"/>
        </w:rPr>
      </w:pPr>
      <w:r w:rsidRPr="005F1213">
        <w:rPr>
          <w:rFonts w:ascii="Verdana" w:hAnsi="Verdana"/>
          <w:b/>
          <w:sz w:val="21"/>
          <w:szCs w:val="21"/>
        </w:rPr>
        <w:t>Preventative</w:t>
      </w:r>
    </w:p>
    <w:p w:rsidR="007A5924" w:rsidRPr="00474410" w:rsidRDefault="007A5924" w:rsidP="00753DBB">
      <w:pPr>
        <w:numPr>
          <w:ilvl w:val="0"/>
          <w:numId w:val="14"/>
        </w:numPr>
        <w:spacing w:line="276" w:lineRule="auto"/>
        <w:rPr>
          <w:rFonts w:ascii="Garamond" w:hAnsi="Garamond"/>
          <w:sz w:val="25"/>
          <w:szCs w:val="25"/>
        </w:rPr>
      </w:pPr>
      <w:r w:rsidRPr="00474410">
        <w:rPr>
          <w:rFonts w:ascii="Garamond" w:hAnsi="Garamond"/>
          <w:sz w:val="25"/>
          <w:szCs w:val="25"/>
        </w:rPr>
        <w:t>Understand he is uncomfortable and something doesn’t make sense or has changed without his expecting/understanding it.</w:t>
      </w:r>
    </w:p>
    <w:p w:rsidR="007A5924" w:rsidRPr="00474410" w:rsidRDefault="007A5924" w:rsidP="00753DBB">
      <w:pPr>
        <w:numPr>
          <w:ilvl w:val="0"/>
          <w:numId w:val="14"/>
        </w:numPr>
        <w:spacing w:line="276" w:lineRule="auto"/>
        <w:rPr>
          <w:rFonts w:ascii="Garamond" w:hAnsi="Garamond"/>
          <w:sz w:val="25"/>
          <w:szCs w:val="25"/>
        </w:rPr>
      </w:pPr>
      <w:r w:rsidRPr="00474410">
        <w:rPr>
          <w:rFonts w:ascii="Garamond" w:hAnsi="Garamond"/>
          <w:sz w:val="25"/>
          <w:szCs w:val="25"/>
        </w:rPr>
        <w:t>Use declarative language.“I notice that….”, “Seems like you would like a turn….humph”.</w:t>
      </w:r>
      <w:r>
        <w:rPr>
          <w:rFonts w:ascii="Garamond" w:hAnsi="Garamond"/>
          <w:sz w:val="25"/>
          <w:szCs w:val="25"/>
        </w:rPr>
        <w:t xml:space="preserve"> </w:t>
      </w:r>
      <w:r w:rsidRPr="00474410">
        <w:rPr>
          <w:rFonts w:ascii="Garamond" w:hAnsi="Garamond"/>
          <w:sz w:val="25"/>
          <w:szCs w:val="25"/>
        </w:rPr>
        <w:t>This will promote his awareness and independent problem solving (instead of giving him directives like “ask for a turn nicely”.</w:t>
      </w:r>
    </w:p>
    <w:p w:rsidR="007A5924" w:rsidRPr="00474410" w:rsidRDefault="007A5924" w:rsidP="00753DBB">
      <w:pPr>
        <w:numPr>
          <w:ilvl w:val="0"/>
          <w:numId w:val="14"/>
        </w:numPr>
        <w:spacing w:line="276" w:lineRule="auto"/>
        <w:rPr>
          <w:rFonts w:ascii="Garamond" w:hAnsi="Garamond"/>
          <w:sz w:val="25"/>
          <w:szCs w:val="25"/>
        </w:rPr>
      </w:pPr>
      <w:r w:rsidRPr="00474410">
        <w:rPr>
          <w:rFonts w:ascii="Garamond" w:hAnsi="Garamond"/>
          <w:sz w:val="25"/>
          <w:szCs w:val="25"/>
        </w:rPr>
        <w:t>Promote awareness of space, time, objects, and people important in behaving appropriately (i.e. “</w:t>
      </w:r>
      <w:r w:rsidRPr="00474410">
        <w:rPr>
          <w:rFonts w:ascii="Garamond" w:hAnsi="Garamond"/>
          <w:b/>
          <w:sz w:val="25"/>
          <w:szCs w:val="25"/>
        </w:rPr>
        <w:t>read the room</w:t>
      </w:r>
      <w:r w:rsidRPr="00474410">
        <w:rPr>
          <w:rFonts w:ascii="Garamond" w:hAnsi="Garamond"/>
          <w:sz w:val="25"/>
          <w:szCs w:val="25"/>
        </w:rPr>
        <w:t>”, prior to walking in so he gains information important to act appropriately).</w:t>
      </w:r>
    </w:p>
    <w:p w:rsidR="007A5924" w:rsidRPr="00474410" w:rsidRDefault="007A5924" w:rsidP="00753DBB">
      <w:pPr>
        <w:numPr>
          <w:ilvl w:val="0"/>
          <w:numId w:val="14"/>
        </w:numPr>
        <w:spacing w:line="276" w:lineRule="auto"/>
        <w:rPr>
          <w:rFonts w:ascii="Garamond" w:hAnsi="Garamond"/>
          <w:sz w:val="25"/>
          <w:szCs w:val="25"/>
        </w:rPr>
      </w:pPr>
      <w:r w:rsidRPr="00474410">
        <w:rPr>
          <w:rFonts w:ascii="Garamond" w:hAnsi="Garamond"/>
          <w:sz w:val="25"/>
          <w:szCs w:val="25"/>
        </w:rPr>
        <w:t>Provide instruction on flexible thinking explicitly</w:t>
      </w:r>
    </w:p>
    <w:p w:rsidR="007A5924" w:rsidRPr="00474410" w:rsidRDefault="007A5924" w:rsidP="00753DBB">
      <w:pPr>
        <w:numPr>
          <w:ilvl w:val="0"/>
          <w:numId w:val="14"/>
        </w:numPr>
        <w:spacing w:line="276" w:lineRule="auto"/>
        <w:rPr>
          <w:rFonts w:ascii="Garamond" w:hAnsi="Garamond"/>
          <w:sz w:val="25"/>
          <w:szCs w:val="25"/>
        </w:rPr>
      </w:pPr>
      <w:r w:rsidRPr="00474410">
        <w:rPr>
          <w:rFonts w:ascii="Garamond" w:hAnsi="Garamond"/>
          <w:sz w:val="25"/>
          <w:szCs w:val="25"/>
        </w:rPr>
        <w:t>Provide support around judging and planning time</w:t>
      </w:r>
    </w:p>
    <w:p w:rsidR="007A5924" w:rsidRPr="00474410" w:rsidRDefault="007A5924" w:rsidP="00753DBB">
      <w:pPr>
        <w:numPr>
          <w:ilvl w:val="0"/>
          <w:numId w:val="14"/>
        </w:numPr>
        <w:spacing w:line="276" w:lineRule="auto"/>
        <w:rPr>
          <w:rFonts w:ascii="Garamond" w:hAnsi="Garamond"/>
          <w:sz w:val="25"/>
          <w:szCs w:val="25"/>
        </w:rPr>
      </w:pPr>
      <w:r w:rsidRPr="00474410">
        <w:rPr>
          <w:rFonts w:ascii="Garamond" w:hAnsi="Garamond"/>
          <w:sz w:val="25"/>
          <w:szCs w:val="25"/>
        </w:rPr>
        <w:t>Teach strategies for when he is frustrated:</w:t>
      </w:r>
      <w:r>
        <w:rPr>
          <w:rFonts w:ascii="Garamond" w:hAnsi="Garamond"/>
          <w:sz w:val="25"/>
          <w:szCs w:val="25"/>
        </w:rPr>
        <w:t xml:space="preserve"> </w:t>
      </w:r>
      <w:r w:rsidRPr="00474410">
        <w:rPr>
          <w:rFonts w:ascii="Garamond" w:hAnsi="Garamond"/>
          <w:sz w:val="25"/>
          <w:szCs w:val="25"/>
        </w:rPr>
        <w:t>role play, review daily</w:t>
      </w:r>
    </w:p>
    <w:p w:rsidR="007A5924" w:rsidRPr="00474410" w:rsidRDefault="007A5924" w:rsidP="00753DBB">
      <w:pPr>
        <w:numPr>
          <w:ilvl w:val="0"/>
          <w:numId w:val="14"/>
        </w:numPr>
        <w:spacing w:line="276" w:lineRule="auto"/>
        <w:rPr>
          <w:rFonts w:ascii="Garamond" w:hAnsi="Garamond"/>
          <w:sz w:val="25"/>
          <w:szCs w:val="25"/>
        </w:rPr>
      </w:pPr>
      <w:r w:rsidRPr="00474410">
        <w:rPr>
          <w:rFonts w:ascii="Garamond" w:hAnsi="Garamond"/>
          <w:sz w:val="25"/>
          <w:szCs w:val="25"/>
        </w:rPr>
        <w:t>Give him controlled choices when needed.</w:t>
      </w:r>
      <w:r>
        <w:rPr>
          <w:rFonts w:ascii="Garamond" w:hAnsi="Garamond"/>
          <w:sz w:val="25"/>
          <w:szCs w:val="25"/>
        </w:rPr>
        <w:t xml:space="preserve"> </w:t>
      </w:r>
      <w:r w:rsidRPr="00474410">
        <w:rPr>
          <w:rFonts w:ascii="Garamond" w:hAnsi="Garamond"/>
          <w:sz w:val="25"/>
          <w:szCs w:val="25"/>
        </w:rPr>
        <w:t>Instead of telling him to “get in line”.</w:t>
      </w:r>
      <w:r>
        <w:rPr>
          <w:rFonts w:ascii="Garamond" w:hAnsi="Garamond"/>
          <w:sz w:val="25"/>
          <w:szCs w:val="25"/>
        </w:rPr>
        <w:t xml:space="preserve"> </w:t>
      </w:r>
      <w:r w:rsidRPr="00474410">
        <w:rPr>
          <w:rFonts w:ascii="Garamond" w:hAnsi="Garamond"/>
          <w:sz w:val="25"/>
          <w:szCs w:val="25"/>
        </w:rPr>
        <w:t>Ask him if he wants to get in the front or the back of the line.</w:t>
      </w:r>
    </w:p>
    <w:p w:rsidR="007A5924" w:rsidRPr="00474410" w:rsidRDefault="007A5924" w:rsidP="00753DBB">
      <w:pPr>
        <w:numPr>
          <w:ilvl w:val="0"/>
          <w:numId w:val="14"/>
        </w:numPr>
        <w:spacing w:line="276" w:lineRule="auto"/>
        <w:rPr>
          <w:rFonts w:ascii="Garamond" w:hAnsi="Garamond"/>
          <w:sz w:val="25"/>
          <w:szCs w:val="25"/>
        </w:rPr>
      </w:pPr>
      <w:r w:rsidRPr="00474410">
        <w:rPr>
          <w:rFonts w:ascii="Garamond" w:hAnsi="Garamond"/>
          <w:sz w:val="25"/>
          <w:szCs w:val="25"/>
        </w:rPr>
        <w:t>Avoid yes/no questions when he’s escalated.</w:t>
      </w:r>
      <w:r>
        <w:rPr>
          <w:rFonts w:ascii="Garamond" w:hAnsi="Garamond"/>
          <w:sz w:val="25"/>
          <w:szCs w:val="25"/>
        </w:rPr>
        <w:t xml:space="preserve"> </w:t>
      </w:r>
      <w:r w:rsidRPr="00474410">
        <w:rPr>
          <w:rFonts w:ascii="Garamond" w:hAnsi="Garamond"/>
          <w:sz w:val="25"/>
          <w:szCs w:val="25"/>
        </w:rPr>
        <w:t>More likely to say “no”.</w:t>
      </w:r>
    </w:p>
    <w:p w:rsidR="007A5924" w:rsidRPr="00474410" w:rsidRDefault="007A5924" w:rsidP="00753DBB">
      <w:pPr>
        <w:numPr>
          <w:ilvl w:val="0"/>
          <w:numId w:val="14"/>
        </w:numPr>
        <w:spacing w:line="276" w:lineRule="auto"/>
        <w:rPr>
          <w:rFonts w:ascii="Garamond" w:hAnsi="Garamond"/>
          <w:sz w:val="25"/>
          <w:szCs w:val="25"/>
        </w:rPr>
      </w:pPr>
      <w:r w:rsidRPr="00474410">
        <w:rPr>
          <w:rFonts w:ascii="Garamond" w:hAnsi="Garamond"/>
          <w:sz w:val="25"/>
          <w:szCs w:val="25"/>
        </w:rPr>
        <w:t>Provide transition support</w:t>
      </w:r>
    </w:p>
    <w:p w:rsidR="007A5924" w:rsidRPr="005F1213" w:rsidRDefault="007A5924" w:rsidP="00753DBB">
      <w:pPr>
        <w:pStyle w:val="ListParagraph"/>
        <w:numPr>
          <w:ilvl w:val="1"/>
          <w:numId w:val="14"/>
        </w:numPr>
        <w:spacing w:line="276" w:lineRule="auto"/>
        <w:rPr>
          <w:rFonts w:ascii="Garamond" w:hAnsi="Garamond"/>
          <w:sz w:val="25"/>
          <w:szCs w:val="25"/>
        </w:rPr>
      </w:pPr>
      <w:r w:rsidRPr="005F1213">
        <w:rPr>
          <w:rFonts w:ascii="Garamond" w:hAnsi="Garamond"/>
          <w:sz w:val="25"/>
          <w:szCs w:val="25"/>
        </w:rPr>
        <w:t xml:space="preserve">Visual schedules – to be reviewed early (before he has decided on a schedule) – this will help him cognitively shift during transitions </w:t>
      </w:r>
    </w:p>
    <w:p w:rsidR="007A5924" w:rsidRPr="005F1213" w:rsidRDefault="007A5924" w:rsidP="00753DBB">
      <w:pPr>
        <w:pStyle w:val="ListParagraph"/>
        <w:numPr>
          <w:ilvl w:val="1"/>
          <w:numId w:val="14"/>
        </w:numPr>
        <w:spacing w:line="276" w:lineRule="auto"/>
        <w:rPr>
          <w:rFonts w:ascii="Garamond" w:hAnsi="Garamond"/>
          <w:sz w:val="25"/>
          <w:szCs w:val="25"/>
        </w:rPr>
      </w:pPr>
      <w:r w:rsidRPr="005F1213">
        <w:rPr>
          <w:rFonts w:ascii="Garamond" w:hAnsi="Garamond"/>
          <w:sz w:val="25"/>
          <w:szCs w:val="25"/>
        </w:rPr>
        <w:t>Transition warnings (give him a concrete “end” to an activity before he starts it, i.e. stop on page 15 or three more minutes), as well as give him a</w:t>
      </w:r>
      <w:r>
        <w:rPr>
          <w:rFonts w:ascii="Garamond" w:hAnsi="Garamond"/>
          <w:sz w:val="25"/>
          <w:szCs w:val="25"/>
        </w:rPr>
        <w:t xml:space="preserve"> </w:t>
      </w:r>
      <w:r w:rsidRPr="005F1213">
        <w:rPr>
          <w:rFonts w:ascii="Garamond" w:hAnsi="Garamond"/>
          <w:sz w:val="25"/>
          <w:szCs w:val="25"/>
        </w:rPr>
        <w:t>warning about the start of the next activity (5 more minutes)</w:t>
      </w:r>
    </w:p>
    <w:p w:rsidR="007A5924" w:rsidRPr="005F1213" w:rsidRDefault="007A5924" w:rsidP="00753DBB">
      <w:pPr>
        <w:pStyle w:val="ListParagraph"/>
        <w:numPr>
          <w:ilvl w:val="1"/>
          <w:numId w:val="14"/>
        </w:numPr>
        <w:spacing w:line="276" w:lineRule="auto"/>
        <w:rPr>
          <w:rFonts w:ascii="Garamond" w:hAnsi="Garamond"/>
          <w:sz w:val="25"/>
          <w:szCs w:val="25"/>
        </w:rPr>
      </w:pPr>
      <w:r w:rsidRPr="005F1213">
        <w:rPr>
          <w:rFonts w:ascii="Garamond" w:hAnsi="Garamond"/>
          <w:sz w:val="25"/>
          <w:szCs w:val="25"/>
        </w:rPr>
        <w:t>Visual representation of time elapsing for non-preferred activities</w:t>
      </w:r>
    </w:p>
    <w:p w:rsidR="007A5924" w:rsidRPr="005F1213" w:rsidRDefault="007A5924" w:rsidP="00753DBB">
      <w:pPr>
        <w:pStyle w:val="ListParagraph"/>
        <w:numPr>
          <w:ilvl w:val="1"/>
          <w:numId w:val="14"/>
        </w:numPr>
        <w:spacing w:line="276" w:lineRule="auto"/>
        <w:rPr>
          <w:rFonts w:ascii="Garamond" w:hAnsi="Garamond"/>
          <w:sz w:val="25"/>
          <w:szCs w:val="25"/>
        </w:rPr>
      </w:pPr>
      <w:r w:rsidRPr="005F1213">
        <w:rPr>
          <w:rFonts w:ascii="Garamond" w:hAnsi="Garamond"/>
          <w:sz w:val="25"/>
          <w:szCs w:val="25"/>
        </w:rPr>
        <w:t>Transition sponges:</w:t>
      </w:r>
      <w:r>
        <w:rPr>
          <w:rFonts w:ascii="Garamond" w:hAnsi="Garamond"/>
          <w:sz w:val="25"/>
          <w:szCs w:val="25"/>
        </w:rPr>
        <w:t xml:space="preserve"> </w:t>
      </w:r>
      <w:r w:rsidRPr="005F1213">
        <w:rPr>
          <w:rFonts w:ascii="Garamond" w:hAnsi="Garamond"/>
          <w:sz w:val="25"/>
          <w:szCs w:val="25"/>
        </w:rPr>
        <w:t xml:space="preserve">give him a structured task during the “down time” of </w:t>
      </w:r>
      <w:r w:rsidRPr="005F1213">
        <w:rPr>
          <w:rFonts w:ascii="Garamond" w:hAnsi="Garamond"/>
          <w:sz w:val="25"/>
          <w:szCs w:val="25"/>
        </w:rPr>
        <w:tab/>
        <w:t>transitions (while waiting for people to clean up lunch and line up, have him put notices in mailboxes).</w:t>
      </w:r>
    </w:p>
    <w:p w:rsidR="007A5924" w:rsidRPr="005F1213" w:rsidRDefault="007A5924" w:rsidP="005F1213">
      <w:pPr>
        <w:keepNext/>
        <w:spacing w:line="276" w:lineRule="auto"/>
        <w:jc w:val="center"/>
        <w:rPr>
          <w:rFonts w:ascii="Verdana" w:hAnsi="Verdana"/>
          <w:b/>
          <w:sz w:val="21"/>
          <w:szCs w:val="21"/>
        </w:rPr>
      </w:pPr>
      <w:r w:rsidRPr="005F1213">
        <w:rPr>
          <w:rFonts w:ascii="Verdana" w:hAnsi="Verdana"/>
          <w:b/>
          <w:sz w:val="21"/>
          <w:szCs w:val="21"/>
        </w:rPr>
        <w:t>In the Moment</w:t>
      </w:r>
    </w:p>
    <w:p w:rsidR="007A5924" w:rsidRPr="00474410" w:rsidRDefault="007A5924" w:rsidP="00753DBB">
      <w:pPr>
        <w:keepNext/>
        <w:numPr>
          <w:ilvl w:val="0"/>
          <w:numId w:val="14"/>
        </w:numPr>
        <w:spacing w:line="276" w:lineRule="auto"/>
        <w:rPr>
          <w:rFonts w:ascii="Garamond" w:hAnsi="Garamond"/>
          <w:sz w:val="25"/>
          <w:szCs w:val="25"/>
        </w:rPr>
      </w:pPr>
      <w:r w:rsidRPr="00474410">
        <w:rPr>
          <w:rFonts w:ascii="Garamond" w:hAnsi="Garamond"/>
          <w:sz w:val="25"/>
          <w:szCs w:val="25"/>
        </w:rPr>
        <w:t>Student will use his emotional thermometer to identify his “gray area” emotions before they get too big (with support) or the Alert program (How does your engine run).</w:t>
      </w:r>
      <w:r>
        <w:rPr>
          <w:rFonts w:ascii="Garamond" w:hAnsi="Garamond"/>
          <w:sz w:val="25"/>
          <w:szCs w:val="25"/>
        </w:rPr>
        <w:t xml:space="preserve"> </w:t>
      </w:r>
      <w:r w:rsidRPr="00474410">
        <w:rPr>
          <w:rFonts w:ascii="Garamond" w:hAnsi="Garamond"/>
          <w:sz w:val="25"/>
          <w:szCs w:val="25"/>
        </w:rPr>
        <w:t>He will be assisted to use the corresponding strategies.</w:t>
      </w:r>
    </w:p>
    <w:p w:rsidR="007A5924" w:rsidRPr="00474410" w:rsidRDefault="007A5924" w:rsidP="00753DBB">
      <w:pPr>
        <w:numPr>
          <w:ilvl w:val="0"/>
          <w:numId w:val="14"/>
        </w:numPr>
        <w:spacing w:line="276" w:lineRule="auto"/>
        <w:rPr>
          <w:rFonts w:ascii="Garamond" w:hAnsi="Garamond"/>
          <w:sz w:val="25"/>
          <w:szCs w:val="25"/>
        </w:rPr>
      </w:pPr>
      <w:r w:rsidRPr="00474410">
        <w:rPr>
          <w:rFonts w:ascii="Garamond" w:hAnsi="Garamond"/>
          <w:sz w:val="25"/>
          <w:szCs w:val="25"/>
        </w:rPr>
        <w:t>Label his emotion if he doesn’t.</w:t>
      </w:r>
      <w:r>
        <w:rPr>
          <w:rFonts w:ascii="Garamond" w:hAnsi="Garamond"/>
          <w:sz w:val="25"/>
          <w:szCs w:val="25"/>
        </w:rPr>
        <w:t xml:space="preserve"> </w:t>
      </w:r>
      <w:r w:rsidRPr="00474410">
        <w:rPr>
          <w:rFonts w:ascii="Garamond" w:hAnsi="Garamond"/>
          <w:sz w:val="25"/>
          <w:szCs w:val="25"/>
        </w:rPr>
        <w:t>Student you are frustrated/upset right now what can you do.</w:t>
      </w:r>
    </w:p>
    <w:p w:rsidR="007A5924" w:rsidRPr="00474410" w:rsidRDefault="007A5924" w:rsidP="00753DBB">
      <w:pPr>
        <w:numPr>
          <w:ilvl w:val="0"/>
          <w:numId w:val="14"/>
        </w:numPr>
        <w:spacing w:line="276" w:lineRule="auto"/>
        <w:rPr>
          <w:rFonts w:ascii="Garamond" w:hAnsi="Garamond"/>
          <w:sz w:val="25"/>
          <w:szCs w:val="25"/>
        </w:rPr>
      </w:pPr>
      <w:r w:rsidRPr="00474410">
        <w:rPr>
          <w:rFonts w:ascii="Garamond" w:hAnsi="Garamond"/>
          <w:sz w:val="25"/>
          <w:szCs w:val="25"/>
        </w:rPr>
        <w:t>Promote accurate episodic memory in vivo.</w:t>
      </w:r>
      <w:r>
        <w:rPr>
          <w:rFonts w:ascii="Garamond" w:hAnsi="Garamond"/>
          <w:sz w:val="25"/>
          <w:szCs w:val="25"/>
        </w:rPr>
        <w:t xml:space="preserve"> </w:t>
      </w:r>
      <w:r w:rsidRPr="00474410">
        <w:rPr>
          <w:rFonts w:ascii="Garamond" w:hAnsi="Garamond"/>
          <w:sz w:val="25"/>
          <w:szCs w:val="25"/>
        </w:rPr>
        <w:t>Rephrase any negative or emotional statements with facts (i.e. “math is boring”, rephrase “multiplication requires a lot of memorizing”)</w:t>
      </w:r>
    </w:p>
    <w:p w:rsidR="007A5924" w:rsidRPr="00474410" w:rsidRDefault="007A5924" w:rsidP="00753DBB">
      <w:pPr>
        <w:numPr>
          <w:ilvl w:val="0"/>
          <w:numId w:val="14"/>
        </w:numPr>
        <w:spacing w:line="276" w:lineRule="auto"/>
        <w:rPr>
          <w:rFonts w:ascii="Garamond" w:hAnsi="Garamond"/>
          <w:sz w:val="25"/>
          <w:szCs w:val="25"/>
        </w:rPr>
      </w:pPr>
      <w:r w:rsidRPr="00474410">
        <w:rPr>
          <w:rFonts w:ascii="Garamond" w:hAnsi="Garamond"/>
          <w:sz w:val="25"/>
          <w:szCs w:val="25"/>
        </w:rPr>
        <w:t>Cue him with metaphors (if he’s accepting):</w:t>
      </w:r>
      <w:r>
        <w:rPr>
          <w:rFonts w:ascii="Garamond" w:hAnsi="Garamond"/>
          <w:sz w:val="25"/>
          <w:szCs w:val="25"/>
        </w:rPr>
        <w:t xml:space="preserve"> </w:t>
      </w:r>
      <w:r w:rsidRPr="00474410">
        <w:rPr>
          <w:rFonts w:ascii="Garamond" w:hAnsi="Garamond"/>
          <w:sz w:val="25"/>
          <w:szCs w:val="25"/>
        </w:rPr>
        <w:t>he is acting like ROCK BRAIN (describing inflexible thinking from Superflex curriculum) but we are asking him to try to be SUPERFLEX (describing being flexible from Superflex curriculum).</w:t>
      </w:r>
    </w:p>
    <w:p w:rsidR="007A5924" w:rsidRPr="00474410" w:rsidRDefault="007A5924" w:rsidP="00753DBB">
      <w:pPr>
        <w:numPr>
          <w:ilvl w:val="0"/>
          <w:numId w:val="14"/>
        </w:numPr>
        <w:spacing w:line="276" w:lineRule="auto"/>
        <w:rPr>
          <w:rFonts w:ascii="Garamond" w:hAnsi="Garamond"/>
          <w:sz w:val="25"/>
          <w:szCs w:val="25"/>
        </w:rPr>
      </w:pPr>
      <w:r w:rsidRPr="00474410">
        <w:rPr>
          <w:rFonts w:ascii="Garamond" w:hAnsi="Garamond"/>
          <w:sz w:val="25"/>
          <w:szCs w:val="25"/>
        </w:rPr>
        <w:t>Give him non-verbal directions with visuals (put a note on his desk that says, “please stop banging your pencil”, instead of verbally interacting.</w:t>
      </w:r>
      <w:r>
        <w:rPr>
          <w:rFonts w:ascii="Garamond" w:hAnsi="Garamond"/>
          <w:sz w:val="25"/>
          <w:szCs w:val="25"/>
        </w:rPr>
        <w:t xml:space="preserve"> </w:t>
      </w:r>
      <w:r w:rsidRPr="00474410">
        <w:rPr>
          <w:rFonts w:ascii="Garamond" w:hAnsi="Garamond"/>
          <w:sz w:val="25"/>
          <w:szCs w:val="25"/>
        </w:rPr>
        <w:t>Then don’t give eye contact and move away.</w:t>
      </w:r>
      <w:r>
        <w:rPr>
          <w:rFonts w:ascii="Garamond" w:hAnsi="Garamond"/>
          <w:sz w:val="25"/>
          <w:szCs w:val="25"/>
        </w:rPr>
        <w:t xml:space="preserve"> </w:t>
      </w:r>
      <w:r w:rsidRPr="00474410">
        <w:rPr>
          <w:rFonts w:ascii="Garamond" w:hAnsi="Garamond"/>
          <w:sz w:val="25"/>
          <w:szCs w:val="25"/>
        </w:rPr>
        <w:t>This will prevent him from reacting verbally (arguing).</w:t>
      </w:r>
    </w:p>
    <w:p w:rsidR="007A5924" w:rsidRPr="00474410" w:rsidRDefault="007A5924" w:rsidP="00753DBB">
      <w:pPr>
        <w:numPr>
          <w:ilvl w:val="0"/>
          <w:numId w:val="14"/>
        </w:numPr>
        <w:spacing w:line="276" w:lineRule="auto"/>
        <w:rPr>
          <w:rFonts w:ascii="Garamond" w:hAnsi="Garamond"/>
          <w:sz w:val="25"/>
          <w:szCs w:val="25"/>
        </w:rPr>
      </w:pPr>
      <w:r w:rsidRPr="00474410">
        <w:rPr>
          <w:rFonts w:ascii="Garamond" w:hAnsi="Garamond"/>
          <w:sz w:val="25"/>
          <w:szCs w:val="25"/>
        </w:rPr>
        <w:t>Empower him.</w:t>
      </w:r>
      <w:r>
        <w:rPr>
          <w:rFonts w:ascii="Garamond" w:hAnsi="Garamond"/>
          <w:sz w:val="25"/>
          <w:szCs w:val="25"/>
        </w:rPr>
        <w:t xml:space="preserve"> </w:t>
      </w:r>
      <w:r w:rsidRPr="00474410">
        <w:rPr>
          <w:rFonts w:ascii="Garamond" w:hAnsi="Garamond"/>
          <w:sz w:val="25"/>
          <w:szCs w:val="25"/>
        </w:rPr>
        <w:t>Remind him he has had success before and that he is capable of being flexible (give him a specific example without too much language)</w:t>
      </w:r>
    </w:p>
    <w:p w:rsidR="007A5924" w:rsidRPr="00474410" w:rsidRDefault="007A5924" w:rsidP="00753DBB">
      <w:pPr>
        <w:numPr>
          <w:ilvl w:val="0"/>
          <w:numId w:val="14"/>
        </w:numPr>
        <w:spacing w:line="276" w:lineRule="auto"/>
        <w:rPr>
          <w:rFonts w:ascii="Garamond" w:hAnsi="Garamond"/>
          <w:sz w:val="25"/>
          <w:szCs w:val="25"/>
        </w:rPr>
      </w:pPr>
      <w:r w:rsidRPr="00474410">
        <w:rPr>
          <w:rFonts w:ascii="Garamond" w:hAnsi="Garamond"/>
          <w:sz w:val="25"/>
          <w:szCs w:val="25"/>
        </w:rPr>
        <w:t>Use concise language:</w:t>
      </w:r>
      <w:r>
        <w:rPr>
          <w:rFonts w:ascii="Garamond" w:hAnsi="Garamond"/>
          <w:sz w:val="25"/>
          <w:szCs w:val="25"/>
        </w:rPr>
        <w:t xml:space="preserve"> </w:t>
      </w:r>
      <w:r w:rsidRPr="00474410">
        <w:rPr>
          <w:rFonts w:ascii="Garamond" w:hAnsi="Garamond"/>
          <w:sz w:val="25"/>
          <w:szCs w:val="25"/>
        </w:rPr>
        <w:t>Too much language may escalate and overwhelm him.</w:t>
      </w:r>
    </w:p>
    <w:p w:rsidR="007A5924" w:rsidRPr="00474410" w:rsidRDefault="007A5924" w:rsidP="00753DBB">
      <w:pPr>
        <w:numPr>
          <w:ilvl w:val="0"/>
          <w:numId w:val="14"/>
        </w:numPr>
        <w:spacing w:line="276" w:lineRule="auto"/>
        <w:rPr>
          <w:rFonts w:ascii="Garamond" w:hAnsi="Garamond"/>
          <w:sz w:val="25"/>
          <w:szCs w:val="25"/>
        </w:rPr>
      </w:pPr>
      <w:r w:rsidRPr="00474410">
        <w:rPr>
          <w:rFonts w:ascii="Garamond" w:hAnsi="Garamond"/>
          <w:sz w:val="25"/>
          <w:szCs w:val="25"/>
        </w:rPr>
        <w:t>Narrate for him what is happening in the moment:</w:t>
      </w:r>
      <w:r>
        <w:rPr>
          <w:rFonts w:ascii="Garamond" w:hAnsi="Garamond"/>
          <w:sz w:val="25"/>
          <w:szCs w:val="25"/>
        </w:rPr>
        <w:t xml:space="preserve"> </w:t>
      </w:r>
      <w:r w:rsidRPr="00474410">
        <w:rPr>
          <w:rFonts w:ascii="Garamond" w:hAnsi="Garamond"/>
          <w:sz w:val="25"/>
          <w:szCs w:val="25"/>
        </w:rPr>
        <w:t>“we are having fun-you are laughing”, “wow, you finished quickly”, “30 minutes goes by fast”.</w:t>
      </w:r>
      <w:r>
        <w:rPr>
          <w:rFonts w:ascii="Garamond" w:hAnsi="Garamond"/>
          <w:sz w:val="25"/>
          <w:szCs w:val="25"/>
        </w:rPr>
        <w:t xml:space="preserve"> </w:t>
      </w:r>
      <w:r w:rsidRPr="00474410">
        <w:rPr>
          <w:rFonts w:ascii="Garamond" w:hAnsi="Garamond"/>
          <w:sz w:val="25"/>
          <w:szCs w:val="25"/>
        </w:rPr>
        <w:t>This will help him gain an accurate episodic memory of the event (30 minutes isn’t the longest period of time on the planet, he doesn’t always hate math (he was laughing), he isn’t stupid).</w:t>
      </w:r>
    </w:p>
    <w:p w:rsidR="007A5924" w:rsidRDefault="007A5924" w:rsidP="00753DBB">
      <w:pPr>
        <w:numPr>
          <w:ilvl w:val="0"/>
          <w:numId w:val="14"/>
        </w:numPr>
        <w:spacing w:line="276" w:lineRule="auto"/>
        <w:rPr>
          <w:rFonts w:ascii="Garamond" w:hAnsi="Garamond"/>
          <w:sz w:val="25"/>
          <w:szCs w:val="25"/>
        </w:rPr>
      </w:pPr>
      <w:r w:rsidRPr="00474410">
        <w:rPr>
          <w:rFonts w:ascii="Garamond" w:hAnsi="Garamond"/>
          <w:sz w:val="25"/>
          <w:szCs w:val="25"/>
        </w:rPr>
        <w:t>Coach in vivo.</w:t>
      </w:r>
      <w:r>
        <w:rPr>
          <w:rFonts w:ascii="Garamond" w:hAnsi="Garamond"/>
          <w:sz w:val="25"/>
          <w:szCs w:val="25"/>
        </w:rPr>
        <w:t xml:space="preserve"> </w:t>
      </w:r>
      <w:r w:rsidRPr="00474410">
        <w:rPr>
          <w:rFonts w:ascii="Garamond" w:hAnsi="Garamond"/>
          <w:sz w:val="25"/>
          <w:szCs w:val="25"/>
        </w:rPr>
        <w:t>Remind Student what his strategies are when he’s frustrated/upset:</w:t>
      </w:r>
    </w:p>
    <w:p w:rsidR="007A5924" w:rsidRDefault="007A5924" w:rsidP="00753DBB">
      <w:pPr>
        <w:numPr>
          <w:ilvl w:val="1"/>
          <w:numId w:val="14"/>
        </w:numPr>
        <w:spacing w:line="276" w:lineRule="auto"/>
        <w:rPr>
          <w:rFonts w:ascii="Garamond" w:hAnsi="Garamond"/>
          <w:sz w:val="25"/>
          <w:szCs w:val="25"/>
        </w:rPr>
      </w:pPr>
      <w:r w:rsidRPr="005F1213">
        <w:rPr>
          <w:rFonts w:ascii="Garamond" w:hAnsi="Garamond"/>
          <w:sz w:val="25"/>
          <w:szCs w:val="25"/>
        </w:rPr>
        <w:t>Deep breathing</w:t>
      </w:r>
    </w:p>
    <w:p w:rsidR="007A5924" w:rsidRDefault="007A5924" w:rsidP="00753DBB">
      <w:pPr>
        <w:numPr>
          <w:ilvl w:val="1"/>
          <w:numId w:val="14"/>
        </w:numPr>
        <w:spacing w:line="276" w:lineRule="auto"/>
        <w:rPr>
          <w:rFonts w:ascii="Garamond" w:hAnsi="Garamond"/>
          <w:sz w:val="25"/>
          <w:szCs w:val="25"/>
        </w:rPr>
      </w:pPr>
      <w:r w:rsidRPr="005F1213">
        <w:rPr>
          <w:rFonts w:ascii="Garamond" w:hAnsi="Garamond"/>
          <w:sz w:val="25"/>
          <w:szCs w:val="25"/>
        </w:rPr>
        <w:t>Ask for help</w:t>
      </w:r>
    </w:p>
    <w:p w:rsidR="007A5924" w:rsidRPr="005F1213" w:rsidRDefault="007A5924" w:rsidP="00753DBB">
      <w:pPr>
        <w:numPr>
          <w:ilvl w:val="1"/>
          <w:numId w:val="14"/>
        </w:numPr>
        <w:spacing w:line="276" w:lineRule="auto"/>
        <w:rPr>
          <w:rFonts w:ascii="Garamond" w:hAnsi="Garamond"/>
          <w:sz w:val="25"/>
          <w:szCs w:val="25"/>
        </w:rPr>
      </w:pPr>
      <w:r w:rsidRPr="005F1213">
        <w:rPr>
          <w:rFonts w:ascii="Garamond" w:hAnsi="Garamond"/>
          <w:sz w:val="25"/>
          <w:szCs w:val="25"/>
        </w:rPr>
        <w:t>Use his words (functional communication)</w:t>
      </w:r>
    </w:p>
    <w:p w:rsidR="007A5924" w:rsidRPr="00474410" w:rsidRDefault="007A5924" w:rsidP="00753DBB">
      <w:pPr>
        <w:numPr>
          <w:ilvl w:val="0"/>
          <w:numId w:val="19"/>
        </w:numPr>
        <w:spacing w:line="276" w:lineRule="auto"/>
        <w:rPr>
          <w:rFonts w:ascii="Garamond" w:hAnsi="Garamond"/>
          <w:sz w:val="25"/>
          <w:szCs w:val="25"/>
        </w:rPr>
      </w:pPr>
      <w:r w:rsidRPr="00474410">
        <w:rPr>
          <w:rFonts w:ascii="Garamond" w:hAnsi="Garamond"/>
          <w:sz w:val="25"/>
          <w:szCs w:val="25"/>
        </w:rPr>
        <w:t xml:space="preserve">Coach him to </w:t>
      </w:r>
      <w:r w:rsidRPr="00474410">
        <w:rPr>
          <w:rFonts w:ascii="Garamond" w:hAnsi="Garamond"/>
          <w:b/>
          <w:sz w:val="25"/>
          <w:szCs w:val="25"/>
        </w:rPr>
        <w:t>Self-talk</w:t>
      </w:r>
    </w:p>
    <w:p w:rsidR="007A5924" w:rsidRPr="00474410" w:rsidRDefault="007A5924" w:rsidP="00753DBB">
      <w:pPr>
        <w:numPr>
          <w:ilvl w:val="0"/>
          <w:numId w:val="19"/>
        </w:numPr>
        <w:spacing w:line="276" w:lineRule="auto"/>
        <w:rPr>
          <w:rFonts w:ascii="Garamond" w:hAnsi="Garamond"/>
          <w:sz w:val="25"/>
          <w:szCs w:val="25"/>
        </w:rPr>
      </w:pPr>
      <w:r w:rsidRPr="00474410">
        <w:rPr>
          <w:rFonts w:ascii="Garamond" w:hAnsi="Garamond"/>
          <w:sz w:val="25"/>
          <w:szCs w:val="25"/>
        </w:rPr>
        <w:t>Use Collaborative Problem Solving language/techniques</w:t>
      </w:r>
    </w:p>
    <w:p w:rsidR="007A5924" w:rsidRPr="005F1213" w:rsidRDefault="007A5924" w:rsidP="00010020">
      <w:pPr>
        <w:spacing w:line="276" w:lineRule="auto"/>
        <w:jc w:val="center"/>
        <w:rPr>
          <w:rFonts w:ascii="Verdana" w:hAnsi="Verdana"/>
          <w:b/>
          <w:sz w:val="21"/>
          <w:szCs w:val="21"/>
        </w:rPr>
      </w:pPr>
      <w:r w:rsidRPr="005F1213">
        <w:rPr>
          <w:rFonts w:ascii="Verdana" w:hAnsi="Verdana"/>
          <w:b/>
          <w:sz w:val="21"/>
          <w:szCs w:val="21"/>
        </w:rPr>
        <w:t>Curriculum/Methodology</w:t>
      </w:r>
    </w:p>
    <w:p w:rsidR="007A5924" w:rsidRPr="00474410" w:rsidRDefault="007A5924" w:rsidP="00753DBB">
      <w:pPr>
        <w:numPr>
          <w:ilvl w:val="0"/>
          <w:numId w:val="15"/>
        </w:numPr>
        <w:spacing w:line="276" w:lineRule="auto"/>
        <w:rPr>
          <w:rFonts w:ascii="Garamond" w:hAnsi="Garamond"/>
          <w:sz w:val="25"/>
          <w:szCs w:val="25"/>
        </w:rPr>
      </w:pPr>
      <w:r w:rsidRPr="00474410">
        <w:rPr>
          <w:rFonts w:ascii="Garamond" w:hAnsi="Garamond"/>
          <w:sz w:val="25"/>
          <w:szCs w:val="25"/>
        </w:rPr>
        <w:t>Michelle Garcia Winner – social thinking</w:t>
      </w:r>
    </w:p>
    <w:p w:rsidR="007A5924" w:rsidRPr="00474410" w:rsidRDefault="007A5924" w:rsidP="00753DBB">
      <w:pPr>
        <w:numPr>
          <w:ilvl w:val="0"/>
          <w:numId w:val="15"/>
        </w:numPr>
        <w:spacing w:line="276" w:lineRule="auto"/>
        <w:rPr>
          <w:rFonts w:ascii="Garamond" w:hAnsi="Garamond"/>
          <w:sz w:val="25"/>
          <w:szCs w:val="25"/>
        </w:rPr>
      </w:pPr>
      <w:r w:rsidRPr="00474410">
        <w:rPr>
          <w:rFonts w:ascii="Garamond" w:hAnsi="Garamond"/>
          <w:sz w:val="25"/>
          <w:szCs w:val="25"/>
        </w:rPr>
        <w:t>Responsive Classroom</w:t>
      </w:r>
    </w:p>
    <w:p w:rsidR="007A5924" w:rsidRPr="00474410" w:rsidRDefault="007A5924" w:rsidP="00753DBB">
      <w:pPr>
        <w:numPr>
          <w:ilvl w:val="0"/>
          <w:numId w:val="15"/>
        </w:numPr>
        <w:spacing w:line="276" w:lineRule="auto"/>
        <w:rPr>
          <w:rFonts w:ascii="Garamond" w:hAnsi="Garamond"/>
          <w:sz w:val="25"/>
          <w:szCs w:val="25"/>
        </w:rPr>
      </w:pPr>
      <w:r w:rsidRPr="00474410">
        <w:rPr>
          <w:rFonts w:ascii="Garamond" w:hAnsi="Garamond"/>
          <w:sz w:val="25"/>
          <w:szCs w:val="25"/>
        </w:rPr>
        <w:t>Cognitive Behavior Therapy techniques</w:t>
      </w:r>
    </w:p>
    <w:p w:rsidR="007A5924" w:rsidRPr="00474410" w:rsidRDefault="007A5924" w:rsidP="00753DBB">
      <w:pPr>
        <w:numPr>
          <w:ilvl w:val="0"/>
          <w:numId w:val="15"/>
        </w:numPr>
        <w:spacing w:line="276" w:lineRule="auto"/>
        <w:rPr>
          <w:rFonts w:ascii="Garamond" w:hAnsi="Garamond"/>
          <w:sz w:val="25"/>
          <w:szCs w:val="25"/>
        </w:rPr>
      </w:pPr>
      <w:r w:rsidRPr="00474410">
        <w:rPr>
          <w:rFonts w:ascii="Garamond" w:hAnsi="Garamond"/>
          <w:sz w:val="25"/>
          <w:szCs w:val="25"/>
        </w:rPr>
        <w:t>Executive Functioning techniques</w:t>
      </w:r>
    </w:p>
    <w:p w:rsidR="007A5924" w:rsidRPr="00474410" w:rsidRDefault="007A5924" w:rsidP="00753DBB">
      <w:pPr>
        <w:numPr>
          <w:ilvl w:val="0"/>
          <w:numId w:val="15"/>
        </w:numPr>
        <w:spacing w:line="276" w:lineRule="auto"/>
        <w:rPr>
          <w:rFonts w:ascii="Garamond" w:hAnsi="Garamond"/>
          <w:sz w:val="25"/>
          <w:szCs w:val="25"/>
        </w:rPr>
      </w:pPr>
      <w:r w:rsidRPr="00474410">
        <w:rPr>
          <w:rFonts w:ascii="Garamond" w:hAnsi="Garamond"/>
          <w:sz w:val="25"/>
          <w:szCs w:val="25"/>
        </w:rPr>
        <w:t>Child lead “embedded” and explicit instruction</w:t>
      </w:r>
    </w:p>
    <w:p w:rsidR="007A5924" w:rsidRPr="00474410" w:rsidRDefault="007A5924" w:rsidP="00753DBB">
      <w:pPr>
        <w:numPr>
          <w:ilvl w:val="0"/>
          <w:numId w:val="15"/>
        </w:numPr>
        <w:spacing w:line="276" w:lineRule="auto"/>
        <w:rPr>
          <w:rFonts w:ascii="Garamond" w:hAnsi="Garamond"/>
          <w:sz w:val="25"/>
          <w:szCs w:val="25"/>
        </w:rPr>
      </w:pPr>
      <w:r w:rsidRPr="00474410">
        <w:rPr>
          <w:rFonts w:ascii="Garamond" w:hAnsi="Garamond"/>
          <w:sz w:val="25"/>
          <w:szCs w:val="25"/>
        </w:rPr>
        <w:t>Collaborative Problem-Solving</w:t>
      </w:r>
    </w:p>
    <w:p w:rsidR="007A5924" w:rsidRPr="00474410" w:rsidRDefault="007A5924" w:rsidP="00010020">
      <w:pPr>
        <w:spacing w:line="276" w:lineRule="auto"/>
        <w:rPr>
          <w:rFonts w:ascii="Garamond" w:hAnsi="Garamond"/>
          <w:sz w:val="25"/>
          <w:szCs w:val="25"/>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18"/>
      </w:tblGrid>
      <w:tr w:rsidR="007A5924" w:rsidRPr="00474410" w:rsidTr="00A975C0">
        <w:trPr>
          <w:jc w:val="center"/>
        </w:trPr>
        <w:tc>
          <w:tcPr>
            <w:tcW w:w="9018" w:type="dxa"/>
            <w:vAlign w:val="center"/>
          </w:tcPr>
          <w:p w:rsidR="007A5924" w:rsidRPr="00A975C0" w:rsidRDefault="007A5924" w:rsidP="00A975C0">
            <w:pPr>
              <w:keepNext/>
              <w:keepLines/>
              <w:spacing w:line="276" w:lineRule="auto"/>
              <w:jc w:val="center"/>
              <w:rPr>
                <w:rFonts w:ascii="Verdana" w:hAnsi="Verdana"/>
                <w:b/>
                <w:sz w:val="21"/>
                <w:szCs w:val="21"/>
              </w:rPr>
            </w:pPr>
            <w:r w:rsidRPr="00A975C0">
              <w:rPr>
                <w:rFonts w:ascii="Verdana" w:hAnsi="Verdana"/>
                <w:b/>
                <w:sz w:val="21"/>
                <w:szCs w:val="21"/>
              </w:rPr>
              <w:t>INCREASING PERSPECTIVE TAKING</w:t>
            </w:r>
          </w:p>
        </w:tc>
      </w:tr>
    </w:tbl>
    <w:p w:rsidR="007A5924" w:rsidRPr="00474410" w:rsidRDefault="007A5924" w:rsidP="005F1213">
      <w:pPr>
        <w:keepNext/>
        <w:keepLines/>
        <w:spacing w:line="276" w:lineRule="auto"/>
        <w:rPr>
          <w:rFonts w:ascii="Garamond" w:hAnsi="Garamond"/>
          <w:sz w:val="25"/>
          <w:szCs w:val="25"/>
        </w:rPr>
      </w:pPr>
    </w:p>
    <w:p w:rsidR="007A5924" w:rsidRPr="00474410" w:rsidRDefault="007A5924" w:rsidP="005F1213">
      <w:pPr>
        <w:keepNext/>
        <w:keepLines/>
        <w:spacing w:line="276" w:lineRule="auto"/>
        <w:rPr>
          <w:rFonts w:ascii="Garamond" w:hAnsi="Garamond"/>
          <w:sz w:val="25"/>
          <w:szCs w:val="25"/>
        </w:rPr>
      </w:pPr>
      <w:r w:rsidRPr="00474410">
        <w:rPr>
          <w:rFonts w:ascii="Garamond" w:hAnsi="Garamond"/>
          <w:b/>
          <w:sz w:val="25"/>
          <w:szCs w:val="25"/>
        </w:rPr>
        <w:t>When Student shows an inability to take perspective he can demonstrate the following behaviors:</w:t>
      </w:r>
      <w:r w:rsidRPr="00474410">
        <w:rPr>
          <w:rFonts w:ascii="Garamond" w:hAnsi="Garamond"/>
          <w:sz w:val="25"/>
          <w:szCs w:val="25"/>
        </w:rPr>
        <w:t xml:space="preserve"> “You don’t know that.”, “You only got three right”, Saying answer before other student has chance to answer, “No you are not suppose to shoot it like that.”</w:t>
      </w:r>
      <w:r>
        <w:rPr>
          <w:rFonts w:ascii="Garamond" w:hAnsi="Garamond"/>
          <w:sz w:val="25"/>
          <w:szCs w:val="25"/>
        </w:rPr>
        <w:t xml:space="preserve"> </w:t>
      </w:r>
      <w:r w:rsidRPr="00474410">
        <w:rPr>
          <w:rFonts w:ascii="Garamond" w:hAnsi="Garamond"/>
          <w:sz w:val="25"/>
          <w:szCs w:val="25"/>
        </w:rPr>
        <w:t xml:space="preserve">Physically moving peer out of way. Talking over peers during play or group activity. </w:t>
      </w:r>
    </w:p>
    <w:p w:rsidR="007A5924" w:rsidRPr="00474410" w:rsidRDefault="007A5924" w:rsidP="00010020">
      <w:pPr>
        <w:spacing w:line="276" w:lineRule="auto"/>
        <w:rPr>
          <w:rFonts w:ascii="Garamond" w:hAnsi="Garamond"/>
          <w:sz w:val="25"/>
          <w:szCs w:val="25"/>
        </w:rPr>
      </w:pPr>
    </w:p>
    <w:p w:rsidR="007A5924" w:rsidRPr="005F1213" w:rsidRDefault="007A5924" w:rsidP="00010020">
      <w:pPr>
        <w:spacing w:line="276" w:lineRule="auto"/>
        <w:rPr>
          <w:rFonts w:ascii="Verdana" w:hAnsi="Verdana"/>
          <w:b/>
          <w:sz w:val="21"/>
          <w:szCs w:val="21"/>
          <w:u w:val="single"/>
        </w:rPr>
      </w:pPr>
      <w:r w:rsidRPr="005F1213">
        <w:rPr>
          <w:rFonts w:ascii="Verdana" w:hAnsi="Verdana"/>
          <w:b/>
          <w:sz w:val="21"/>
          <w:szCs w:val="21"/>
          <w:u w:val="single"/>
        </w:rPr>
        <w:t>STAFF REACTION:</w:t>
      </w:r>
    </w:p>
    <w:p w:rsidR="007A5924" w:rsidRPr="005F1213" w:rsidRDefault="007A5924" w:rsidP="00010020">
      <w:pPr>
        <w:spacing w:line="276" w:lineRule="auto"/>
        <w:jc w:val="center"/>
        <w:rPr>
          <w:rFonts w:ascii="Verdana" w:hAnsi="Verdana"/>
          <w:b/>
          <w:sz w:val="21"/>
          <w:szCs w:val="21"/>
        </w:rPr>
      </w:pPr>
      <w:r w:rsidRPr="005F1213">
        <w:rPr>
          <w:rFonts w:ascii="Verdana" w:hAnsi="Verdana"/>
          <w:b/>
          <w:sz w:val="21"/>
          <w:szCs w:val="21"/>
        </w:rPr>
        <w:t>Preventative</w:t>
      </w:r>
    </w:p>
    <w:p w:rsidR="007A5924" w:rsidRPr="00474410" w:rsidRDefault="007A5924" w:rsidP="00753DBB">
      <w:pPr>
        <w:numPr>
          <w:ilvl w:val="0"/>
          <w:numId w:val="16"/>
        </w:numPr>
        <w:spacing w:line="276" w:lineRule="auto"/>
        <w:rPr>
          <w:rFonts w:ascii="Garamond" w:hAnsi="Garamond"/>
          <w:sz w:val="25"/>
          <w:szCs w:val="25"/>
        </w:rPr>
      </w:pPr>
      <w:r w:rsidRPr="00474410">
        <w:rPr>
          <w:rFonts w:ascii="Garamond" w:hAnsi="Garamond"/>
          <w:sz w:val="25"/>
          <w:szCs w:val="25"/>
        </w:rPr>
        <w:t>Understand that he is misunderstanding/not taking into account the point of view of the other individual/s</w:t>
      </w:r>
    </w:p>
    <w:p w:rsidR="007A5924" w:rsidRPr="00474410" w:rsidRDefault="007A5924" w:rsidP="00753DBB">
      <w:pPr>
        <w:numPr>
          <w:ilvl w:val="0"/>
          <w:numId w:val="16"/>
        </w:numPr>
        <w:spacing w:line="276" w:lineRule="auto"/>
        <w:rPr>
          <w:rFonts w:ascii="Garamond" w:hAnsi="Garamond"/>
          <w:sz w:val="25"/>
          <w:szCs w:val="25"/>
        </w:rPr>
      </w:pPr>
      <w:r w:rsidRPr="00474410">
        <w:rPr>
          <w:rFonts w:ascii="Garamond" w:hAnsi="Garamond"/>
          <w:sz w:val="25"/>
          <w:szCs w:val="25"/>
        </w:rPr>
        <w:t>Non-contingent reinforcement- Random acts of kindness toward the student, such as “here is a sticker because I like you” as opposed to “here is a sticker for sitting quietly”.</w:t>
      </w:r>
      <w:r>
        <w:rPr>
          <w:rFonts w:ascii="Garamond" w:hAnsi="Garamond"/>
          <w:sz w:val="25"/>
          <w:szCs w:val="25"/>
        </w:rPr>
        <w:t xml:space="preserve"> </w:t>
      </w:r>
      <w:r w:rsidRPr="00474410">
        <w:rPr>
          <w:rFonts w:ascii="Garamond" w:hAnsi="Garamond"/>
          <w:sz w:val="25"/>
          <w:szCs w:val="25"/>
        </w:rPr>
        <w:t>Over time, Student will learn to associate the reinforcement with who he is</w:t>
      </w:r>
      <w:r>
        <w:rPr>
          <w:rFonts w:ascii="Garamond" w:hAnsi="Garamond"/>
          <w:sz w:val="25"/>
          <w:szCs w:val="25"/>
        </w:rPr>
        <w:t>,</w:t>
      </w:r>
      <w:r w:rsidRPr="00474410">
        <w:rPr>
          <w:rFonts w:ascii="Garamond" w:hAnsi="Garamond"/>
          <w:sz w:val="25"/>
          <w:szCs w:val="25"/>
        </w:rPr>
        <w:t xml:space="preserve"> not what he did (increase self-esteem).</w:t>
      </w:r>
    </w:p>
    <w:p w:rsidR="007A5924" w:rsidRPr="00474410" w:rsidRDefault="007A5924" w:rsidP="00753DBB">
      <w:pPr>
        <w:numPr>
          <w:ilvl w:val="0"/>
          <w:numId w:val="16"/>
        </w:numPr>
        <w:spacing w:line="276" w:lineRule="auto"/>
        <w:rPr>
          <w:rFonts w:ascii="Garamond" w:hAnsi="Garamond"/>
          <w:sz w:val="25"/>
          <w:szCs w:val="25"/>
        </w:rPr>
      </w:pPr>
      <w:r w:rsidRPr="00474410">
        <w:rPr>
          <w:rFonts w:ascii="Garamond" w:hAnsi="Garamond"/>
          <w:sz w:val="25"/>
          <w:szCs w:val="25"/>
        </w:rPr>
        <w:t>Use high affect when talking with him</w:t>
      </w:r>
    </w:p>
    <w:p w:rsidR="007A5924" w:rsidRPr="00474410" w:rsidRDefault="007A5924" w:rsidP="00753DBB">
      <w:pPr>
        <w:numPr>
          <w:ilvl w:val="0"/>
          <w:numId w:val="16"/>
        </w:numPr>
        <w:spacing w:line="276" w:lineRule="auto"/>
        <w:rPr>
          <w:rFonts w:ascii="Garamond" w:hAnsi="Garamond"/>
          <w:sz w:val="25"/>
          <w:szCs w:val="25"/>
        </w:rPr>
      </w:pPr>
      <w:r w:rsidRPr="00474410">
        <w:rPr>
          <w:rFonts w:ascii="Garamond" w:hAnsi="Garamond"/>
          <w:sz w:val="25"/>
          <w:szCs w:val="25"/>
        </w:rPr>
        <w:t>Use declarative language.“I notice that….”, “Jimmy can’t seem to reach that pencil, humph”.</w:t>
      </w:r>
      <w:r>
        <w:rPr>
          <w:rFonts w:ascii="Garamond" w:hAnsi="Garamond"/>
          <w:sz w:val="25"/>
          <w:szCs w:val="25"/>
        </w:rPr>
        <w:t xml:space="preserve"> </w:t>
      </w:r>
      <w:r w:rsidRPr="00474410">
        <w:rPr>
          <w:rFonts w:ascii="Garamond" w:hAnsi="Garamond"/>
          <w:sz w:val="25"/>
          <w:szCs w:val="25"/>
        </w:rPr>
        <w:t>This will promote his awareness and independent problem solving.</w:t>
      </w:r>
    </w:p>
    <w:p w:rsidR="007A5924" w:rsidRPr="00474410" w:rsidRDefault="007A5924" w:rsidP="00753DBB">
      <w:pPr>
        <w:numPr>
          <w:ilvl w:val="0"/>
          <w:numId w:val="16"/>
        </w:numPr>
        <w:spacing w:line="276" w:lineRule="auto"/>
        <w:rPr>
          <w:rFonts w:ascii="Garamond" w:hAnsi="Garamond"/>
          <w:sz w:val="25"/>
          <w:szCs w:val="25"/>
        </w:rPr>
      </w:pPr>
      <w:r w:rsidRPr="00474410">
        <w:rPr>
          <w:rFonts w:ascii="Garamond" w:hAnsi="Garamond"/>
          <w:sz w:val="25"/>
          <w:szCs w:val="25"/>
        </w:rPr>
        <w:t>“Tempt” him to ask others perspectives.“I have an opinion about that…”</w:t>
      </w:r>
    </w:p>
    <w:p w:rsidR="007A5924" w:rsidRPr="00474410" w:rsidRDefault="007A5924" w:rsidP="00753DBB">
      <w:pPr>
        <w:numPr>
          <w:ilvl w:val="0"/>
          <w:numId w:val="16"/>
        </w:numPr>
        <w:spacing w:line="276" w:lineRule="auto"/>
        <w:rPr>
          <w:rFonts w:ascii="Garamond" w:hAnsi="Garamond"/>
          <w:sz w:val="25"/>
          <w:szCs w:val="25"/>
        </w:rPr>
      </w:pPr>
      <w:r w:rsidRPr="00474410">
        <w:rPr>
          <w:rFonts w:ascii="Garamond" w:hAnsi="Garamond"/>
          <w:sz w:val="25"/>
          <w:szCs w:val="25"/>
        </w:rPr>
        <w:t>Provide functional communication training “I’m frustrated/confused” and teach alternative strategies:</w:t>
      </w:r>
      <w:r>
        <w:rPr>
          <w:rFonts w:ascii="Garamond" w:hAnsi="Garamond"/>
          <w:sz w:val="25"/>
          <w:szCs w:val="25"/>
        </w:rPr>
        <w:t xml:space="preserve"> </w:t>
      </w:r>
      <w:r w:rsidRPr="00474410">
        <w:rPr>
          <w:rFonts w:ascii="Garamond" w:hAnsi="Garamond"/>
          <w:sz w:val="25"/>
          <w:szCs w:val="25"/>
        </w:rPr>
        <w:t>when I’m frustrated I can…</w:t>
      </w:r>
    </w:p>
    <w:p w:rsidR="007A5924" w:rsidRPr="00474410" w:rsidRDefault="007A5924" w:rsidP="00753DBB">
      <w:pPr>
        <w:numPr>
          <w:ilvl w:val="0"/>
          <w:numId w:val="16"/>
        </w:numPr>
        <w:spacing w:line="276" w:lineRule="auto"/>
        <w:rPr>
          <w:rFonts w:ascii="Garamond" w:hAnsi="Garamond"/>
          <w:sz w:val="25"/>
          <w:szCs w:val="25"/>
        </w:rPr>
      </w:pPr>
      <w:r w:rsidRPr="00474410">
        <w:rPr>
          <w:rFonts w:ascii="Garamond" w:hAnsi="Garamond"/>
          <w:sz w:val="25"/>
          <w:szCs w:val="25"/>
        </w:rPr>
        <w:t>Rules need to be set prior to playing a game.</w:t>
      </w:r>
      <w:r>
        <w:rPr>
          <w:rFonts w:ascii="Garamond" w:hAnsi="Garamond"/>
          <w:sz w:val="25"/>
          <w:szCs w:val="25"/>
        </w:rPr>
        <w:t xml:space="preserve"> </w:t>
      </w:r>
      <w:r w:rsidRPr="00474410">
        <w:rPr>
          <w:rFonts w:ascii="Garamond" w:hAnsi="Garamond"/>
          <w:sz w:val="25"/>
          <w:szCs w:val="25"/>
        </w:rPr>
        <w:t>Student is reminded that one can’t change the rules of the game once started.</w:t>
      </w:r>
    </w:p>
    <w:p w:rsidR="007A5924" w:rsidRPr="00474410" w:rsidRDefault="007A5924" w:rsidP="00753DBB">
      <w:pPr>
        <w:numPr>
          <w:ilvl w:val="0"/>
          <w:numId w:val="16"/>
        </w:numPr>
        <w:spacing w:line="276" w:lineRule="auto"/>
        <w:rPr>
          <w:rFonts w:ascii="Garamond" w:hAnsi="Garamond"/>
          <w:sz w:val="25"/>
          <w:szCs w:val="25"/>
        </w:rPr>
      </w:pPr>
      <w:r w:rsidRPr="00474410">
        <w:rPr>
          <w:rFonts w:ascii="Garamond" w:hAnsi="Garamond"/>
          <w:sz w:val="25"/>
          <w:szCs w:val="25"/>
        </w:rPr>
        <w:t>Use high affect when talking with him</w:t>
      </w:r>
    </w:p>
    <w:p w:rsidR="007A5924" w:rsidRPr="00474410" w:rsidRDefault="007A5924" w:rsidP="00753DBB">
      <w:pPr>
        <w:numPr>
          <w:ilvl w:val="0"/>
          <w:numId w:val="16"/>
        </w:numPr>
        <w:spacing w:line="276" w:lineRule="auto"/>
        <w:rPr>
          <w:rFonts w:ascii="Garamond" w:hAnsi="Garamond"/>
          <w:sz w:val="25"/>
          <w:szCs w:val="25"/>
        </w:rPr>
      </w:pPr>
      <w:r w:rsidRPr="00474410">
        <w:rPr>
          <w:rFonts w:ascii="Garamond" w:hAnsi="Garamond"/>
          <w:sz w:val="25"/>
          <w:szCs w:val="25"/>
        </w:rPr>
        <w:t>Teach explicit social thinking skills:</w:t>
      </w:r>
      <w:r>
        <w:rPr>
          <w:rFonts w:ascii="Garamond" w:hAnsi="Garamond"/>
          <w:sz w:val="25"/>
          <w:szCs w:val="25"/>
        </w:rPr>
        <w:t xml:space="preserve"> </w:t>
      </w:r>
      <w:r w:rsidRPr="00474410">
        <w:rPr>
          <w:rFonts w:ascii="Garamond" w:hAnsi="Garamond"/>
          <w:sz w:val="25"/>
          <w:szCs w:val="25"/>
        </w:rPr>
        <w:t>whole body listening, staying on topic in conversation, the need to comment/ask a question to a peer after they have spoken</w:t>
      </w:r>
    </w:p>
    <w:p w:rsidR="007A5924" w:rsidRPr="00474410" w:rsidRDefault="007A5924" w:rsidP="00753DBB">
      <w:pPr>
        <w:numPr>
          <w:ilvl w:val="0"/>
          <w:numId w:val="16"/>
        </w:numPr>
        <w:spacing w:line="276" w:lineRule="auto"/>
        <w:rPr>
          <w:rFonts w:ascii="Garamond" w:hAnsi="Garamond"/>
          <w:sz w:val="25"/>
          <w:szCs w:val="25"/>
        </w:rPr>
      </w:pPr>
      <w:r w:rsidRPr="00474410">
        <w:rPr>
          <w:rFonts w:ascii="Garamond" w:hAnsi="Garamond"/>
          <w:sz w:val="25"/>
          <w:szCs w:val="25"/>
        </w:rPr>
        <w:t>Provide explicit perspective taking instruction weekly</w:t>
      </w:r>
    </w:p>
    <w:p w:rsidR="007A5924" w:rsidRPr="00474410" w:rsidRDefault="007A5924" w:rsidP="00753DBB">
      <w:pPr>
        <w:numPr>
          <w:ilvl w:val="0"/>
          <w:numId w:val="16"/>
        </w:numPr>
        <w:spacing w:line="276" w:lineRule="auto"/>
        <w:rPr>
          <w:rFonts w:ascii="Garamond" w:hAnsi="Garamond"/>
          <w:sz w:val="25"/>
          <w:szCs w:val="25"/>
        </w:rPr>
      </w:pPr>
      <w:r w:rsidRPr="00474410">
        <w:rPr>
          <w:rFonts w:ascii="Garamond" w:hAnsi="Garamond"/>
          <w:sz w:val="25"/>
          <w:szCs w:val="25"/>
        </w:rPr>
        <w:t>Practice perspective taking with a small group of peers weekly (taking turns in conversation, commenting/asking questions after someone has shared, staying on the topic the speaker has chosen, whole body listening, etc.)</w:t>
      </w:r>
    </w:p>
    <w:p w:rsidR="007A5924" w:rsidRPr="005F1213" w:rsidRDefault="007A5924" w:rsidP="00010020">
      <w:pPr>
        <w:spacing w:line="276" w:lineRule="auto"/>
        <w:jc w:val="center"/>
        <w:rPr>
          <w:rFonts w:ascii="Verdana" w:hAnsi="Verdana"/>
          <w:b/>
          <w:sz w:val="21"/>
          <w:szCs w:val="21"/>
        </w:rPr>
      </w:pPr>
      <w:r w:rsidRPr="005F1213">
        <w:rPr>
          <w:rFonts w:ascii="Verdana" w:hAnsi="Verdana"/>
          <w:b/>
          <w:sz w:val="21"/>
          <w:szCs w:val="21"/>
        </w:rPr>
        <w:t>In the Moment</w:t>
      </w:r>
    </w:p>
    <w:p w:rsidR="007A5924" w:rsidRPr="00474410" w:rsidRDefault="007A5924" w:rsidP="00753DBB">
      <w:pPr>
        <w:numPr>
          <w:ilvl w:val="0"/>
          <w:numId w:val="16"/>
        </w:numPr>
        <w:spacing w:line="276" w:lineRule="auto"/>
        <w:rPr>
          <w:rFonts w:ascii="Garamond" w:hAnsi="Garamond"/>
          <w:sz w:val="25"/>
          <w:szCs w:val="25"/>
        </w:rPr>
      </w:pPr>
      <w:r w:rsidRPr="00474410">
        <w:rPr>
          <w:rFonts w:ascii="Garamond" w:hAnsi="Garamond"/>
          <w:sz w:val="25"/>
          <w:szCs w:val="25"/>
        </w:rPr>
        <w:t>Label the problem for him.“Student we have a miscommunication”, or “sounds like Sam is saying he was here first”.</w:t>
      </w:r>
    </w:p>
    <w:p w:rsidR="007A5924" w:rsidRPr="00474410" w:rsidRDefault="007A5924" w:rsidP="00753DBB">
      <w:pPr>
        <w:numPr>
          <w:ilvl w:val="0"/>
          <w:numId w:val="16"/>
        </w:numPr>
        <w:spacing w:line="276" w:lineRule="auto"/>
        <w:rPr>
          <w:rFonts w:ascii="Garamond" w:hAnsi="Garamond"/>
          <w:sz w:val="25"/>
          <w:szCs w:val="25"/>
        </w:rPr>
      </w:pPr>
      <w:r w:rsidRPr="00474410">
        <w:rPr>
          <w:rFonts w:ascii="Garamond" w:hAnsi="Garamond"/>
          <w:sz w:val="25"/>
          <w:szCs w:val="25"/>
        </w:rPr>
        <w:t>Remind him.</w:t>
      </w:r>
      <w:r>
        <w:rPr>
          <w:rFonts w:ascii="Garamond" w:hAnsi="Garamond"/>
          <w:sz w:val="25"/>
          <w:szCs w:val="25"/>
        </w:rPr>
        <w:t xml:space="preserve"> </w:t>
      </w:r>
      <w:r w:rsidRPr="00474410">
        <w:rPr>
          <w:rFonts w:ascii="Garamond" w:hAnsi="Garamond"/>
          <w:sz w:val="25"/>
          <w:szCs w:val="25"/>
        </w:rPr>
        <w:t>Sometimes people think differently than you.</w:t>
      </w:r>
    </w:p>
    <w:p w:rsidR="007A5924" w:rsidRPr="00474410" w:rsidRDefault="007A5924" w:rsidP="00753DBB">
      <w:pPr>
        <w:numPr>
          <w:ilvl w:val="0"/>
          <w:numId w:val="16"/>
        </w:numPr>
        <w:spacing w:line="276" w:lineRule="auto"/>
        <w:rPr>
          <w:rFonts w:ascii="Garamond" w:hAnsi="Garamond"/>
          <w:sz w:val="25"/>
          <w:szCs w:val="25"/>
        </w:rPr>
      </w:pPr>
      <w:r w:rsidRPr="00474410">
        <w:rPr>
          <w:rFonts w:ascii="Garamond" w:hAnsi="Garamond"/>
          <w:sz w:val="25"/>
          <w:szCs w:val="25"/>
        </w:rPr>
        <w:t>Cue him with the terms “expected/unexpected”.</w:t>
      </w:r>
      <w:r>
        <w:rPr>
          <w:rFonts w:ascii="Garamond" w:hAnsi="Garamond"/>
          <w:sz w:val="25"/>
          <w:szCs w:val="25"/>
        </w:rPr>
        <w:t xml:space="preserve"> </w:t>
      </w:r>
      <w:r w:rsidRPr="00474410">
        <w:rPr>
          <w:rFonts w:ascii="Garamond" w:hAnsi="Garamond"/>
          <w:sz w:val="25"/>
          <w:szCs w:val="25"/>
        </w:rPr>
        <w:t>Student your reaction was unexpected….</w:t>
      </w:r>
    </w:p>
    <w:p w:rsidR="007A5924" w:rsidRPr="00474410" w:rsidRDefault="007A5924" w:rsidP="00753DBB">
      <w:pPr>
        <w:numPr>
          <w:ilvl w:val="0"/>
          <w:numId w:val="16"/>
        </w:numPr>
        <w:spacing w:line="276" w:lineRule="auto"/>
        <w:rPr>
          <w:rFonts w:ascii="Garamond" w:hAnsi="Garamond"/>
          <w:sz w:val="25"/>
          <w:szCs w:val="25"/>
        </w:rPr>
      </w:pPr>
      <w:r w:rsidRPr="00474410">
        <w:rPr>
          <w:rFonts w:ascii="Garamond" w:hAnsi="Garamond"/>
          <w:sz w:val="25"/>
          <w:szCs w:val="25"/>
        </w:rPr>
        <w:t>Cue him with the terms of “thought bubbles”.</w:t>
      </w:r>
      <w:r>
        <w:rPr>
          <w:rFonts w:ascii="Garamond" w:hAnsi="Garamond"/>
          <w:sz w:val="25"/>
          <w:szCs w:val="25"/>
        </w:rPr>
        <w:t xml:space="preserve"> </w:t>
      </w:r>
      <w:r w:rsidRPr="00474410">
        <w:rPr>
          <w:rFonts w:ascii="Garamond" w:hAnsi="Garamond"/>
          <w:sz w:val="25"/>
          <w:szCs w:val="25"/>
        </w:rPr>
        <w:t>Student (during the game) Samantha is thinking ______in her thought bubble.</w:t>
      </w:r>
    </w:p>
    <w:p w:rsidR="007A5924" w:rsidRPr="00474410" w:rsidRDefault="007A5924" w:rsidP="00753DBB">
      <w:pPr>
        <w:numPr>
          <w:ilvl w:val="0"/>
          <w:numId w:val="16"/>
        </w:numPr>
        <w:spacing w:line="276" w:lineRule="auto"/>
        <w:rPr>
          <w:rFonts w:ascii="Garamond" w:hAnsi="Garamond"/>
          <w:sz w:val="25"/>
          <w:szCs w:val="25"/>
        </w:rPr>
      </w:pPr>
      <w:r w:rsidRPr="00474410">
        <w:rPr>
          <w:rFonts w:ascii="Garamond" w:hAnsi="Garamond"/>
          <w:sz w:val="25"/>
          <w:szCs w:val="25"/>
        </w:rPr>
        <w:t>Promote accurate episodic memory in vivo.</w:t>
      </w:r>
      <w:r>
        <w:rPr>
          <w:rFonts w:ascii="Garamond" w:hAnsi="Garamond"/>
          <w:sz w:val="25"/>
          <w:szCs w:val="25"/>
        </w:rPr>
        <w:t xml:space="preserve"> </w:t>
      </w:r>
      <w:r w:rsidRPr="00474410">
        <w:rPr>
          <w:rFonts w:ascii="Garamond" w:hAnsi="Garamond"/>
          <w:sz w:val="25"/>
          <w:szCs w:val="25"/>
        </w:rPr>
        <w:t>Rephrase any negative or emotional statements with facts (i.e. “I hate Miss _____”, rephrase “when you are reminded or rules it is frustrating”.</w:t>
      </w:r>
    </w:p>
    <w:p w:rsidR="007A5924" w:rsidRPr="00474410" w:rsidRDefault="007A5924" w:rsidP="00753DBB">
      <w:pPr>
        <w:numPr>
          <w:ilvl w:val="0"/>
          <w:numId w:val="16"/>
        </w:numPr>
        <w:spacing w:line="276" w:lineRule="auto"/>
        <w:rPr>
          <w:rFonts w:ascii="Garamond" w:hAnsi="Garamond"/>
          <w:sz w:val="25"/>
          <w:szCs w:val="25"/>
        </w:rPr>
      </w:pPr>
      <w:r w:rsidRPr="00474410">
        <w:rPr>
          <w:rFonts w:ascii="Garamond" w:hAnsi="Garamond"/>
          <w:sz w:val="25"/>
          <w:szCs w:val="25"/>
        </w:rPr>
        <w:t>Empower him.</w:t>
      </w:r>
      <w:r>
        <w:rPr>
          <w:rFonts w:ascii="Garamond" w:hAnsi="Garamond"/>
          <w:sz w:val="25"/>
          <w:szCs w:val="25"/>
        </w:rPr>
        <w:t xml:space="preserve"> </w:t>
      </w:r>
      <w:r w:rsidRPr="00474410">
        <w:rPr>
          <w:rFonts w:ascii="Garamond" w:hAnsi="Garamond"/>
          <w:sz w:val="25"/>
          <w:szCs w:val="25"/>
        </w:rPr>
        <w:t>Remind him he has had success before and that he is capable (give him specific examples without too much language)</w:t>
      </w:r>
    </w:p>
    <w:p w:rsidR="007A5924" w:rsidRPr="00474410" w:rsidRDefault="007A5924" w:rsidP="00753DBB">
      <w:pPr>
        <w:numPr>
          <w:ilvl w:val="0"/>
          <w:numId w:val="16"/>
        </w:numPr>
        <w:spacing w:line="276" w:lineRule="auto"/>
        <w:rPr>
          <w:rFonts w:ascii="Garamond" w:hAnsi="Garamond"/>
          <w:sz w:val="25"/>
          <w:szCs w:val="25"/>
        </w:rPr>
      </w:pPr>
      <w:r w:rsidRPr="00474410">
        <w:rPr>
          <w:rFonts w:ascii="Garamond" w:hAnsi="Garamond"/>
          <w:sz w:val="25"/>
          <w:szCs w:val="25"/>
        </w:rPr>
        <w:t>Use concise language:</w:t>
      </w:r>
      <w:r>
        <w:rPr>
          <w:rFonts w:ascii="Garamond" w:hAnsi="Garamond"/>
          <w:sz w:val="25"/>
          <w:szCs w:val="25"/>
        </w:rPr>
        <w:t xml:space="preserve"> </w:t>
      </w:r>
      <w:r w:rsidRPr="00474410">
        <w:rPr>
          <w:rFonts w:ascii="Garamond" w:hAnsi="Garamond"/>
          <w:sz w:val="25"/>
          <w:szCs w:val="25"/>
        </w:rPr>
        <w:t>Too much language may escalate and overwhelm him</w:t>
      </w:r>
    </w:p>
    <w:p w:rsidR="007A5924" w:rsidRPr="005F1213" w:rsidRDefault="007A5924" w:rsidP="00010020">
      <w:pPr>
        <w:spacing w:line="276" w:lineRule="auto"/>
        <w:jc w:val="center"/>
        <w:rPr>
          <w:rFonts w:ascii="Verdana" w:hAnsi="Verdana"/>
          <w:b/>
          <w:sz w:val="21"/>
          <w:szCs w:val="21"/>
        </w:rPr>
      </w:pPr>
      <w:r w:rsidRPr="005F1213">
        <w:rPr>
          <w:rFonts w:ascii="Verdana" w:hAnsi="Verdana"/>
          <w:b/>
          <w:sz w:val="21"/>
          <w:szCs w:val="21"/>
        </w:rPr>
        <w:t>After</w:t>
      </w:r>
    </w:p>
    <w:p w:rsidR="007A5924" w:rsidRPr="00474410" w:rsidRDefault="007A5924" w:rsidP="00753DBB">
      <w:pPr>
        <w:numPr>
          <w:ilvl w:val="0"/>
          <w:numId w:val="16"/>
        </w:numPr>
        <w:spacing w:line="276" w:lineRule="auto"/>
        <w:rPr>
          <w:rFonts w:ascii="Garamond" w:hAnsi="Garamond"/>
          <w:sz w:val="25"/>
          <w:szCs w:val="25"/>
        </w:rPr>
      </w:pPr>
      <w:r w:rsidRPr="00474410">
        <w:rPr>
          <w:rFonts w:ascii="Garamond" w:hAnsi="Garamond"/>
          <w:sz w:val="25"/>
          <w:szCs w:val="25"/>
        </w:rPr>
        <w:t>Process after the incident with comic strip conversations and the terms “thought bubbles/talking bubbles”, expected and unexpected behavior.</w:t>
      </w:r>
      <w:r>
        <w:rPr>
          <w:rFonts w:ascii="Garamond" w:hAnsi="Garamond"/>
          <w:sz w:val="25"/>
          <w:szCs w:val="25"/>
        </w:rPr>
        <w:t xml:space="preserve"> </w:t>
      </w:r>
      <w:r w:rsidRPr="00474410">
        <w:rPr>
          <w:rFonts w:ascii="Garamond" w:hAnsi="Garamond"/>
          <w:sz w:val="25"/>
          <w:szCs w:val="25"/>
        </w:rPr>
        <w:t>Literally draw out what happened from a neutral perspective.</w:t>
      </w:r>
    </w:p>
    <w:p w:rsidR="007A5924" w:rsidRPr="00474410" w:rsidRDefault="007A5924" w:rsidP="00753DBB">
      <w:pPr>
        <w:numPr>
          <w:ilvl w:val="0"/>
          <w:numId w:val="16"/>
        </w:numPr>
        <w:spacing w:line="276" w:lineRule="auto"/>
        <w:rPr>
          <w:rFonts w:ascii="Garamond" w:hAnsi="Garamond"/>
          <w:sz w:val="25"/>
          <w:szCs w:val="25"/>
        </w:rPr>
      </w:pPr>
      <w:r w:rsidRPr="00474410">
        <w:rPr>
          <w:rFonts w:ascii="Garamond" w:hAnsi="Garamond"/>
          <w:sz w:val="25"/>
          <w:szCs w:val="25"/>
        </w:rPr>
        <w:t>Narrate for him what is happening in the moment:</w:t>
      </w:r>
      <w:r>
        <w:rPr>
          <w:rFonts w:ascii="Garamond" w:hAnsi="Garamond"/>
          <w:sz w:val="25"/>
          <w:szCs w:val="25"/>
        </w:rPr>
        <w:t xml:space="preserve"> </w:t>
      </w:r>
      <w:r w:rsidRPr="00474410">
        <w:rPr>
          <w:rFonts w:ascii="Garamond" w:hAnsi="Garamond"/>
          <w:sz w:val="25"/>
          <w:szCs w:val="25"/>
        </w:rPr>
        <w:t>“we are having fun-you are laughing”, “Sarah chose you as a partner”, “Sam laughed at your joke”.</w:t>
      </w:r>
      <w:r>
        <w:rPr>
          <w:rFonts w:ascii="Garamond" w:hAnsi="Garamond"/>
          <w:sz w:val="25"/>
          <w:szCs w:val="25"/>
        </w:rPr>
        <w:t xml:space="preserve"> </w:t>
      </w:r>
      <w:r w:rsidRPr="00474410">
        <w:rPr>
          <w:rFonts w:ascii="Garamond" w:hAnsi="Garamond"/>
          <w:sz w:val="25"/>
          <w:szCs w:val="25"/>
        </w:rPr>
        <w:t>This will help him gain an accurate episodic memory of the event (people like him and he has friends).</w:t>
      </w:r>
    </w:p>
    <w:p w:rsidR="007A5924" w:rsidRPr="00474410" w:rsidRDefault="007A5924" w:rsidP="00753DBB">
      <w:pPr>
        <w:numPr>
          <w:ilvl w:val="0"/>
          <w:numId w:val="16"/>
        </w:numPr>
        <w:spacing w:line="276" w:lineRule="auto"/>
        <w:rPr>
          <w:rFonts w:ascii="Garamond" w:hAnsi="Garamond"/>
          <w:sz w:val="25"/>
          <w:szCs w:val="25"/>
        </w:rPr>
      </w:pPr>
      <w:r w:rsidRPr="00474410">
        <w:rPr>
          <w:rFonts w:ascii="Garamond" w:hAnsi="Garamond"/>
          <w:sz w:val="25"/>
          <w:szCs w:val="25"/>
        </w:rPr>
        <w:t>Have him fill-out “</w:t>
      </w:r>
      <w:r w:rsidRPr="00474410">
        <w:rPr>
          <w:rFonts w:ascii="Garamond" w:hAnsi="Garamond"/>
          <w:b/>
          <w:sz w:val="25"/>
          <w:szCs w:val="25"/>
        </w:rPr>
        <w:t>Taking Responsibilities of My Actions</w:t>
      </w:r>
      <w:r w:rsidRPr="00474410">
        <w:rPr>
          <w:rFonts w:ascii="Garamond" w:hAnsi="Garamond"/>
          <w:sz w:val="25"/>
          <w:szCs w:val="25"/>
        </w:rPr>
        <w:t>” after each incident of inappropriate/unkind comments to peers/adults</w:t>
      </w:r>
    </w:p>
    <w:p w:rsidR="007A5924" w:rsidRPr="005F1213" w:rsidRDefault="007A5924" w:rsidP="00010020">
      <w:pPr>
        <w:spacing w:line="276" w:lineRule="auto"/>
        <w:jc w:val="center"/>
        <w:rPr>
          <w:rFonts w:ascii="Verdana" w:hAnsi="Verdana"/>
          <w:b/>
          <w:sz w:val="21"/>
          <w:szCs w:val="21"/>
        </w:rPr>
      </w:pPr>
      <w:r w:rsidRPr="005F1213">
        <w:rPr>
          <w:rFonts w:ascii="Verdana" w:hAnsi="Verdana"/>
          <w:b/>
          <w:sz w:val="21"/>
          <w:szCs w:val="21"/>
        </w:rPr>
        <w:t>Curriculum/Methodology</w:t>
      </w:r>
    </w:p>
    <w:p w:rsidR="007A5924" w:rsidRPr="00474410" w:rsidRDefault="007A5924" w:rsidP="00753DBB">
      <w:pPr>
        <w:numPr>
          <w:ilvl w:val="0"/>
          <w:numId w:val="15"/>
        </w:numPr>
        <w:spacing w:line="276" w:lineRule="auto"/>
        <w:rPr>
          <w:rFonts w:ascii="Garamond" w:hAnsi="Garamond"/>
          <w:sz w:val="25"/>
          <w:szCs w:val="25"/>
        </w:rPr>
      </w:pPr>
      <w:r w:rsidRPr="00474410">
        <w:rPr>
          <w:rFonts w:ascii="Garamond" w:hAnsi="Garamond"/>
          <w:sz w:val="25"/>
          <w:szCs w:val="25"/>
        </w:rPr>
        <w:t>Michelle Garcia Winner – social thinking lesson sequence</w:t>
      </w:r>
    </w:p>
    <w:p w:rsidR="007A5924" w:rsidRPr="00474410" w:rsidRDefault="007A5924" w:rsidP="00753DBB">
      <w:pPr>
        <w:numPr>
          <w:ilvl w:val="0"/>
          <w:numId w:val="15"/>
        </w:numPr>
        <w:spacing w:line="276" w:lineRule="auto"/>
        <w:rPr>
          <w:rFonts w:ascii="Garamond" w:hAnsi="Garamond"/>
          <w:sz w:val="25"/>
          <w:szCs w:val="25"/>
        </w:rPr>
      </w:pPr>
      <w:r w:rsidRPr="00474410">
        <w:rPr>
          <w:rFonts w:ascii="Garamond" w:hAnsi="Garamond"/>
          <w:sz w:val="25"/>
          <w:szCs w:val="25"/>
        </w:rPr>
        <w:t>Responsive Classroom</w:t>
      </w:r>
    </w:p>
    <w:p w:rsidR="007A5924" w:rsidRPr="00474410" w:rsidRDefault="007A5924" w:rsidP="00753DBB">
      <w:pPr>
        <w:numPr>
          <w:ilvl w:val="0"/>
          <w:numId w:val="15"/>
        </w:numPr>
        <w:spacing w:line="276" w:lineRule="auto"/>
        <w:rPr>
          <w:rFonts w:ascii="Garamond" w:hAnsi="Garamond"/>
          <w:sz w:val="25"/>
          <w:szCs w:val="25"/>
        </w:rPr>
      </w:pPr>
      <w:r w:rsidRPr="00474410">
        <w:rPr>
          <w:rFonts w:ascii="Garamond" w:hAnsi="Garamond"/>
          <w:sz w:val="25"/>
          <w:szCs w:val="25"/>
        </w:rPr>
        <w:t>Comic Strip Conversation – Carol Grey</w:t>
      </w:r>
    </w:p>
    <w:p w:rsidR="007A5924" w:rsidRPr="00474410" w:rsidRDefault="007A5924" w:rsidP="00753DBB">
      <w:pPr>
        <w:numPr>
          <w:ilvl w:val="0"/>
          <w:numId w:val="15"/>
        </w:numPr>
        <w:spacing w:line="276" w:lineRule="auto"/>
        <w:rPr>
          <w:rFonts w:ascii="Garamond" w:hAnsi="Garamond"/>
          <w:sz w:val="25"/>
          <w:szCs w:val="25"/>
        </w:rPr>
      </w:pPr>
      <w:r w:rsidRPr="00474410">
        <w:rPr>
          <w:rFonts w:ascii="Garamond" w:hAnsi="Garamond"/>
          <w:sz w:val="25"/>
          <w:szCs w:val="25"/>
        </w:rPr>
        <w:t>Social stories – Carol Grey</w:t>
      </w:r>
    </w:p>
    <w:p w:rsidR="007A5924" w:rsidRPr="00474410" w:rsidRDefault="007A5924" w:rsidP="00753DBB">
      <w:pPr>
        <w:numPr>
          <w:ilvl w:val="0"/>
          <w:numId w:val="15"/>
        </w:numPr>
        <w:spacing w:line="276" w:lineRule="auto"/>
        <w:rPr>
          <w:rFonts w:ascii="Garamond" w:hAnsi="Garamond"/>
          <w:sz w:val="25"/>
          <w:szCs w:val="25"/>
        </w:rPr>
      </w:pPr>
      <w:r w:rsidRPr="00474410">
        <w:rPr>
          <w:rFonts w:ascii="Garamond" w:hAnsi="Garamond"/>
          <w:sz w:val="25"/>
          <w:szCs w:val="25"/>
        </w:rPr>
        <w:t>Role play</w:t>
      </w:r>
    </w:p>
    <w:p w:rsidR="007A5924" w:rsidRPr="00474410" w:rsidRDefault="007A5924" w:rsidP="00753DBB">
      <w:pPr>
        <w:numPr>
          <w:ilvl w:val="0"/>
          <w:numId w:val="15"/>
        </w:numPr>
        <w:spacing w:line="276" w:lineRule="auto"/>
        <w:rPr>
          <w:rFonts w:ascii="Garamond" w:hAnsi="Garamond"/>
          <w:sz w:val="25"/>
          <w:szCs w:val="25"/>
        </w:rPr>
      </w:pPr>
      <w:r w:rsidRPr="00474410">
        <w:rPr>
          <w:rFonts w:ascii="Garamond" w:hAnsi="Garamond"/>
          <w:sz w:val="25"/>
          <w:szCs w:val="25"/>
        </w:rPr>
        <w:t>Thinking maps</w:t>
      </w:r>
    </w:p>
    <w:p w:rsidR="007A5924" w:rsidRPr="00474410" w:rsidRDefault="007A5924" w:rsidP="00753DBB">
      <w:pPr>
        <w:numPr>
          <w:ilvl w:val="0"/>
          <w:numId w:val="15"/>
        </w:numPr>
        <w:spacing w:line="276" w:lineRule="auto"/>
        <w:rPr>
          <w:rFonts w:ascii="Garamond" w:hAnsi="Garamond"/>
          <w:sz w:val="25"/>
          <w:szCs w:val="25"/>
        </w:rPr>
      </w:pPr>
      <w:r w:rsidRPr="00474410">
        <w:rPr>
          <w:rFonts w:ascii="Garamond" w:hAnsi="Garamond"/>
          <w:sz w:val="25"/>
          <w:szCs w:val="25"/>
        </w:rPr>
        <w:t>Cognitive Behavior Therapy techniques</w:t>
      </w:r>
    </w:p>
    <w:p w:rsidR="007A5924" w:rsidRPr="00474410" w:rsidRDefault="007A5924" w:rsidP="00753DBB">
      <w:pPr>
        <w:numPr>
          <w:ilvl w:val="0"/>
          <w:numId w:val="15"/>
        </w:numPr>
        <w:spacing w:line="276" w:lineRule="auto"/>
        <w:rPr>
          <w:rFonts w:ascii="Garamond" w:hAnsi="Garamond"/>
          <w:sz w:val="25"/>
          <w:szCs w:val="25"/>
        </w:rPr>
      </w:pPr>
      <w:r w:rsidRPr="00474410">
        <w:rPr>
          <w:rFonts w:ascii="Garamond" w:hAnsi="Garamond"/>
          <w:sz w:val="25"/>
          <w:szCs w:val="25"/>
        </w:rPr>
        <w:t>Executive Functioning techniques</w:t>
      </w:r>
    </w:p>
    <w:p w:rsidR="007A5924" w:rsidRPr="005F1213" w:rsidRDefault="007A5924" w:rsidP="00753DBB">
      <w:pPr>
        <w:numPr>
          <w:ilvl w:val="0"/>
          <w:numId w:val="15"/>
        </w:numPr>
        <w:spacing w:line="276" w:lineRule="auto"/>
        <w:rPr>
          <w:rFonts w:ascii="Garamond" w:hAnsi="Garamond"/>
          <w:sz w:val="25"/>
          <w:szCs w:val="25"/>
        </w:rPr>
      </w:pPr>
      <w:r w:rsidRPr="00474410">
        <w:rPr>
          <w:rFonts w:ascii="Garamond" w:hAnsi="Garamond"/>
          <w:sz w:val="25"/>
          <w:szCs w:val="25"/>
        </w:rPr>
        <w:t>Child lead “embedded” and explicit instruction</w:t>
      </w:r>
    </w:p>
    <w:sectPr w:rsidR="007A5924" w:rsidRPr="005F1213" w:rsidSect="00010020">
      <w:headerReference w:type="default" r:id="rId105"/>
      <w:footerReference w:type="even" r:id="rId106"/>
      <w:footerReference w:type="default" r:id="rId107"/>
      <w:headerReference w:type="first" r:id="rId108"/>
      <w:footerReference w:type="first" r:id="rId109"/>
      <w:pgSz w:w="12240" w:h="15840"/>
      <w:pgMar w:top="720" w:right="720" w:bottom="720" w:left="720" w:header="720" w:footer="720" w:gutter="0"/>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599" w:rsidRDefault="005B2599">
      <w:r>
        <w:separator/>
      </w:r>
    </w:p>
    <w:p w:rsidR="005B2599" w:rsidRDefault="005B2599"/>
  </w:endnote>
  <w:endnote w:type="continuationSeparator" w:id="0">
    <w:p w:rsidR="005B2599" w:rsidRDefault="005B2599">
      <w:r>
        <w:continuationSeparator/>
      </w:r>
    </w:p>
    <w:p w:rsidR="005B2599" w:rsidRDefault="005B259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MS Minngs">
    <w:altName w:val="Arial Unicode MS"/>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10188"/>
      <w:gridCol w:w="828"/>
    </w:tblGrid>
    <w:tr w:rsidR="009B2E55" w:rsidTr="0042136B">
      <w:trPr>
        <w:trHeight w:val="450"/>
      </w:trPr>
      <w:tc>
        <w:tcPr>
          <w:tcW w:w="10188" w:type="dxa"/>
          <w:shd w:val="clear" w:color="auto" w:fill="4F81BD"/>
          <w:vAlign w:val="center"/>
        </w:tcPr>
        <w:p w:rsidR="009B2E55" w:rsidRPr="0042136B" w:rsidRDefault="009B2E55" w:rsidP="0042136B">
          <w:pPr>
            <w:pStyle w:val="Footer"/>
            <w:jc w:val="right"/>
            <w:rPr>
              <w:rFonts w:ascii="Verdana" w:hAnsi="Verdana"/>
              <w:sz w:val="20"/>
              <w:szCs w:val="20"/>
            </w:rPr>
          </w:pPr>
          <w:r w:rsidRPr="0042136B">
            <w:rPr>
              <w:rFonts w:ascii="Verdana" w:hAnsi="Verdana"/>
              <w:color w:val="FFFFFF"/>
              <w:sz w:val="20"/>
              <w:szCs w:val="20"/>
            </w:rPr>
            <w:t>CONTENTS</w:t>
          </w:r>
        </w:p>
      </w:tc>
      <w:tc>
        <w:tcPr>
          <w:tcW w:w="828" w:type="dxa"/>
          <w:shd w:val="clear" w:color="auto" w:fill="1F497D"/>
          <w:vAlign w:val="center"/>
        </w:tcPr>
        <w:p w:rsidR="009B2E55" w:rsidRPr="0042136B" w:rsidRDefault="0005033D" w:rsidP="0042136B">
          <w:pPr>
            <w:pStyle w:val="Footer"/>
            <w:jc w:val="center"/>
            <w:rPr>
              <w:rFonts w:ascii="Verdana" w:hAnsi="Verdana"/>
              <w:sz w:val="20"/>
              <w:szCs w:val="20"/>
            </w:rPr>
          </w:pPr>
          <w:r w:rsidRPr="0042136B">
            <w:rPr>
              <w:rFonts w:ascii="Verdana" w:hAnsi="Verdana"/>
              <w:color w:val="FFFFFF"/>
              <w:sz w:val="20"/>
              <w:szCs w:val="20"/>
            </w:rPr>
            <w:fldChar w:fldCharType="begin"/>
          </w:r>
          <w:r w:rsidR="009B2E55" w:rsidRPr="0042136B">
            <w:rPr>
              <w:rFonts w:ascii="Verdana" w:hAnsi="Verdana"/>
              <w:color w:val="FFFFFF"/>
              <w:sz w:val="20"/>
              <w:szCs w:val="20"/>
            </w:rPr>
            <w:instrText xml:space="preserve"> PAGE   \* MERGEFORMAT </w:instrText>
          </w:r>
          <w:r w:rsidRPr="0042136B">
            <w:rPr>
              <w:rFonts w:ascii="Verdana" w:hAnsi="Verdana"/>
              <w:color w:val="FFFFFF"/>
              <w:sz w:val="20"/>
              <w:szCs w:val="20"/>
            </w:rPr>
            <w:fldChar w:fldCharType="separate"/>
          </w:r>
          <w:r w:rsidR="008B050E">
            <w:rPr>
              <w:rFonts w:ascii="Verdana" w:hAnsi="Verdana"/>
              <w:noProof/>
              <w:color w:val="FFFFFF"/>
              <w:sz w:val="20"/>
              <w:szCs w:val="20"/>
            </w:rPr>
            <w:t>i</w:t>
          </w:r>
          <w:r w:rsidRPr="0042136B">
            <w:rPr>
              <w:rFonts w:ascii="Verdana" w:hAnsi="Verdana"/>
              <w:color w:val="FFFFFF"/>
              <w:sz w:val="20"/>
              <w:szCs w:val="20"/>
            </w:rPr>
            <w:fldChar w:fldCharType="end"/>
          </w:r>
        </w:p>
      </w:tc>
    </w:tr>
  </w:tbl>
  <w:p w:rsidR="009B2E55" w:rsidRDefault="009B2E55">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10188"/>
      <w:gridCol w:w="828"/>
    </w:tblGrid>
    <w:tr w:rsidR="009B2E55" w:rsidRPr="003B0D42" w:rsidTr="0042136B">
      <w:trPr>
        <w:trHeight w:val="450"/>
      </w:trPr>
      <w:tc>
        <w:tcPr>
          <w:tcW w:w="10188" w:type="dxa"/>
          <w:shd w:val="clear" w:color="auto" w:fill="4F81BD"/>
          <w:vAlign w:val="center"/>
        </w:tcPr>
        <w:p w:rsidR="009B2E55" w:rsidRPr="0042136B" w:rsidRDefault="009B2E55" w:rsidP="0042136B">
          <w:pPr>
            <w:pStyle w:val="Footer"/>
            <w:jc w:val="right"/>
            <w:rPr>
              <w:rFonts w:ascii="Verdana" w:hAnsi="Verdana"/>
              <w:color w:val="FFFFFF"/>
              <w:sz w:val="20"/>
              <w:szCs w:val="20"/>
            </w:rPr>
          </w:pPr>
          <w:r w:rsidRPr="0042136B">
            <w:rPr>
              <w:rFonts w:ascii="Verdana" w:hAnsi="Verdana" w:cs="Calibri"/>
              <w:color w:val="FFFFFF"/>
              <w:sz w:val="20"/>
              <w:szCs w:val="20"/>
            </w:rPr>
            <w:t>ROOTS OF CHALLENING BEHAVIOR</w:t>
          </w:r>
        </w:p>
      </w:tc>
      <w:tc>
        <w:tcPr>
          <w:tcW w:w="828" w:type="dxa"/>
          <w:shd w:val="clear" w:color="auto" w:fill="1F497D"/>
          <w:vAlign w:val="center"/>
        </w:tcPr>
        <w:p w:rsidR="009B2E55" w:rsidRPr="0042136B" w:rsidRDefault="0005033D" w:rsidP="0042136B">
          <w:pPr>
            <w:pStyle w:val="Footer"/>
            <w:jc w:val="center"/>
            <w:rPr>
              <w:rFonts w:ascii="Verdana" w:hAnsi="Verdana"/>
              <w:color w:val="FFFFFF"/>
              <w:sz w:val="20"/>
              <w:szCs w:val="20"/>
            </w:rPr>
          </w:pPr>
          <w:r w:rsidRPr="0042136B">
            <w:rPr>
              <w:rFonts w:ascii="Verdana" w:hAnsi="Verdana"/>
              <w:color w:val="FFFFFF"/>
              <w:sz w:val="20"/>
              <w:szCs w:val="20"/>
            </w:rPr>
            <w:fldChar w:fldCharType="begin"/>
          </w:r>
          <w:r w:rsidR="009B2E55" w:rsidRPr="0042136B">
            <w:rPr>
              <w:rFonts w:ascii="Verdana" w:hAnsi="Verdana"/>
              <w:color w:val="FFFFFF"/>
              <w:sz w:val="20"/>
              <w:szCs w:val="20"/>
            </w:rPr>
            <w:instrText xml:space="preserve"> PAGE   \* MERGEFORMAT </w:instrText>
          </w:r>
          <w:r w:rsidRPr="0042136B">
            <w:rPr>
              <w:rFonts w:ascii="Verdana" w:hAnsi="Verdana"/>
              <w:color w:val="FFFFFF"/>
              <w:sz w:val="20"/>
              <w:szCs w:val="20"/>
            </w:rPr>
            <w:fldChar w:fldCharType="separate"/>
          </w:r>
          <w:r w:rsidR="008B050E">
            <w:rPr>
              <w:rFonts w:ascii="Verdana" w:hAnsi="Verdana"/>
              <w:noProof/>
              <w:color w:val="FFFFFF"/>
              <w:sz w:val="20"/>
              <w:szCs w:val="20"/>
            </w:rPr>
            <w:t>6</w:t>
          </w:r>
          <w:r w:rsidRPr="0042136B">
            <w:rPr>
              <w:rFonts w:ascii="Verdana" w:hAnsi="Verdana"/>
              <w:color w:val="FFFFFF"/>
              <w:sz w:val="20"/>
              <w:szCs w:val="20"/>
            </w:rPr>
            <w:fldChar w:fldCharType="end"/>
          </w:r>
        </w:p>
      </w:tc>
    </w:tr>
  </w:tbl>
  <w:p w:rsidR="009B2E55" w:rsidRPr="003B0D42" w:rsidRDefault="009B2E55" w:rsidP="00704309">
    <w:pPr>
      <w:pStyle w:val="Footer"/>
      <w:rPr>
        <w:color w:val="FFFFFF"/>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10188"/>
      <w:gridCol w:w="828"/>
    </w:tblGrid>
    <w:tr w:rsidR="009B2E55" w:rsidRPr="003B0D42" w:rsidTr="0042136B">
      <w:trPr>
        <w:trHeight w:val="450"/>
      </w:trPr>
      <w:tc>
        <w:tcPr>
          <w:tcW w:w="10188" w:type="dxa"/>
          <w:shd w:val="clear" w:color="auto" w:fill="4F81BD"/>
          <w:vAlign w:val="center"/>
        </w:tcPr>
        <w:p w:rsidR="009B2E55" w:rsidRPr="0042136B" w:rsidRDefault="009B2E55" w:rsidP="0042136B">
          <w:pPr>
            <w:pStyle w:val="Footer"/>
            <w:jc w:val="right"/>
            <w:rPr>
              <w:rFonts w:ascii="Verdana" w:hAnsi="Verdana"/>
              <w:color w:val="FFFFFF"/>
              <w:sz w:val="20"/>
              <w:szCs w:val="20"/>
            </w:rPr>
          </w:pPr>
          <w:r w:rsidRPr="0042136B">
            <w:rPr>
              <w:rFonts w:ascii="Verdana" w:hAnsi="Verdana"/>
              <w:color w:val="FFFFFF"/>
              <w:sz w:val="20"/>
              <w:szCs w:val="20"/>
            </w:rPr>
            <w:t>ROOTS OF CHALLENING BEHAVIOR</w:t>
          </w:r>
        </w:p>
      </w:tc>
      <w:tc>
        <w:tcPr>
          <w:tcW w:w="828" w:type="dxa"/>
          <w:shd w:val="clear" w:color="auto" w:fill="1F497D"/>
          <w:vAlign w:val="center"/>
        </w:tcPr>
        <w:p w:rsidR="009B2E55" w:rsidRPr="0042136B" w:rsidRDefault="0005033D" w:rsidP="0042136B">
          <w:pPr>
            <w:pStyle w:val="Footer"/>
            <w:jc w:val="center"/>
            <w:rPr>
              <w:rFonts w:ascii="Verdana" w:hAnsi="Verdana"/>
              <w:color w:val="FFFFFF"/>
              <w:sz w:val="20"/>
              <w:szCs w:val="20"/>
            </w:rPr>
          </w:pPr>
          <w:r w:rsidRPr="0042136B">
            <w:rPr>
              <w:rFonts w:ascii="Verdana" w:hAnsi="Verdana"/>
              <w:color w:val="FFFFFF"/>
              <w:sz w:val="20"/>
              <w:szCs w:val="20"/>
            </w:rPr>
            <w:fldChar w:fldCharType="begin"/>
          </w:r>
          <w:r w:rsidR="009B2E55" w:rsidRPr="0042136B">
            <w:rPr>
              <w:rFonts w:ascii="Verdana" w:hAnsi="Verdana"/>
              <w:color w:val="FFFFFF"/>
              <w:sz w:val="20"/>
              <w:szCs w:val="20"/>
            </w:rPr>
            <w:instrText xml:space="preserve"> PAGE   \* MERGEFORMAT </w:instrText>
          </w:r>
          <w:r w:rsidRPr="0042136B">
            <w:rPr>
              <w:rFonts w:ascii="Verdana" w:hAnsi="Verdana"/>
              <w:color w:val="FFFFFF"/>
              <w:sz w:val="20"/>
              <w:szCs w:val="20"/>
            </w:rPr>
            <w:fldChar w:fldCharType="separate"/>
          </w:r>
          <w:r w:rsidR="008B050E">
            <w:rPr>
              <w:rFonts w:ascii="Verdana" w:hAnsi="Verdana"/>
              <w:noProof/>
              <w:color w:val="FFFFFF"/>
              <w:sz w:val="20"/>
              <w:szCs w:val="20"/>
            </w:rPr>
            <w:t>7</w:t>
          </w:r>
          <w:r w:rsidRPr="0042136B">
            <w:rPr>
              <w:rFonts w:ascii="Verdana" w:hAnsi="Verdana"/>
              <w:color w:val="FFFFFF"/>
              <w:sz w:val="20"/>
              <w:szCs w:val="20"/>
            </w:rPr>
            <w:fldChar w:fldCharType="end"/>
          </w:r>
        </w:p>
      </w:tc>
    </w:tr>
  </w:tbl>
  <w:p w:rsidR="009B2E55" w:rsidRDefault="009B2E55">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10188"/>
      <w:gridCol w:w="828"/>
    </w:tblGrid>
    <w:tr w:rsidR="009B2E55" w:rsidTr="0042136B">
      <w:trPr>
        <w:trHeight w:val="450"/>
      </w:trPr>
      <w:tc>
        <w:tcPr>
          <w:tcW w:w="10188" w:type="dxa"/>
          <w:shd w:val="clear" w:color="auto" w:fill="4F81BD"/>
          <w:vAlign w:val="center"/>
        </w:tcPr>
        <w:p w:rsidR="009B2E55" w:rsidRPr="0042136B" w:rsidRDefault="009B2E55" w:rsidP="0042136B">
          <w:pPr>
            <w:pStyle w:val="Footer"/>
            <w:jc w:val="right"/>
            <w:rPr>
              <w:rFonts w:ascii="Verdana" w:hAnsi="Verdana"/>
              <w:color w:val="FFFFFF"/>
              <w:sz w:val="20"/>
              <w:szCs w:val="20"/>
            </w:rPr>
          </w:pPr>
          <w:r w:rsidRPr="0042136B">
            <w:rPr>
              <w:rFonts w:ascii="Verdana" w:hAnsi="Verdana" w:cs="Calibri"/>
              <w:color w:val="FFFFFF"/>
              <w:sz w:val="20"/>
              <w:szCs w:val="20"/>
            </w:rPr>
            <w:t>BUILDING UPON TEACHERS’ STRENGTHS</w:t>
          </w:r>
        </w:p>
      </w:tc>
      <w:tc>
        <w:tcPr>
          <w:tcW w:w="828" w:type="dxa"/>
          <w:shd w:val="clear" w:color="auto" w:fill="1F497D"/>
          <w:vAlign w:val="center"/>
        </w:tcPr>
        <w:p w:rsidR="009B2E55" w:rsidRPr="0042136B" w:rsidRDefault="0005033D" w:rsidP="0042136B">
          <w:pPr>
            <w:pStyle w:val="Footer"/>
            <w:jc w:val="center"/>
            <w:rPr>
              <w:rFonts w:ascii="Verdana" w:hAnsi="Verdana"/>
              <w:color w:val="FFFFFF"/>
              <w:sz w:val="20"/>
              <w:szCs w:val="20"/>
            </w:rPr>
          </w:pPr>
          <w:r w:rsidRPr="0042136B">
            <w:rPr>
              <w:rFonts w:ascii="Verdana" w:hAnsi="Verdana"/>
              <w:color w:val="FFFFFF"/>
              <w:sz w:val="20"/>
              <w:szCs w:val="20"/>
            </w:rPr>
            <w:fldChar w:fldCharType="begin"/>
          </w:r>
          <w:r w:rsidR="009B2E55" w:rsidRPr="0042136B">
            <w:rPr>
              <w:rFonts w:ascii="Verdana" w:hAnsi="Verdana"/>
              <w:color w:val="FFFFFF"/>
              <w:sz w:val="20"/>
              <w:szCs w:val="20"/>
            </w:rPr>
            <w:instrText xml:space="preserve"> PAGE   \* MERGEFORMAT </w:instrText>
          </w:r>
          <w:r w:rsidRPr="0042136B">
            <w:rPr>
              <w:rFonts w:ascii="Verdana" w:hAnsi="Verdana"/>
              <w:color w:val="FFFFFF"/>
              <w:sz w:val="20"/>
              <w:szCs w:val="20"/>
            </w:rPr>
            <w:fldChar w:fldCharType="separate"/>
          </w:r>
          <w:r w:rsidR="009B2E55" w:rsidRPr="0042136B">
            <w:rPr>
              <w:rFonts w:ascii="Verdana" w:hAnsi="Verdana"/>
              <w:noProof/>
              <w:color w:val="FFFFFF"/>
              <w:sz w:val="20"/>
              <w:szCs w:val="20"/>
            </w:rPr>
            <w:t>10</w:t>
          </w:r>
          <w:r w:rsidRPr="0042136B">
            <w:rPr>
              <w:rFonts w:ascii="Verdana" w:hAnsi="Verdana"/>
              <w:color w:val="FFFFFF"/>
              <w:sz w:val="20"/>
              <w:szCs w:val="20"/>
            </w:rPr>
            <w:fldChar w:fldCharType="end"/>
          </w:r>
        </w:p>
      </w:tc>
    </w:tr>
  </w:tbl>
  <w:p w:rsidR="009B2E55" w:rsidRDefault="009B2E55" w:rsidP="00903D11">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10188"/>
      <w:gridCol w:w="828"/>
    </w:tblGrid>
    <w:tr w:rsidR="009B2E55" w:rsidTr="0042136B">
      <w:trPr>
        <w:trHeight w:val="450"/>
      </w:trPr>
      <w:tc>
        <w:tcPr>
          <w:tcW w:w="10188" w:type="dxa"/>
          <w:shd w:val="clear" w:color="auto" w:fill="4F81BD"/>
          <w:vAlign w:val="center"/>
        </w:tcPr>
        <w:p w:rsidR="009B2E55" w:rsidRPr="0042136B" w:rsidRDefault="009B2E55" w:rsidP="0042136B">
          <w:pPr>
            <w:pStyle w:val="Footer"/>
            <w:jc w:val="right"/>
            <w:rPr>
              <w:rFonts w:ascii="Verdana" w:hAnsi="Verdana"/>
              <w:color w:val="FFFFFF"/>
              <w:sz w:val="20"/>
              <w:szCs w:val="20"/>
            </w:rPr>
          </w:pPr>
          <w:r w:rsidRPr="0042136B">
            <w:rPr>
              <w:rFonts w:ascii="Verdana" w:hAnsi="Verdana" w:cs="Calibri"/>
              <w:color w:val="FFFFFF"/>
              <w:sz w:val="20"/>
              <w:szCs w:val="20"/>
            </w:rPr>
            <w:t>BUILDING UPON TEACHERS’ STRENGTHS</w:t>
          </w:r>
        </w:p>
      </w:tc>
      <w:tc>
        <w:tcPr>
          <w:tcW w:w="828" w:type="dxa"/>
          <w:shd w:val="clear" w:color="auto" w:fill="1F497D"/>
          <w:vAlign w:val="center"/>
        </w:tcPr>
        <w:p w:rsidR="009B2E55" w:rsidRPr="0042136B" w:rsidRDefault="0005033D" w:rsidP="0042136B">
          <w:pPr>
            <w:pStyle w:val="Footer"/>
            <w:jc w:val="center"/>
            <w:rPr>
              <w:rFonts w:ascii="Verdana" w:hAnsi="Verdana"/>
              <w:color w:val="FFFFFF"/>
              <w:sz w:val="20"/>
              <w:szCs w:val="20"/>
            </w:rPr>
          </w:pPr>
          <w:r w:rsidRPr="0042136B">
            <w:rPr>
              <w:rFonts w:ascii="Verdana" w:hAnsi="Verdana"/>
              <w:color w:val="FFFFFF"/>
              <w:sz w:val="20"/>
              <w:szCs w:val="20"/>
            </w:rPr>
            <w:fldChar w:fldCharType="begin"/>
          </w:r>
          <w:r w:rsidR="009B2E55" w:rsidRPr="0042136B">
            <w:rPr>
              <w:rFonts w:ascii="Verdana" w:hAnsi="Verdana"/>
              <w:color w:val="FFFFFF"/>
              <w:sz w:val="20"/>
              <w:szCs w:val="20"/>
            </w:rPr>
            <w:instrText xml:space="preserve"> PAGE   \* MERGEFORMAT </w:instrText>
          </w:r>
          <w:r w:rsidRPr="0042136B">
            <w:rPr>
              <w:rFonts w:ascii="Verdana" w:hAnsi="Verdana"/>
              <w:color w:val="FFFFFF"/>
              <w:sz w:val="20"/>
              <w:szCs w:val="20"/>
            </w:rPr>
            <w:fldChar w:fldCharType="separate"/>
          </w:r>
          <w:r w:rsidR="008B050E">
            <w:rPr>
              <w:rFonts w:ascii="Verdana" w:hAnsi="Verdana"/>
              <w:noProof/>
              <w:color w:val="FFFFFF"/>
              <w:sz w:val="20"/>
              <w:szCs w:val="20"/>
            </w:rPr>
            <w:t>8</w:t>
          </w:r>
          <w:r w:rsidRPr="0042136B">
            <w:rPr>
              <w:rFonts w:ascii="Verdana" w:hAnsi="Verdana"/>
              <w:color w:val="FFFFFF"/>
              <w:sz w:val="20"/>
              <w:szCs w:val="20"/>
            </w:rPr>
            <w:fldChar w:fldCharType="end"/>
          </w:r>
        </w:p>
      </w:tc>
    </w:tr>
  </w:tbl>
  <w:p w:rsidR="009B2E55" w:rsidRDefault="009B2E55" w:rsidP="00704309">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10188"/>
      <w:gridCol w:w="828"/>
    </w:tblGrid>
    <w:tr w:rsidR="009B2E55" w:rsidTr="0042136B">
      <w:trPr>
        <w:trHeight w:val="450"/>
      </w:trPr>
      <w:tc>
        <w:tcPr>
          <w:tcW w:w="10188" w:type="dxa"/>
          <w:shd w:val="clear" w:color="auto" w:fill="4F81BD"/>
          <w:vAlign w:val="center"/>
        </w:tcPr>
        <w:p w:rsidR="009B2E55" w:rsidRPr="0042136B" w:rsidRDefault="009B2E55" w:rsidP="0042136B">
          <w:pPr>
            <w:pStyle w:val="Footer"/>
            <w:jc w:val="right"/>
            <w:rPr>
              <w:rFonts w:ascii="Verdana" w:hAnsi="Verdana"/>
              <w:color w:val="FFFFFF"/>
              <w:sz w:val="20"/>
              <w:szCs w:val="20"/>
            </w:rPr>
          </w:pPr>
          <w:r w:rsidRPr="0042136B">
            <w:rPr>
              <w:rFonts w:ascii="Verdana" w:hAnsi="Verdana" w:cs="Calibri"/>
              <w:color w:val="FFFFFF"/>
              <w:sz w:val="20"/>
              <w:szCs w:val="20"/>
            </w:rPr>
            <w:t>BUILDING UPON TEACHERS’ STRENGTHS</w:t>
          </w:r>
        </w:p>
      </w:tc>
      <w:tc>
        <w:tcPr>
          <w:tcW w:w="828" w:type="dxa"/>
          <w:shd w:val="clear" w:color="auto" w:fill="1F497D"/>
          <w:vAlign w:val="center"/>
        </w:tcPr>
        <w:p w:rsidR="009B2E55" w:rsidRPr="0042136B" w:rsidRDefault="0005033D" w:rsidP="0042136B">
          <w:pPr>
            <w:pStyle w:val="Footer"/>
            <w:jc w:val="center"/>
            <w:rPr>
              <w:rFonts w:ascii="Verdana" w:hAnsi="Verdana"/>
              <w:color w:val="FFFFFF"/>
              <w:sz w:val="20"/>
              <w:szCs w:val="20"/>
            </w:rPr>
          </w:pPr>
          <w:r w:rsidRPr="0042136B">
            <w:rPr>
              <w:rFonts w:ascii="Verdana" w:hAnsi="Verdana"/>
              <w:color w:val="FFFFFF"/>
              <w:sz w:val="20"/>
              <w:szCs w:val="20"/>
            </w:rPr>
            <w:fldChar w:fldCharType="begin"/>
          </w:r>
          <w:r w:rsidR="009B2E55" w:rsidRPr="0042136B">
            <w:rPr>
              <w:rFonts w:ascii="Verdana" w:hAnsi="Verdana"/>
              <w:color w:val="FFFFFF"/>
              <w:sz w:val="20"/>
              <w:szCs w:val="20"/>
            </w:rPr>
            <w:instrText xml:space="preserve"> PAGE   \* MERGEFORMAT </w:instrText>
          </w:r>
          <w:r w:rsidRPr="0042136B">
            <w:rPr>
              <w:rFonts w:ascii="Verdana" w:hAnsi="Verdana"/>
              <w:color w:val="FFFFFF"/>
              <w:sz w:val="20"/>
              <w:szCs w:val="20"/>
            </w:rPr>
            <w:fldChar w:fldCharType="separate"/>
          </w:r>
          <w:r w:rsidR="008B050E">
            <w:rPr>
              <w:rFonts w:ascii="Verdana" w:hAnsi="Verdana"/>
              <w:noProof/>
              <w:color w:val="FFFFFF"/>
              <w:sz w:val="20"/>
              <w:szCs w:val="20"/>
            </w:rPr>
            <w:t>13</w:t>
          </w:r>
          <w:r w:rsidRPr="0042136B">
            <w:rPr>
              <w:rFonts w:ascii="Verdana" w:hAnsi="Verdana"/>
              <w:color w:val="FFFFFF"/>
              <w:sz w:val="20"/>
              <w:szCs w:val="20"/>
            </w:rPr>
            <w:fldChar w:fldCharType="end"/>
          </w:r>
        </w:p>
      </w:tc>
    </w:tr>
  </w:tbl>
  <w:p w:rsidR="009B2E55" w:rsidRDefault="009B2E55" w:rsidP="00903D11">
    <w:pPr>
      <w:pStyle w:val="Foote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10188"/>
      <w:gridCol w:w="828"/>
    </w:tblGrid>
    <w:tr w:rsidR="009B2E55" w:rsidRPr="00FC60E7" w:rsidTr="0042136B">
      <w:trPr>
        <w:trHeight w:val="450"/>
      </w:trPr>
      <w:tc>
        <w:tcPr>
          <w:tcW w:w="10188" w:type="dxa"/>
          <w:shd w:val="clear" w:color="auto" w:fill="4F81BD"/>
          <w:vAlign w:val="center"/>
        </w:tcPr>
        <w:p w:rsidR="009B2E55" w:rsidRPr="0042136B" w:rsidRDefault="009B2E55" w:rsidP="0042136B">
          <w:pPr>
            <w:jc w:val="right"/>
            <w:rPr>
              <w:rFonts w:ascii="Verdana" w:hAnsi="Verdana" w:cs="Calibri"/>
              <w:color w:val="FFFFFF"/>
              <w:sz w:val="20"/>
              <w:szCs w:val="20"/>
            </w:rPr>
          </w:pPr>
          <w:r w:rsidRPr="0042136B">
            <w:rPr>
              <w:rFonts w:ascii="Verdana" w:hAnsi="Verdana" w:cs="Calibri"/>
              <w:color w:val="FFFFFF"/>
              <w:sz w:val="20"/>
              <w:szCs w:val="20"/>
            </w:rPr>
            <w:t>R/S PREVENTION, CONFLICT RESOLUTION, CRISIS PREVENTION AND DE-ESCALATION</w:t>
          </w:r>
        </w:p>
      </w:tc>
      <w:tc>
        <w:tcPr>
          <w:tcW w:w="828" w:type="dxa"/>
          <w:shd w:val="clear" w:color="auto" w:fill="1F497D"/>
          <w:vAlign w:val="center"/>
        </w:tcPr>
        <w:p w:rsidR="009B2E55" w:rsidRPr="0042136B" w:rsidRDefault="0005033D" w:rsidP="0042136B">
          <w:pPr>
            <w:pStyle w:val="Footer"/>
            <w:jc w:val="center"/>
            <w:rPr>
              <w:rFonts w:ascii="Verdana" w:hAnsi="Verdana"/>
              <w:color w:val="FFFFFF"/>
              <w:sz w:val="20"/>
              <w:szCs w:val="20"/>
            </w:rPr>
          </w:pPr>
          <w:r w:rsidRPr="0042136B">
            <w:rPr>
              <w:rFonts w:ascii="Verdana" w:hAnsi="Verdana"/>
              <w:color w:val="FFFFFF"/>
              <w:sz w:val="20"/>
              <w:szCs w:val="20"/>
            </w:rPr>
            <w:fldChar w:fldCharType="begin"/>
          </w:r>
          <w:r w:rsidR="009B2E55" w:rsidRPr="0042136B">
            <w:rPr>
              <w:rFonts w:ascii="Verdana" w:hAnsi="Verdana"/>
              <w:color w:val="FFFFFF"/>
              <w:sz w:val="20"/>
              <w:szCs w:val="20"/>
            </w:rPr>
            <w:instrText xml:space="preserve"> PAGE   \* MERGEFORMAT </w:instrText>
          </w:r>
          <w:r w:rsidRPr="0042136B">
            <w:rPr>
              <w:rFonts w:ascii="Verdana" w:hAnsi="Verdana"/>
              <w:color w:val="FFFFFF"/>
              <w:sz w:val="20"/>
              <w:szCs w:val="20"/>
            </w:rPr>
            <w:fldChar w:fldCharType="separate"/>
          </w:r>
          <w:r w:rsidR="009B2E55" w:rsidRPr="0042136B">
            <w:rPr>
              <w:rFonts w:ascii="Verdana" w:hAnsi="Verdana"/>
              <w:noProof/>
              <w:color w:val="FFFFFF"/>
              <w:sz w:val="20"/>
              <w:szCs w:val="20"/>
            </w:rPr>
            <w:t>15</w:t>
          </w:r>
          <w:r w:rsidRPr="0042136B">
            <w:rPr>
              <w:rFonts w:ascii="Verdana" w:hAnsi="Verdana"/>
              <w:color w:val="FFFFFF"/>
              <w:sz w:val="20"/>
              <w:szCs w:val="20"/>
            </w:rPr>
            <w:fldChar w:fldCharType="end"/>
          </w:r>
        </w:p>
      </w:tc>
    </w:tr>
  </w:tbl>
  <w:p w:rsidR="009B2E55" w:rsidRDefault="009B2E55">
    <w:pPr>
      <w:pStyle w:val="Foote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10188"/>
      <w:gridCol w:w="828"/>
    </w:tblGrid>
    <w:tr w:rsidR="009B2E55" w:rsidRPr="00FC60E7" w:rsidTr="0042136B">
      <w:trPr>
        <w:trHeight w:val="450"/>
      </w:trPr>
      <w:tc>
        <w:tcPr>
          <w:tcW w:w="10188" w:type="dxa"/>
          <w:shd w:val="clear" w:color="auto" w:fill="4F81BD"/>
          <w:vAlign w:val="center"/>
        </w:tcPr>
        <w:p w:rsidR="009B2E55" w:rsidRPr="0042136B" w:rsidRDefault="009B2E55" w:rsidP="0042136B">
          <w:pPr>
            <w:jc w:val="right"/>
            <w:rPr>
              <w:rFonts w:ascii="Verdana" w:hAnsi="Verdana" w:cs="Calibri"/>
              <w:color w:val="FFFFFF"/>
              <w:sz w:val="20"/>
              <w:szCs w:val="20"/>
            </w:rPr>
          </w:pPr>
          <w:r w:rsidRPr="0042136B">
            <w:rPr>
              <w:rFonts w:ascii="Verdana" w:hAnsi="Verdana" w:cs="Calibri"/>
              <w:color w:val="FFFFFF"/>
              <w:sz w:val="20"/>
              <w:szCs w:val="20"/>
            </w:rPr>
            <w:t>R/S PREVENTION, CONFLICT RESOLUTION, CRISIS PREVENTION AND DE-ESCALATION</w:t>
          </w:r>
        </w:p>
      </w:tc>
      <w:tc>
        <w:tcPr>
          <w:tcW w:w="828" w:type="dxa"/>
          <w:shd w:val="clear" w:color="auto" w:fill="1F497D"/>
          <w:vAlign w:val="center"/>
        </w:tcPr>
        <w:p w:rsidR="009B2E55" w:rsidRPr="0042136B" w:rsidRDefault="0005033D" w:rsidP="0042136B">
          <w:pPr>
            <w:pStyle w:val="Footer"/>
            <w:jc w:val="center"/>
            <w:rPr>
              <w:rFonts w:ascii="Verdana" w:hAnsi="Verdana"/>
              <w:color w:val="FFFFFF"/>
              <w:sz w:val="20"/>
              <w:szCs w:val="20"/>
            </w:rPr>
          </w:pPr>
          <w:r w:rsidRPr="0042136B">
            <w:rPr>
              <w:rFonts w:ascii="Verdana" w:hAnsi="Verdana"/>
              <w:color w:val="FFFFFF"/>
              <w:sz w:val="20"/>
              <w:szCs w:val="20"/>
            </w:rPr>
            <w:fldChar w:fldCharType="begin"/>
          </w:r>
          <w:r w:rsidR="009B2E55" w:rsidRPr="0042136B">
            <w:rPr>
              <w:rFonts w:ascii="Verdana" w:hAnsi="Verdana"/>
              <w:color w:val="FFFFFF"/>
              <w:sz w:val="20"/>
              <w:szCs w:val="20"/>
            </w:rPr>
            <w:instrText xml:space="preserve"> PAGE   \* MERGEFORMAT </w:instrText>
          </w:r>
          <w:r w:rsidRPr="0042136B">
            <w:rPr>
              <w:rFonts w:ascii="Verdana" w:hAnsi="Verdana"/>
              <w:color w:val="FFFFFF"/>
              <w:sz w:val="20"/>
              <w:szCs w:val="20"/>
            </w:rPr>
            <w:fldChar w:fldCharType="separate"/>
          </w:r>
          <w:r w:rsidR="008B050E">
            <w:rPr>
              <w:rFonts w:ascii="Verdana" w:hAnsi="Verdana"/>
              <w:noProof/>
              <w:color w:val="FFFFFF"/>
              <w:sz w:val="20"/>
              <w:szCs w:val="20"/>
            </w:rPr>
            <w:t>14</w:t>
          </w:r>
          <w:r w:rsidRPr="0042136B">
            <w:rPr>
              <w:rFonts w:ascii="Verdana" w:hAnsi="Verdana"/>
              <w:color w:val="FFFFFF"/>
              <w:sz w:val="20"/>
              <w:szCs w:val="20"/>
            </w:rPr>
            <w:fldChar w:fldCharType="end"/>
          </w:r>
        </w:p>
      </w:tc>
    </w:tr>
  </w:tbl>
  <w:p w:rsidR="009B2E55" w:rsidRDefault="009B2E55" w:rsidP="00704309">
    <w:pPr>
      <w:pStyle w:val="Foote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10188"/>
      <w:gridCol w:w="828"/>
    </w:tblGrid>
    <w:tr w:rsidR="009B2E55" w:rsidRPr="00FC60E7" w:rsidTr="0042136B">
      <w:trPr>
        <w:trHeight w:val="450"/>
      </w:trPr>
      <w:tc>
        <w:tcPr>
          <w:tcW w:w="10188" w:type="dxa"/>
          <w:shd w:val="clear" w:color="auto" w:fill="4F81BD"/>
          <w:vAlign w:val="center"/>
        </w:tcPr>
        <w:p w:rsidR="009B2E55" w:rsidRPr="0042136B" w:rsidRDefault="009B2E55" w:rsidP="0042136B">
          <w:pPr>
            <w:jc w:val="right"/>
            <w:rPr>
              <w:rFonts w:ascii="Verdana" w:hAnsi="Verdana" w:cs="Calibri"/>
              <w:color w:val="FFFFFF"/>
              <w:sz w:val="20"/>
              <w:szCs w:val="20"/>
            </w:rPr>
          </w:pPr>
          <w:r w:rsidRPr="0042136B">
            <w:rPr>
              <w:rFonts w:ascii="Verdana" w:hAnsi="Verdana" w:cs="Calibri"/>
              <w:color w:val="FFFFFF"/>
              <w:sz w:val="20"/>
              <w:szCs w:val="20"/>
            </w:rPr>
            <w:t>R/S PREVENTION, CONFLICT RESOLUTION, CRISIS PREVENTION AND DE-ESCALATION</w:t>
          </w:r>
        </w:p>
      </w:tc>
      <w:tc>
        <w:tcPr>
          <w:tcW w:w="828" w:type="dxa"/>
          <w:shd w:val="clear" w:color="auto" w:fill="1F497D"/>
          <w:vAlign w:val="center"/>
        </w:tcPr>
        <w:p w:rsidR="009B2E55" w:rsidRPr="0042136B" w:rsidRDefault="0005033D" w:rsidP="0042136B">
          <w:pPr>
            <w:pStyle w:val="Footer"/>
            <w:jc w:val="center"/>
            <w:rPr>
              <w:rFonts w:ascii="Verdana" w:hAnsi="Verdana"/>
              <w:color w:val="FFFFFF"/>
              <w:sz w:val="20"/>
              <w:szCs w:val="20"/>
            </w:rPr>
          </w:pPr>
          <w:r w:rsidRPr="0042136B">
            <w:rPr>
              <w:rFonts w:ascii="Verdana" w:hAnsi="Verdana"/>
              <w:color w:val="FFFFFF"/>
              <w:sz w:val="20"/>
              <w:szCs w:val="20"/>
            </w:rPr>
            <w:fldChar w:fldCharType="begin"/>
          </w:r>
          <w:r w:rsidR="009B2E55" w:rsidRPr="0042136B">
            <w:rPr>
              <w:rFonts w:ascii="Verdana" w:hAnsi="Verdana"/>
              <w:color w:val="FFFFFF"/>
              <w:sz w:val="20"/>
              <w:szCs w:val="20"/>
            </w:rPr>
            <w:instrText xml:space="preserve"> PAGE   \* MERGEFORMAT </w:instrText>
          </w:r>
          <w:r w:rsidRPr="0042136B">
            <w:rPr>
              <w:rFonts w:ascii="Verdana" w:hAnsi="Verdana"/>
              <w:color w:val="FFFFFF"/>
              <w:sz w:val="20"/>
              <w:szCs w:val="20"/>
            </w:rPr>
            <w:fldChar w:fldCharType="separate"/>
          </w:r>
          <w:r w:rsidR="008B050E">
            <w:rPr>
              <w:rFonts w:ascii="Verdana" w:hAnsi="Verdana"/>
              <w:noProof/>
              <w:color w:val="FFFFFF"/>
              <w:sz w:val="20"/>
              <w:szCs w:val="20"/>
            </w:rPr>
            <w:t>16</w:t>
          </w:r>
          <w:r w:rsidRPr="0042136B">
            <w:rPr>
              <w:rFonts w:ascii="Verdana" w:hAnsi="Verdana"/>
              <w:color w:val="FFFFFF"/>
              <w:sz w:val="20"/>
              <w:szCs w:val="20"/>
            </w:rPr>
            <w:fldChar w:fldCharType="end"/>
          </w:r>
        </w:p>
      </w:tc>
    </w:tr>
  </w:tbl>
  <w:p w:rsidR="009B2E55" w:rsidRDefault="009B2E55">
    <w:pPr>
      <w:pStyle w:val="Foote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10188"/>
      <w:gridCol w:w="828"/>
    </w:tblGrid>
    <w:tr w:rsidR="009B2E55" w:rsidRPr="001562D4" w:rsidTr="0042136B">
      <w:trPr>
        <w:trHeight w:val="450"/>
      </w:trPr>
      <w:tc>
        <w:tcPr>
          <w:tcW w:w="10188" w:type="dxa"/>
          <w:shd w:val="clear" w:color="auto" w:fill="4F81BD"/>
          <w:vAlign w:val="center"/>
        </w:tcPr>
        <w:p w:rsidR="009B2E55" w:rsidRPr="0042136B" w:rsidRDefault="009B2E55" w:rsidP="0042136B">
          <w:pPr>
            <w:jc w:val="right"/>
            <w:rPr>
              <w:rFonts w:ascii="Verdana" w:hAnsi="Verdana" w:cs="Calibri"/>
              <w:color w:val="FFFFFF"/>
              <w:sz w:val="20"/>
              <w:szCs w:val="20"/>
            </w:rPr>
          </w:pPr>
          <w:r w:rsidRPr="0042136B">
            <w:rPr>
              <w:rFonts w:ascii="Verdana" w:hAnsi="Verdana" w:cs="Calibri"/>
              <w:color w:val="FFFFFF"/>
              <w:sz w:val="20"/>
              <w:szCs w:val="20"/>
            </w:rPr>
            <w:t>RESOURCES</w:t>
          </w:r>
        </w:p>
      </w:tc>
      <w:tc>
        <w:tcPr>
          <w:tcW w:w="828" w:type="dxa"/>
          <w:shd w:val="clear" w:color="auto" w:fill="1F497D"/>
          <w:vAlign w:val="center"/>
        </w:tcPr>
        <w:p w:rsidR="009B2E55" w:rsidRPr="0042136B" w:rsidRDefault="0005033D" w:rsidP="0042136B">
          <w:pPr>
            <w:pStyle w:val="Footer"/>
            <w:jc w:val="center"/>
            <w:rPr>
              <w:rFonts w:ascii="Verdana" w:hAnsi="Verdana"/>
              <w:color w:val="FFFFFF"/>
              <w:sz w:val="20"/>
              <w:szCs w:val="20"/>
            </w:rPr>
          </w:pPr>
          <w:r w:rsidRPr="0042136B">
            <w:rPr>
              <w:rFonts w:ascii="Verdana" w:hAnsi="Verdana"/>
              <w:color w:val="FFFFFF"/>
              <w:sz w:val="20"/>
              <w:szCs w:val="20"/>
            </w:rPr>
            <w:fldChar w:fldCharType="begin"/>
          </w:r>
          <w:r w:rsidR="009B2E55" w:rsidRPr="0042136B">
            <w:rPr>
              <w:rFonts w:ascii="Verdana" w:hAnsi="Verdana"/>
              <w:color w:val="FFFFFF"/>
              <w:sz w:val="20"/>
              <w:szCs w:val="20"/>
            </w:rPr>
            <w:instrText xml:space="preserve"> PAGE   \* MERGEFORMAT </w:instrText>
          </w:r>
          <w:r w:rsidRPr="0042136B">
            <w:rPr>
              <w:rFonts w:ascii="Verdana" w:hAnsi="Verdana"/>
              <w:color w:val="FFFFFF"/>
              <w:sz w:val="20"/>
              <w:szCs w:val="20"/>
            </w:rPr>
            <w:fldChar w:fldCharType="separate"/>
          </w:r>
          <w:r w:rsidR="009B2E55" w:rsidRPr="0042136B">
            <w:rPr>
              <w:rFonts w:ascii="Verdana" w:hAnsi="Verdana"/>
              <w:noProof/>
              <w:color w:val="FFFFFF"/>
              <w:sz w:val="20"/>
              <w:szCs w:val="20"/>
            </w:rPr>
            <w:t>18</w:t>
          </w:r>
          <w:r w:rsidRPr="0042136B">
            <w:rPr>
              <w:rFonts w:ascii="Verdana" w:hAnsi="Verdana"/>
              <w:color w:val="FFFFFF"/>
              <w:sz w:val="20"/>
              <w:szCs w:val="20"/>
            </w:rPr>
            <w:fldChar w:fldCharType="end"/>
          </w:r>
        </w:p>
      </w:tc>
    </w:tr>
  </w:tbl>
  <w:p w:rsidR="009B2E55" w:rsidRPr="001562D4" w:rsidRDefault="009B2E55" w:rsidP="001562D4">
    <w:pPr>
      <w:pStyle w:val="Foote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10188"/>
      <w:gridCol w:w="828"/>
    </w:tblGrid>
    <w:tr w:rsidR="009B2E55" w:rsidRPr="001562D4" w:rsidTr="0042136B">
      <w:trPr>
        <w:trHeight w:val="450"/>
      </w:trPr>
      <w:tc>
        <w:tcPr>
          <w:tcW w:w="10188" w:type="dxa"/>
          <w:shd w:val="clear" w:color="auto" w:fill="4F81BD"/>
          <w:vAlign w:val="center"/>
        </w:tcPr>
        <w:p w:rsidR="009B2E55" w:rsidRPr="0042136B" w:rsidRDefault="009B2E55" w:rsidP="0042136B">
          <w:pPr>
            <w:jc w:val="right"/>
            <w:rPr>
              <w:rFonts w:ascii="Verdana" w:hAnsi="Verdana" w:cs="Calibri"/>
              <w:color w:val="FFFFFF"/>
              <w:sz w:val="20"/>
              <w:szCs w:val="20"/>
            </w:rPr>
          </w:pPr>
          <w:r w:rsidRPr="0042136B">
            <w:rPr>
              <w:rFonts w:ascii="Verdana" w:hAnsi="Verdana" w:cs="Calibri"/>
              <w:color w:val="FFFFFF"/>
              <w:sz w:val="20"/>
              <w:szCs w:val="20"/>
            </w:rPr>
            <w:t>RESOURCES</w:t>
          </w:r>
        </w:p>
      </w:tc>
      <w:tc>
        <w:tcPr>
          <w:tcW w:w="828" w:type="dxa"/>
          <w:shd w:val="clear" w:color="auto" w:fill="1F497D"/>
          <w:vAlign w:val="center"/>
        </w:tcPr>
        <w:p w:rsidR="009B2E55" w:rsidRPr="0042136B" w:rsidRDefault="0005033D" w:rsidP="0042136B">
          <w:pPr>
            <w:pStyle w:val="Footer"/>
            <w:jc w:val="center"/>
            <w:rPr>
              <w:rFonts w:ascii="Verdana" w:hAnsi="Verdana"/>
              <w:color w:val="FFFFFF"/>
              <w:sz w:val="20"/>
              <w:szCs w:val="20"/>
            </w:rPr>
          </w:pPr>
          <w:r w:rsidRPr="0042136B">
            <w:rPr>
              <w:rFonts w:ascii="Verdana" w:hAnsi="Verdana"/>
              <w:color w:val="FFFFFF"/>
              <w:sz w:val="20"/>
              <w:szCs w:val="20"/>
            </w:rPr>
            <w:fldChar w:fldCharType="begin"/>
          </w:r>
          <w:r w:rsidR="009B2E55" w:rsidRPr="0042136B">
            <w:rPr>
              <w:rFonts w:ascii="Verdana" w:hAnsi="Verdana"/>
              <w:color w:val="FFFFFF"/>
              <w:sz w:val="20"/>
              <w:szCs w:val="20"/>
            </w:rPr>
            <w:instrText xml:space="preserve"> PAGE   \* MERGEFORMAT </w:instrText>
          </w:r>
          <w:r w:rsidRPr="0042136B">
            <w:rPr>
              <w:rFonts w:ascii="Verdana" w:hAnsi="Verdana"/>
              <w:color w:val="FFFFFF"/>
              <w:sz w:val="20"/>
              <w:szCs w:val="20"/>
            </w:rPr>
            <w:fldChar w:fldCharType="separate"/>
          </w:r>
          <w:r w:rsidR="008B050E">
            <w:rPr>
              <w:rFonts w:ascii="Verdana" w:hAnsi="Verdana"/>
              <w:noProof/>
              <w:color w:val="FFFFFF"/>
              <w:sz w:val="20"/>
              <w:szCs w:val="20"/>
            </w:rPr>
            <w:t>17</w:t>
          </w:r>
          <w:r w:rsidRPr="0042136B">
            <w:rPr>
              <w:rFonts w:ascii="Verdana" w:hAnsi="Verdana"/>
              <w:color w:val="FFFFFF"/>
              <w:sz w:val="20"/>
              <w:szCs w:val="20"/>
            </w:rPr>
            <w:fldChar w:fldCharType="end"/>
          </w:r>
        </w:p>
      </w:tc>
    </w:tr>
  </w:tbl>
  <w:p w:rsidR="009B2E55" w:rsidRDefault="009B2E55" w:rsidP="007043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10188"/>
      <w:gridCol w:w="828"/>
    </w:tblGrid>
    <w:tr w:rsidR="009B2E55" w:rsidRPr="00903D11" w:rsidTr="0042136B">
      <w:trPr>
        <w:trHeight w:val="450"/>
      </w:trPr>
      <w:tc>
        <w:tcPr>
          <w:tcW w:w="10188" w:type="dxa"/>
          <w:shd w:val="clear" w:color="auto" w:fill="4F81BD"/>
          <w:vAlign w:val="center"/>
        </w:tcPr>
        <w:p w:rsidR="009B2E55" w:rsidRPr="0042136B" w:rsidRDefault="009B2E55" w:rsidP="0042136B">
          <w:pPr>
            <w:tabs>
              <w:tab w:val="center" w:pos="4320"/>
              <w:tab w:val="right" w:pos="8640"/>
            </w:tabs>
            <w:jc w:val="right"/>
            <w:rPr>
              <w:rFonts w:ascii="Verdana" w:hAnsi="Verdana"/>
              <w:sz w:val="20"/>
              <w:szCs w:val="20"/>
            </w:rPr>
          </w:pPr>
          <w:r w:rsidRPr="0042136B">
            <w:rPr>
              <w:rFonts w:ascii="Verdana" w:hAnsi="Verdana"/>
              <w:color w:val="FFFFFF"/>
              <w:sz w:val="20"/>
              <w:szCs w:val="20"/>
            </w:rPr>
            <w:t>INTRODUCTION</w:t>
          </w:r>
        </w:p>
      </w:tc>
      <w:tc>
        <w:tcPr>
          <w:tcW w:w="828" w:type="dxa"/>
          <w:shd w:val="clear" w:color="auto" w:fill="1F497D"/>
          <w:vAlign w:val="center"/>
        </w:tcPr>
        <w:p w:rsidR="009B2E55" w:rsidRPr="0042136B" w:rsidRDefault="0005033D" w:rsidP="0042136B">
          <w:pPr>
            <w:tabs>
              <w:tab w:val="center" w:pos="4320"/>
              <w:tab w:val="right" w:pos="8640"/>
            </w:tabs>
            <w:jc w:val="center"/>
            <w:rPr>
              <w:rFonts w:ascii="Verdana" w:hAnsi="Verdana"/>
              <w:sz w:val="20"/>
              <w:szCs w:val="20"/>
            </w:rPr>
          </w:pPr>
          <w:r w:rsidRPr="0042136B">
            <w:rPr>
              <w:rFonts w:ascii="Verdana" w:hAnsi="Verdana"/>
              <w:color w:val="FFFFFF"/>
              <w:sz w:val="20"/>
              <w:szCs w:val="20"/>
            </w:rPr>
            <w:fldChar w:fldCharType="begin"/>
          </w:r>
          <w:r w:rsidR="009B2E55" w:rsidRPr="0042136B">
            <w:rPr>
              <w:rFonts w:ascii="Verdana" w:hAnsi="Verdana"/>
              <w:color w:val="FFFFFF"/>
              <w:sz w:val="20"/>
              <w:szCs w:val="20"/>
            </w:rPr>
            <w:instrText xml:space="preserve"> PAGE   \* MERGEFORMAT </w:instrText>
          </w:r>
          <w:r w:rsidRPr="0042136B">
            <w:rPr>
              <w:rFonts w:ascii="Verdana" w:hAnsi="Verdana"/>
              <w:color w:val="FFFFFF"/>
              <w:sz w:val="20"/>
              <w:szCs w:val="20"/>
            </w:rPr>
            <w:fldChar w:fldCharType="separate"/>
          </w:r>
          <w:r w:rsidR="009B2E55" w:rsidRPr="0042136B">
            <w:rPr>
              <w:rFonts w:ascii="Verdana" w:hAnsi="Verdana"/>
              <w:noProof/>
              <w:color w:val="FFFFFF"/>
              <w:sz w:val="20"/>
              <w:szCs w:val="20"/>
            </w:rPr>
            <w:t>2</w:t>
          </w:r>
          <w:r w:rsidRPr="0042136B">
            <w:rPr>
              <w:rFonts w:ascii="Verdana" w:hAnsi="Verdana"/>
              <w:color w:val="FFFFFF"/>
              <w:sz w:val="20"/>
              <w:szCs w:val="20"/>
            </w:rPr>
            <w:fldChar w:fldCharType="end"/>
          </w:r>
        </w:p>
      </w:tc>
    </w:tr>
  </w:tbl>
  <w:p w:rsidR="009B2E55" w:rsidRDefault="009B2E55">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10188"/>
      <w:gridCol w:w="828"/>
    </w:tblGrid>
    <w:tr w:rsidR="009B2E55" w:rsidRPr="001562D4" w:rsidTr="0042136B">
      <w:trPr>
        <w:trHeight w:val="450"/>
      </w:trPr>
      <w:tc>
        <w:tcPr>
          <w:tcW w:w="10188" w:type="dxa"/>
          <w:shd w:val="clear" w:color="auto" w:fill="4F81BD"/>
          <w:vAlign w:val="center"/>
        </w:tcPr>
        <w:p w:rsidR="009B2E55" w:rsidRPr="0042136B" w:rsidRDefault="009B2E55" w:rsidP="0042136B">
          <w:pPr>
            <w:jc w:val="right"/>
            <w:rPr>
              <w:rFonts w:ascii="Verdana" w:hAnsi="Verdana" w:cs="Calibri"/>
              <w:color w:val="FFFFFF"/>
              <w:sz w:val="20"/>
              <w:szCs w:val="20"/>
            </w:rPr>
          </w:pPr>
          <w:r w:rsidRPr="0042136B">
            <w:rPr>
              <w:rFonts w:ascii="Verdana" w:hAnsi="Verdana" w:cs="Calibri"/>
              <w:color w:val="FFFFFF"/>
              <w:sz w:val="20"/>
              <w:szCs w:val="20"/>
            </w:rPr>
            <w:t>RESOURCES</w:t>
          </w:r>
        </w:p>
      </w:tc>
      <w:tc>
        <w:tcPr>
          <w:tcW w:w="828" w:type="dxa"/>
          <w:shd w:val="clear" w:color="auto" w:fill="1F497D"/>
          <w:vAlign w:val="center"/>
        </w:tcPr>
        <w:p w:rsidR="009B2E55" w:rsidRPr="0042136B" w:rsidRDefault="0005033D" w:rsidP="0042136B">
          <w:pPr>
            <w:pStyle w:val="Footer"/>
            <w:jc w:val="center"/>
            <w:rPr>
              <w:rFonts w:ascii="Verdana" w:hAnsi="Verdana"/>
              <w:color w:val="FFFFFF"/>
              <w:sz w:val="20"/>
              <w:szCs w:val="20"/>
            </w:rPr>
          </w:pPr>
          <w:r w:rsidRPr="0042136B">
            <w:rPr>
              <w:rFonts w:ascii="Verdana" w:hAnsi="Verdana"/>
              <w:color w:val="FFFFFF"/>
              <w:sz w:val="20"/>
              <w:szCs w:val="20"/>
            </w:rPr>
            <w:fldChar w:fldCharType="begin"/>
          </w:r>
          <w:r w:rsidR="009B2E55" w:rsidRPr="0042136B">
            <w:rPr>
              <w:rFonts w:ascii="Verdana" w:hAnsi="Verdana"/>
              <w:color w:val="FFFFFF"/>
              <w:sz w:val="20"/>
              <w:szCs w:val="20"/>
            </w:rPr>
            <w:instrText xml:space="preserve"> PAGE   \* MERGEFORMAT </w:instrText>
          </w:r>
          <w:r w:rsidRPr="0042136B">
            <w:rPr>
              <w:rFonts w:ascii="Verdana" w:hAnsi="Verdana"/>
              <w:color w:val="FFFFFF"/>
              <w:sz w:val="20"/>
              <w:szCs w:val="20"/>
            </w:rPr>
            <w:fldChar w:fldCharType="separate"/>
          </w:r>
          <w:r w:rsidR="008B050E">
            <w:rPr>
              <w:rFonts w:ascii="Verdana" w:hAnsi="Verdana"/>
              <w:noProof/>
              <w:color w:val="FFFFFF"/>
              <w:sz w:val="20"/>
              <w:szCs w:val="20"/>
            </w:rPr>
            <w:t>18</w:t>
          </w:r>
          <w:r w:rsidRPr="0042136B">
            <w:rPr>
              <w:rFonts w:ascii="Verdana" w:hAnsi="Verdana"/>
              <w:color w:val="FFFFFF"/>
              <w:sz w:val="20"/>
              <w:szCs w:val="20"/>
            </w:rPr>
            <w:fldChar w:fldCharType="end"/>
          </w:r>
        </w:p>
      </w:tc>
    </w:tr>
  </w:tbl>
  <w:p w:rsidR="009B2E55" w:rsidRPr="001562D4" w:rsidRDefault="009B2E55" w:rsidP="001562D4">
    <w:pPr>
      <w:pStyle w:val="Foote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10188"/>
      <w:gridCol w:w="828"/>
    </w:tblGrid>
    <w:tr w:rsidR="009B2E55" w:rsidTr="0042136B">
      <w:trPr>
        <w:trHeight w:val="450"/>
      </w:trPr>
      <w:tc>
        <w:tcPr>
          <w:tcW w:w="10188" w:type="dxa"/>
          <w:shd w:val="clear" w:color="auto" w:fill="4F81BD"/>
          <w:vAlign w:val="center"/>
        </w:tcPr>
        <w:p w:rsidR="009B2E55" w:rsidRPr="0042136B" w:rsidRDefault="009B2E55" w:rsidP="0042136B">
          <w:pPr>
            <w:jc w:val="right"/>
            <w:rPr>
              <w:rFonts w:ascii="Verdana" w:hAnsi="Verdana" w:cs="Calibri"/>
              <w:color w:val="FFFFFF"/>
              <w:sz w:val="20"/>
              <w:szCs w:val="20"/>
            </w:rPr>
          </w:pPr>
          <w:r w:rsidRPr="0042136B">
            <w:rPr>
              <w:rFonts w:ascii="Verdana" w:hAnsi="Verdana" w:cs="Calibri"/>
              <w:color w:val="FFFFFF"/>
              <w:sz w:val="20"/>
              <w:szCs w:val="20"/>
            </w:rPr>
            <w:t>APPENDIX A</w:t>
          </w:r>
          <w:r w:rsidR="00845AE2">
            <w:rPr>
              <w:rFonts w:ascii="Verdana" w:hAnsi="Verdana" w:cs="Calibri"/>
              <w:color w:val="FFFFFF"/>
              <w:sz w:val="20"/>
              <w:szCs w:val="20"/>
            </w:rPr>
            <w:t xml:space="preserve">. </w:t>
          </w:r>
          <w:r w:rsidR="00845AE2" w:rsidRPr="00845AE2">
            <w:rPr>
              <w:rFonts w:ascii="Verdana" w:hAnsi="Verdana" w:cs="Calibri"/>
              <w:color w:val="FFFFFF"/>
              <w:sz w:val="20"/>
              <w:szCs w:val="20"/>
            </w:rPr>
            <w:t>Tiered Intervention List</w:t>
          </w:r>
        </w:p>
      </w:tc>
      <w:tc>
        <w:tcPr>
          <w:tcW w:w="828" w:type="dxa"/>
          <w:shd w:val="clear" w:color="auto" w:fill="1F497D"/>
          <w:vAlign w:val="center"/>
        </w:tcPr>
        <w:p w:rsidR="009B2E55" w:rsidRPr="0042136B" w:rsidRDefault="0005033D" w:rsidP="0042136B">
          <w:pPr>
            <w:pStyle w:val="Footer"/>
            <w:jc w:val="center"/>
            <w:rPr>
              <w:rFonts w:ascii="Verdana" w:hAnsi="Verdana"/>
              <w:color w:val="FFFFFF"/>
              <w:sz w:val="20"/>
              <w:szCs w:val="20"/>
            </w:rPr>
          </w:pPr>
          <w:r w:rsidRPr="0042136B">
            <w:rPr>
              <w:rFonts w:ascii="Verdana" w:hAnsi="Verdana"/>
              <w:color w:val="FFFFFF"/>
              <w:sz w:val="20"/>
              <w:szCs w:val="20"/>
            </w:rPr>
            <w:fldChar w:fldCharType="begin"/>
          </w:r>
          <w:r w:rsidR="009B2E55" w:rsidRPr="0042136B">
            <w:rPr>
              <w:rFonts w:ascii="Verdana" w:hAnsi="Verdana"/>
              <w:color w:val="FFFFFF"/>
              <w:sz w:val="20"/>
              <w:szCs w:val="20"/>
            </w:rPr>
            <w:instrText xml:space="preserve"> PAGE   \* MERGEFORMAT </w:instrText>
          </w:r>
          <w:r w:rsidRPr="0042136B">
            <w:rPr>
              <w:rFonts w:ascii="Verdana" w:hAnsi="Verdana"/>
              <w:color w:val="FFFFFF"/>
              <w:sz w:val="20"/>
              <w:szCs w:val="20"/>
            </w:rPr>
            <w:fldChar w:fldCharType="separate"/>
          </w:r>
          <w:r w:rsidR="008B050E">
            <w:rPr>
              <w:rFonts w:ascii="Verdana" w:hAnsi="Verdana"/>
              <w:noProof/>
              <w:color w:val="FFFFFF"/>
              <w:sz w:val="20"/>
              <w:szCs w:val="20"/>
            </w:rPr>
            <w:t>20</w:t>
          </w:r>
          <w:r w:rsidRPr="0042136B">
            <w:rPr>
              <w:rFonts w:ascii="Verdana" w:hAnsi="Verdana"/>
              <w:color w:val="FFFFFF"/>
              <w:sz w:val="20"/>
              <w:szCs w:val="20"/>
            </w:rPr>
            <w:fldChar w:fldCharType="end"/>
          </w:r>
        </w:p>
      </w:tc>
    </w:tr>
  </w:tbl>
  <w:p w:rsidR="009B2E55" w:rsidRDefault="009B2E55">
    <w:pPr>
      <w:pStyle w:val="Foote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10188"/>
      <w:gridCol w:w="828"/>
    </w:tblGrid>
    <w:tr w:rsidR="009B2E55" w:rsidTr="0042136B">
      <w:trPr>
        <w:trHeight w:val="450"/>
      </w:trPr>
      <w:tc>
        <w:tcPr>
          <w:tcW w:w="10188" w:type="dxa"/>
          <w:shd w:val="clear" w:color="auto" w:fill="4F81BD"/>
          <w:vAlign w:val="center"/>
        </w:tcPr>
        <w:p w:rsidR="009B2E55" w:rsidRPr="0042136B" w:rsidRDefault="009B2E55" w:rsidP="00845AE2">
          <w:pPr>
            <w:jc w:val="right"/>
            <w:rPr>
              <w:rFonts w:ascii="Verdana" w:hAnsi="Verdana" w:cs="Calibri"/>
              <w:color w:val="FFFFFF"/>
              <w:sz w:val="20"/>
              <w:szCs w:val="20"/>
            </w:rPr>
          </w:pPr>
          <w:r w:rsidRPr="0042136B">
            <w:rPr>
              <w:rFonts w:ascii="Verdana" w:hAnsi="Verdana" w:cs="Calibri"/>
              <w:color w:val="FFFFFF"/>
              <w:sz w:val="20"/>
              <w:szCs w:val="20"/>
            </w:rPr>
            <w:t>APPENDIX A</w:t>
          </w:r>
          <w:r w:rsidR="00845AE2">
            <w:rPr>
              <w:rFonts w:ascii="Verdana" w:hAnsi="Verdana" w:cs="Calibri"/>
              <w:color w:val="FFFFFF"/>
              <w:sz w:val="20"/>
              <w:szCs w:val="20"/>
            </w:rPr>
            <w:t xml:space="preserve">. </w:t>
          </w:r>
          <w:r w:rsidR="00845AE2" w:rsidRPr="00845AE2">
            <w:rPr>
              <w:rFonts w:ascii="Verdana" w:hAnsi="Verdana" w:cs="Calibri"/>
              <w:color w:val="FFFFFF"/>
              <w:sz w:val="20"/>
              <w:szCs w:val="20"/>
            </w:rPr>
            <w:t>Tiered Intervention List</w:t>
          </w:r>
        </w:p>
      </w:tc>
      <w:tc>
        <w:tcPr>
          <w:tcW w:w="828" w:type="dxa"/>
          <w:shd w:val="clear" w:color="auto" w:fill="1F497D"/>
          <w:vAlign w:val="center"/>
        </w:tcPr>
        <w:p w:rsidR="009B2E55" w:rsidRPr="0042136B" w:rsidRDefault="0005033D" w:rsidP="0042136B">
          <w:pPr>
            <w:pStyle w:val="Footer"/>
            <w:jc w:val="center"/>
            <w:rPr>
              <w:rFonts w:ascii="Verdana" w:hAnsi="Verdana"/>
              <w:color w:val="FFFFFF"/>
              <w:sz w:val="20"/>
              <w:szCs w:val="20"/>
            </w:rPr>
          </w:pPr>
          <w:r w:rsidRPr="0042136B">
            <w:rPr>
              <w:rFonts w:ascii="Verdana" w:hAnsi="Verdana"/>
              <w:color w:val="FFFFFF"/>
              <w:sz w:val="20"/>
              <w:szCs w:val="20"/>
            </w:rPr>
            <w:fldChar w:fldCharType="begin"/>
          </w:r>
          <w:r w:rsidR="009B2E55" w:rsidRPr="0042136B">
            <w:rPr>
              <w:rFonts w:ascii="Verdana" w:hAnsi="Verdana"/>
              <w:color w:val="FFFFFF"/>
              <w:sz w:val="20"/>
              <w:szCs w:val="20"/>
            </w:rPr>
            <w:instrText xml:space="preserve"> PAGE   \* MERGEFORMAT </w:instrText>
          </w:r>
          <w:r w:rsidRPr="0042136B">
            <w:rPr>
              <w:rFonts w:ascii="Verdana" w:hAnsi="Verdana"/>
              <w:color w:val="FFFFFF"/>
              <w:sz w:val="20"/>
              <w:szCs w:val="20"/>
            </w:rPr>
            <w:fldChar w:fldCharType="separate"/>
          </w:r>
          <w:r w:rsidR="008B050E">
            <w:rPr>
              <w:rFonts w:ascii="Verdana" w:hAnsi="Verdana"/>
              <w:noProof/>
              <w:color w:val="FFFFFF"/>
              <w:sz w:val="20"/>
              <w:szCs w:val="20"/>
            </w:rPr>
            <w:t>19</w:t>
          </w:r>
          <w:r w:rsidRPr="0042136B">
            <w:rPr>
              <w:rFonts w:ascii="Verdana" w:hAnsi="Verdana"/>
              <w:color w:val="FFFFFF"/>
              <w:sz w:val="20"/>
              <w:szCs w:val="20"/>
            </w:rPr>
            <w:fldChar w:fldCharType="end"/>
          </w:r>
        </w:p>
      </w:tc>
    </w:tr>
  </w:tbl>
  <w:p w:rsidR="009B2E55" w:rsidRDefault="009B2E55" w:rsidP="00704309">
    <w:pPr>
      <w:pStyle w:val="Foote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10188"/>
      <w:gridCol w:w="828"/>
    </w:tblGrid>
    <w:tr w:rsidR="009B2E55" w:rsidTr="0042136B">
      <w:trPr>
        <w:trHeight w:val="450"/>
      </w:trPr>
      <w:tc>
        <w:tcPr>
          <w:tcW w:w="10188" w:type="dxa"/>
          <w:shd w:val="clear" w:color="auto" w:fill="4F81BD"/>
          <w:vAlign w:val="center"/>
        </w:tcPr>
        <w:p w:rsidR="009B2E55" w:rsidRPr="0042136B" w:rsidRDefault="009B2E55" w:rsidP="0042136B">
          <w:pPr>
            <w:jc w:val="right"/>
            <w:rPr>
              <w:rFonts w:ascii="Verdana" w:hAnsi="Verdana" w:cs="Calibri"/>
              <w:color w:val="FFFFFF"/>
              <w:sz w:val="20"/>
              <w:szCs w:val="20"/>
            </w:rPr>
          </w:pPr>
          <w:r w:rsidRPr="0042136B">
            <w:rPr>
              <w:rFonts w:ascii="Verdana" w:hAnsi="Verdana" w:cs="Calibri"/>
              <w:color w:val="FFFFFF"/>
              <w:sz w:val="20"/>
              <w:szCs w:val="20"/>
            </w:rPr>
            <w:t>APPENDIX B</w:t>
          </w:r>
          <w:r w:rsidR="00845AE2">
            <w:rPr>
              <w:rFonts w:ascii="Verdana" w:hAnsi="Verdana" w:cs="Calibri"/>
              <w:color w:val="FFFFFF"/>
              <w:sz w:val="20"/>
              <w:szCs w:val="20"/>
            </w:rPr>
            <w:t xml:space="preserve">. </w:t>
          </w:r>
          <w:r w:rsidR="00845AE2" w:rsidRPr="00845AE2">
            <w:rPr>
              <w:rFonts w:ascii="Verdana" w:hAnsi="Verdana" w:cs="Calibri"/>
              <w:color w:val="FFFFFF"/>
              <w:sz w:val="20"/>
              <w:szCs w:val="20"/>
            </w:rPr>
            <w:t>Massachusetts Department of Mental Health Safety Tool</w:t>
          </w:r>
        </w:p>
      </w:tc>
      <w:tc>
        <w:tcPr>
          <w:tcW w:w="828" w:type="dxa"/>
          <w:shd w:val="clear" w:color="auto" w:fill="1F497D"/>
          <w:vAlign w:val="center"/>
        </w:tcPr>
        <w:p w:rsidR="009B2E55" w:rsidRPr="0042136B" w:rsidRDefault="0005033D" w:rsidP="0042136B">
          <w:pPr>
            <w:pStyle w:val="Footer"/>
            <w:jc w:val="center"/>
            <w:rPr>
              <w:rFonts w:ascii="Verdana" w:hAnsi="Verdana"/>
              <w:color w:val="FFFFFF"/>
              <w:sz w:val="20"/>
              <w:szCs w:val="20"/>
            </w:rPr>
          </w:pPr>
          <w:r w:rsidRPr="0042136B">
            <w:rPr>
              <w:rFonts w:ascii="Verdana" w:hAnsi="Verdana"/>
              <w:color w:val="FFFFFF"/>
              <w:sz w:val="20"/>
              <w:szCs w:val="20"/>
            </w:rPr>
            <w:fldChar w:fldCharType="begin"/>
          </w:r>
          <w:r w:rsidR="009B2E55" w:rsidRPr="0042136B">
            <w:rPr>
              <w:rFonts w:ascii="Verdana" w:hAnsi="Verdana"/>
              <w:color w:val="FFFFFF"/>
              <w:sz w:val="20"/>
              <w:szCs w:val="20"/>
            </w:rPr>
            <w:instrText xml:space="preserve"> PAGE   \* MERGEFORMAT </w:instrText>
          </w:r>
          <w:r w:rsidRPr="0042136B">
            <w:rPr>
              <w:rFonts w:ascii="Verdana" w:hAnsi="Verdana"/>
              <w:color w:val="FFFFFF"/>
              <w:sz w:val="20"/>
              <w:szCs w:val="20"/>
            </w:rPr>
            <w:fldChar w:fldCharType="separate"/>
          </w:r>
          <w:r w:rsidR="008B050E">
            <w:rPr>
              <w:rFonts w:ascii="Verdana" w:hAnsi="Verdana"/>
              <w:noProof/>
              <w:color w:val="FFFFFF"/>
              <w:sz w:val="20"/>
              <w:szCs w:val="20"/>
            </w:rPr>
            <w:t>27</w:t>
          </w:r>
          <w:r w:rsidRPr="0042136B">
            <w:rPr>
              <w:rFonts w:ascii="Verdana" w:hAnsi="Verdana"/>
              <w:color w:val="FFFFFF"/>
              <w:sz w:val="20"/>
              <w:szCs w:val="20"/>
            </w:rPr>
            <w:fldChar w:fldCharType="end"/>
          </w:r>
        </w:p>
      </w:tc>
    </w:tr>
  </w:tbl>
  <w:p w:rsidR="009B2E55" w:rsidRDefault="009B2E55">
    <w:pPr>
      <w:pStyle w:val="Foote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10188"/>
      <w:gridCol w:w="828"/>
    </w:tblGrid>
    <w:tr w:rsidR="009B2E55" w:rsidTr="0042136B">
      <w:trPr>
        <w:trHeight w:val="450"/>
      </w:trPr>
      <w:tc>
        <w:tcPr>
          <w:tcW w:w="10188" w:type="dxa"/>
          <w:shd w:val="clear" w:color="auto" w:fill="4F81BD"/>
          <w:vAlign w:val="center"/>
        </w:tcPr>
        <w:p w:rsidR="009B2E55" w:rsidRPr="0042136B" w:rsidRDefault="009B2E55" w:rsidP="0042136B">
          <w:pPr>
            <w:jc w:val="right"/>
            <w:rPr>
              <w:rFonts w:ascii="Verdana" w:hAnsi="Verdana" w:cs="Calibri"/>
              <w:color w:val="FFFFFF"/>
              <w:sz w:val="20"/>
              <w:szCs w:val="20"/>
            </w:rPr>
          </w:pPr>
          <w:r w:rsidRPr="0042136B">
            <w:rPr>
              <w:rFonts w:ascii="Verdana" w:hAnsi="Verdana" w:cs="Calibri"/>
              <w:color w:val="FFFFFF"/>
              <w:sz w:val="20"/>
              <w:szCs w:val="20"/>
            </w:rPr>
            <w:t>APPENDIX B</w:t>
          </w:r>
          <w:r w:rsidR="00845AE2">
            <w:rPr>
              <w:rFonts w:ascii="Verdana" w:hAnsi="Verdana" w:cs="Calibri"/>
              <w:color w:val="FFFFFF"/>
              <w:sz w:val="20"/>
              <w:szCs w:val="20"/>
            </w:rPr>
            <w:t xml:space="preserve">. </w:t>
          </w:r>
          <w:r w:rsidR="00845AE2" w:rsidRPr="00845AE2">
            <w:rPr>
              <w:rFonts w:ascii="Verdana" w:hAnsi="Verdana" w:cs="Calibri"/>
              <w:color w:val="FFFFFF"/>
              <w:sz w:val="20"/>
              <w:szCs w:val="20"/>
            </w:rPr>
            <w:t>Massachusetts Department of Mental Health Safety Tool</w:t>
          </w:r>
        </w:p>
      </w:tc>
      <w:tc>
        <w:tcPr>
          <w:tcW w:w="828" w:type="dxa"/>
          <w:shd w:val="clear" w:color="auto" w:fill="1F497D"/>
          <w:vAlign w:val="center"/>
        </w:tcPr>
        <w:p w:rsidR="009B2E55" w:rsidRPr="0042136B" w:rsidRDefault="0005033D" w:rsidP="0042136B">
          <w:pPr>
            <w:pStyle w:val="Footer"/>
            <w:jc w:val="center"/>
            <w:rPr>
              <w:rFonts w:ascii="Verdana" w:hAnsi="Verdana"/>
              <w:color w:val="FFFFFF"/>
              <w:sz w:val="20"/>
              <w:szCs w:val="20"/>
            </w:rPr>
          </w:pPr>
          <w:r w:rsidRPr="0042136B">
            <w:rPr>
              <w:rFonts w:ascii="Verdana" w:hAnsi="Verdana"/>
              <w:color w:val="FFFFFF"/>
              <w:sz w:val="20"/>
              <w:szCs w:val="20"/>
            </w:rPr>
            <w:fldChar w:fldCharType="begin"/>
          </w:r>
          <w:r w:rsidR="009B2E55" w:rsidRPr="0042136B">
            <w:rPr>
              <w:rFonts w:ascii="Verdana" w:hAnsi="Verdana"/>
              <w:color w:val="FFFFFF"/>
              <w:sz w:val="20"/>
              <w:szCs w:val="20"/>
            </w:rPr>
            <w:instrText xml:space="preserve"> PAGE   \* MERGEFORMAT </w:instrText>
          </w:r>
          <w:r w:rsidRPr="0042136B">
            <w:rPr>
              <w:rFonts w:ascii="Verdana" w:hAnsi="Verdana"/>
              <w:color w:val="FFFFFF"/>
              <w:sz w:val="20"/>
              <w:szCs w:val="20"/>
            </w:rPr>
            <w:fldChar w:fldCharType="separate"/>
          </w:r>
          <w:r w:rsidR="008B050E">
            <w:rPr>
              <w:rFonts w:ascii="Verdana" w:hAnsi="Verdana"/>
              <w:noProof/>
              <w:color w:val="FFFFFF"/>
              <w:sz w:val="20"/>
              <w:szCs w:val="20"/>
            </w:rPr>
            <w:t>21</w:t>
          </w:r>
          <w:r w:rsidRPr="0042136B">
            <w:rPr>
              <w:rFonts w:ascii="Verdana" w:hAnsi="Verdana"/>
              <w:color w:val="FFFFFF"/>
              <w:sz w:val="20"/>
              <w:szCs w:val="20"/>
            </w:rPr>
            <w:fldChar w:fldCharType="end"/>
          </w:r>
        </w:p>
      </w:tc>
    </w:tr>
  </w:tbl>
  <w:p w:rsidR="009B2E55" w:rsidRDefault="009B2E55" w:rsidP="00704309">
    <w:pPr>
      <w:pStyle w:val="Foote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10188"/>
      <w:gridCol w:w="828"/>
    </w:tblGrid>
    <w:tr w:rsidR="009B2E55" w:rsidTr="0042136B">
      <w:trPr>
        <w:trHeight w:val="450"/>
      </w:trPr>
      <w:tc>
        <w:tcPr>
          <w:tcW w:w="10188" w:type="dxa"/>
          <w:shd w:val="clear" w:color="auto" w:fill="4F81BD"/>
          <w:vAlign w:val="center"/>
        </w:tcPr>
        <w:p w:rsidR="009B2E55" w:rsidRPr="0042136B" w:rsidRDefault="009B2E55" w:rsidP="0042136B">
          <w:pPr>
            <w:jc w:val="right"/>
            <w:rPr>
              <w:rFonts w:ascii="Verdana" w:hAnsi="Verdana" w:cs="Calibri"/>
              <w:color w:val="FFFFFF"/>
              <w:sz w:val="20"/>
              <w:szCs w:val="20"/>
            </w:rPr>
          </w:pPr>
          <w:r w:rsidRPr="0042136B">
            <w:rPr>
              <w:rFonts w:ascii="Verdana" w:hAnsi="Verdana" w:cs="Calibri"/>
              <w:color w:val="FFFFFF"/>
              <w:sz w:val="20"/>
              <w:szCs w:val="20"/>
            </w:rPr>
            <w:t>APPENDIX C</w:t>
          </w:r>
          <w:r w:rsidR="00D11FC7">
            <w:rPr>
              <w:rFonts w:ascii="Verdana" w:hAnsi="Verdana" w:cs="Calibri"/>
              <w:color w:val="FFFFFF"/>
              <w:sz w:val="20"/>
              <w:szCs w:val="20"/>
            </w:rPr>
            <w:t xml:space="preserve">. </w:t>
          </w:r>
          <w:r w:rsidR="00D11FC7" w:rsidRPr="00D11FC7">
            <w:rPr>
              <w:rFonts w:ascii="Verdana" w:hAnsi="Verdana" w:cs="Calibri"/>
              <w:color w:val="FFFFFF"/>
              <w:sz w:val="20"/>
              <w:szCs w:val="20"/>
            </w:rPr>
            <w:t>2011-2012 Blackstone SST Referral</w:t>
          </w:r>
        </w:p>
      </w:tc>
      <w:tc>
        <w:tcPr>
          <w:tcW w:w="828" w:type="dxa"/>
          <w:shd w:val="clear" w:color="auto" w:fill="1F497D"/>
          <w:vAlign w:val="center"/>
        </w:tcPr>
        <w:p w:rsidR="009B2E55" w:rsidRPr="0042136B" w:rsidRDefault="0005033D" w:rsidP="0042136B">
          <w:pPr>
            <w:pStyle w:val="Footer"/>
            <w:jc w:val="center"/>
            <w:rPr>
              <w:rFonts w:ascii="Verdana" w:hAnsi="Verdana"/>
              <w:color w:val="FFFFFF"/>
              <w:sz w:val="20"/>
              <w:szCs w:val="20"/>
            </w:rPr>
          </w:pPr>
          <w:r w:rsidRPr="0042136B">
            <w:rPr>
              <w:rFonts w:ascii="Verdana" w:hAnsi="Verdana"/>
              <w:color w:val="FFFFFF"/>
              <w:sz w:val="20"/>
              <w:szCs w:val="20"/>
            </w:rPr>
            <w:fldChar w:fldCharType="begin"/>
          </w:r>
          <w:r w:rsidR="009B2E55" w:rsidRPr="0042136B">
            <w:rPr>
              <w:rFonts w:ascii="Verdana" w:hAnsi="Verdana"/>
              <w:color w:val="FFFFFF"/>
              <w:sz w:val="20"/>
              <w:szCs w:val="20"/>
            </w:rPr>
            <w:instrText xml:space="preserve"> PAGE   \* MERGEFORMAT </w:instrText>
          </w:r>
          <w:r w:rsidRPr="0042136B">
            <w:rPr>
              <w:rFonts w:ascii="Verdana" w:hAnsi="Verdana"/>
              <w:color w:val="FFFFFF"/>
              <w:sz w:val="20"/>
              <w:szCs w:val="20"/>
            </w:rPr>
            <w:fldChar w:fldCharType="separate"/>
          </w:r>
          <w:r w:rsidR="008B050E">
            <w:rPr>
              <w:rFonts w:ascii="Verdana" w:hAnsi="Verdana"/>
              <w:noProof/>
              <w:color w:val="FFFFFF"/>
              <w:sz w:val="20"/>
              <w:szCs w:val="20"/>
            </w:rPr>
            <w:t>31</w:t>
          </w:r>
          <w:r w:rsidRPr="0042136B">
            <w:rPr>
              <w:rFonts w:ascii="Verdana" w:hAnsi="Verdana"/>
              <w:color w:val="FFFFFF"/>
              <w:sz w:val="20"/>
              <w:szCs w:val="20"/>
            </w:rPr>
            <w:fldChar w:fldCharType="end"/>
          </w:r>
        </w:p>
      </w:tc>
    </w:tr>
  </w:tbl>
  <w:p w:rsidR="009B2E55" w:rsidRDefault="009B2E55">
    <w:pPr>
      <w:pStyle w:val="Footer"/>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10188"/>
      <w:gridCol w:w="828"/>
    </w:tblGrid>
    <w:tr w:rsidR="009B2E55" w:rsidTr="0042136B">
      <w:trPr>
        <w:trHeight w:val="450"/>
      </w:trPr>
      <w:tc>
        <w:tcPr>
          <w:tcW w:w="10188" w:type="dxa"/>
          <w:shd w:val="clear" w:color="auto" w:fill="4F81BD"/>
          <w:vAlign w:val="center"/>
        </w:tcPr>
        <w:p w:rsidR="009B2E55" w:rsidRPr="0042136B" w:rsidRDefault="009B2E55" w:rsidP="0042136B">
          <w:pPr>
            <w:jc w:val="right"/>
            <w:rPr>
              <w:rFonts w:ascii="Verdana" w:hAnsi="Verdana" w:cs="Calibri"/>
              <w:color w:val="FFFFFF"/>
              <w:sz w:val="20"/>
              <w:szCs w:val="20"/>
            </w:rPr>
          </w:pPr>
          <w:r w:rsidRPr="0042136B">
            <w:rPr>
              <w:rFonts w:ascii="Verdana" w:hAnsi="Verdana" w:cs="Calibri"/>
              <w:color w:val="FFFFFF"/>
              <w:sz w:val="20"/>
              <w:szCs w:val="20"/>
            </w:rPr>
            <w:t>APPENDIX D</w:t>
          </w:r>
          <w:r w:rsidR="00D11FC7">
            <w:rPr>
              <w:rFonts w:ascii="Verdana" w:hAnsi="Verdana" w:cs="Calibri"/>
              <w:color w:val="FFFFFF"/>
              <w:sz w:val="20"/>
              <w:szCs w:val="20"/>
            </w:rPr>
            <w:t xml:space="preserve">. </w:t>
          </w:r>
          <w:r w:rsidR="00D11FC7" w:rsidRPr="00D11FC7">
            <w:rPr>
              <w:rFonts w:ascii="Verdana" w:hAnsi="Verdana" w:cs="Calibri"/>
              <w:color w:val="FFFFFF"/>
              <w:sz w:val="20"/>
              <w:szCs w:val="20"/>
            </w:rPr>
            <w:t>2011-2012 Blackstone SST Referral</w:t>
          </w:r>
        </w:p>
      </w:tc>
      <w:tc>
        <w:tcPr>
          <w:tcW w:w="828" w:type="dxa"/>
          <w:shd w:val="clear" w:color="auto" w:fill="1F497D"/>
          <w:vAlign w:val="center"/>
        </w:tcPr>
        <w:p w:rsidR="009B2E55" w:rsidRPr="0042136B" w:rsidRDefault="0005033D" w:rsidP="0042136B">
          <w:pPr>
            <w:pStyle w:val="Footer"/>
            <w:jc w:val="center"/>
            <w:rPr>
              <w:rFonts w:ascii="Verdana" w:hAnsi="Verdana"/>
              <w:color w:val="FFFFFF"/>
              <w:sz w:val="20"/>
              <w:szCs w:val="20"/>
            </w:rPr>
          </w:pPr>
          <w:r w:rsidRPr="0042136B">
            <w:rPr>
              <w:rFonts w:ascii="Verdana" w:hAnsi="Verdana"/>
              <w:color w:val="FFFFFF"/>
              <w:sz w:val="20"/>
              <w:szCs w:val="20"/>
            </w:rPr>
            <w:fldChar w:fldCharType="begin"/>
          </w:r>
          <w:r w:rsidR="009B2E55" w:rsidRPr="0042136B">
            <w:rPr>
              <w:rFonts w:ascii="Verdana" w:hAnsi="Verdana"/>
              <w:color w:val="FFFFFF"/>
              <w:sz w:val="20"/>
              <w:szCs w:val="20"/>
            </w:rPr>
            <w:instrText xml:space="preserve"> PAGE   \* MERGEFORMAT </w:instrText>
          </w:r>
          <w:r w:rsidRPr="0042136B">
            <w:rPr>
              <w:rFonts w:ascii="Verdana" w:hAnsi="Verdana"/>
              <w:color w:val="FFFFFF"/>
              <w:sz w:val="20"/>
              <w:szCs w:val="20"/>
            </w:rPr>
            <w:fldChar w:fldCharType="separate"/>
          </w:r>
          <w:r w:rsidR="008B050E">
            <w:rPr>
              <w:rFonts w:ascii="Verdana" w:hAnsi="Verdana"/>
              <w:noProof/>
              <w:color w:val="FFFFFF"/>
              <w:sz w:val="20"/>
              <w:szCs w:val="20"/>
            </w:rPr>
            <w:t>28</w:t>
          </w:r>
          <w:r w:rsidRPr="0042136B">
            <w:rPr>
              <w:rFonts w:ascii="Verdana" w:hAnsi="Verdana"/>
              <w:color w:val="FFFFFF"/>
              <w:sz w:val="20"/>
              <w:szCs w:val="20"/>
            </w:rPr>
            <w:fldChar w:fldCharType="end"/>
          </w:r>
        </w:p>
      </w:tc>
    </w:tr>
  </w:tbl>
  <w:p w:rsidR="009B2E55" w:rsidRDefault="009B2E55" w:rsidP="00704309">
    <w:pPr>
      <w:pStyle w:val="Footer"/>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E55" w:rsidRDefault="0005033D" w:rsidP="00F80770">
    <w:pPr>
      <w:pStyle w:val="Footer"/>
      <w:framePr w:wrap="around" w:vAnchor="text" w:hAnchor="margin" w:xAlign="center" w:y="1"/>
      <w:rPr>
        <w:rStyle w:val="PageNumber"/>
      </w:rPr>
    </w:pPr>
    <w:r>
      <w:rPr>
        <w:rStyle w:val="PageNumber"/>
      </w:rPr>
      <w:fldChar w:fldCharType="begin"/>
    </w:r>
    <w:r w:rsidR="009B2E55">
      <w:rPr>
        <w:rStyle w:val="PageNumber"/>
      </w:rPr>
      <w:instrText xml:space="preserve">PAGE  </w:instrText>
    </w:r>
    <w:r>
      <w:rPr>
        <w:rStyle w:val="PageNumber"/>
      </w:rPr>
      <w:fldChar w:fldCharType="end"/>
    </w:r>
  </w:p>
  <w:p w:rsidR="009B2E55" w:rsidRDefault="009B2E55">
    <w:pPr>
      <w:pStyle w:val="Footer"/>
    </w:pPr>
  </w:p>
  <w:p w:rsidR="009B2E55" w:rsidRDefault="009B2E55"/>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10188"/>
      <w:gridCol w:w="828"/>
    </w:tblGrid>
    <w:tr w:rsidR="009B2E55" w:rsidTr="0042136B">
      <w:trPr>
        <w:trHeight w:val="450"/>
      </w:trPr>
      <w:tc>
        <w:tcPr>
          <w:tcW w:w="10188" w:type="dxa"/>
          <w:shd w:val="clear" w:color="auto" w:fill="4F81BD"/>
          <w:vAlign w:val="center"/>
        </w:tcPr>
        <w:p w:rsidR="009B2E55" w:rsidRPr="0042136B" w:rsidRDefault="009B2E55" w:rsidP="0042136B">
          <w:pPr>
            <w:jc w:val="right"/>
            <w:rPr>
              <w:rFonts w:ascii="Verdana" w:hAnsi="Verdana" w:cs="Calibri"/>
              <w:color w:val="FFFFFF"/>
              <w:sz w:val="20"/>
              <w:szCs w:val="20"/>
            </w:rPr>
          </w:pPr>
          <w:r w:rsidRPr="0042136B">
            <w:rPr>
              <w:rFonts w:ascii="Verdana" w:hAnsi="Verdana" w:cs="Calibri"/>
              <w:color w:val="FFFFFF"/>
              <w:sz w:val="20"/>
              <w:szCs w:val="20"/>
            </w:rPr>
            <w:t>APPENDIX D</w:t>
          </w:r>
          <w:r w:rsidR="001555CA">
            <w:rPr>
              <w:rFonts w:ascii="Verdana" w:hAnsi="Verdana" w:cs="Calibri"/>
              <w:color w:val="FFFFFF"/>
              <w:sz w:val="20"/>
              <w:szCs w:val="20"/>
            </w:rPr>
            <w:t xml:space="preserve">. </w:t>
          </w:r>
          <w:r w:rsidR="001555CA" w:rsidRPr="001555CA">
            <w:rPr>
              <w:rFonts w:ascii="Verdana" w:hAnsi="Verdana" w:cs="Calibri"/>
              <w:color w:val="FFFFFF"/>
              <w:sz w:val="20"/>
              <w:szCs w:val="20"/>
            </w:rPr>
            <w:t>Positive Behavioral Support Plan</w:t>
          </w:r>
        </w:p>
      </w:tc>
      <w:tc>
        <w:tcPr>
          <w:tcW w:w="828" w:type="dxa"/>
          <w:shd w:val="clear" w:color="auto" w:fill="1F497D"/>
          <w:vAlign w:val="center"/>
        </w:tcPr>
        <w:p w:rsidR="009B2E55" w:rsidRPr="0042136B" w:rsidRDefault="0005033D" w:rsidP="0042136B">
          <w:pPr>
            <w:pStyle w:val="Footer"/>
            <w:jc w:val="center"/>
            <w:rPr>
              <w:rFonts w:ascii="Verdana" w:hAnsi="Verdana"/>
              <w:color w:val="FFFFFF"/>
              <w:sz w:val="20"/>
              <w:szCs w:val="20"/>
            </w:rPr>
          </w:pPr>
          <w:r w:rsidRPr="0042136B">
            <w:rPr>
              <w:rFonts w:ascii="Verdana" w:hAnsi="Verdana"/>
              <w:color w:val="FFFFFF"/>
              <w:sz w:val="20"/>
              <w:szCs w:val="20"/>
            </w:rPr>
            <w:fldChar w:fldCharType="begin"/>
          </w:r>
          <w:r w:rsidR="009B2E55" w:rsidRPr="0042136B">
            <w:rPr>
              <w:rFonts w:ascii="Verdana" w:hAnsi="Verdana"/>
              <w:color w:val="FFFFFF"/>
              <w:sz w:val="20"/>
              <w:szCs w:val="20"/>
            </w:rPr>
            <w:instrText xml:space="preserve"> PAGE   \* MERGEFORMAT </w:instrText>
          </w:r>
          <w:r w:rsidRPr="0042136B">
            <w:rPr>
              <w:rFonts w:ascii="Verdana" w:hAnsi="Verdana"/>
              <w:color w:val="FFFFFF"/>
              <w:sz w:val="20"/>
              <w:szCs w:val="20"/>
            </w:rPr>
            <w:fldChar w:fldCharType="separate"/>
          </w:r>
          <w:r w:rsidR="008B050E">
            <w:rPr>
              <w:rFonts w:ascii="Verdana" w:hAnsi="Verdana"/>
              <w:noProof/>
              <w:color w:val="FFFFFF"/>
              <w:sz w:val="20"/>
              <w:szCs w:val="20"/>
            </w:rPr>
            <w:t>34</w:t>
          </w:r>
          <w:r w:rsidRPr="0042136B">
            <w:rPr>
              <w:rFonts w:ascii="Verdana" w:hAnsi="Verdana"/>
              <w:color w:val="FFFFFF"/>
              <w:sz w:val="20"/>
              <w:szCs w:val="20"/>
            </w:rPr>
            <w:fldChar w:fldCharType="end"/>
          </w:r>
        </w:p>
      </w:tc>
    </w:tr>
  </w:tbl>
  <w:p w:rsidR="009B2E55" w:rsidRDefault="009B2E55"/>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10188"/>
      <w:gridCol w:w="828"/>
    </w:tblGrid>
    <w:tr w:rsidR="001555CA" w:rsidTr="0042136B">
      <w:trPr>
        <w:trHeight w:val="450"/>
      </w:trPr>
      <w:tc>
        <w:tcPr>
          <w:tcW w:w="10188" w:type="dxa"/>
          <w:shd w:val="clear" w:color="auto" w:fill="4F81BD"/>
          <w:vAlign w:val="center"/>
        </w:tcPr>
        <w:p w:rsidR="001555CA" w:rsidRPr="0042136B" w:rsidRDefault="001555CA" w:rsidP="001555CA">
          <w:pPr>
            <w:jc w:val="right"/>
            <w:rPr>
              <w:rFonts w:ascii="Verdana" w:hAnsi="Verdana" w:cs="Calibri"/>
              <w:color w:val="FFFFFF"/>
              <w:sz w:val="20"/>
              <w:szCs w:val="20"/>
            </w:rPr>
          </w:pPr>
          <w:r w:rsidRPr="0042136B">
            <w:rPr>
              <w:rFonts w:ascii="Verdana" w:hAnsi="Verdana" w:cs="Calibri"/>
              <w:color w:val="FFFFFF"/>
              <w:sz w:val="20"/>
              <w:szCs w:val="20"/>
            </w:rPr>
            <w:t>APPENDIX D</w:t>
          </w:r>
          <w:r>
            <w:rPr>
              <w:rFonts w:ascii="Verdana" w:hAnsi="Verdana" w:cs="Calibri"/>
              <w:color w:val="FFFFFF"/>
              <w:sz w:val="20"/>
              <w:szCs w:val="20"/>
            </w:rPr>
            <w:t xml:space="preserve">. </w:t>
          </w:r>
          <w:r w:rsidRPr="001555CA">
            <w:rPr>
              <w:rFonts w:ascii="Verdana" w:hAnsi="Verdana" w:cs="Calibri"/>
              <w:color w:val="FFFFFF"/>
              <w:sz w:val="20"/>
              <w:szCs w:val="20"/>
            </w:rPr>
            <w:t>Positive Behavioral Support Plan</w:t>
          </w:r>
        </w:p>
      </w:tc>
      <w:tc>
        <w:tcPr>
          <w:tcW w:w="828" w:type="dxa"/>
          <w:shd w:val="clear" w:color="auto" w:fill="1F497D"/>
          <w:vAlign w:val="center"/>
        </w:tcPr>
        <w:p w:rsidR="001555CA" w:rsidRPr="0042136B" w:rsidRDefault="0005033D" w:rsidP="0042136B">
          <w:pPr>
            <w:pStyle w:val="Footer"/>
            <w:jc w:val="center"/>
            <w:rPr>
              <w:rFonts w:ascii="Verdana" w:hAnsi="Verdana"/>
              <w:color w:val="FFFFFF"/>
              <w:sz w:val="20"/>
              <w:szCs w:val="20"/>
            </w:rPr>
          </w:pPr>
          <w:r w:rsidRPr="0042136B">
            <w:rPr>
              <w:rFonts w:ascii="Verdana" w:hAnsi="Verdana"/>
              <w:color w:val="FFFFFF"/>
              <w:sz w:val="20"/>
              <w:szCs w:val="20"/>
            </w:rPr>
            <w:fldChar w:fldCharType="begin"/>
          </w:r>
          <w:r w:rsidR="001555CA" w:rsidRPr="0042136B">
            <w:rPr>
              <w:rFonts w:ascii="Verdana" w:hAnsi="Verdana"/>
              <w:color w:val="FFFFFF"/>
              <w:sz w:val="20"/>
              <w:szCs w:val="20"/>
            </w:rPr>
            <w:instrText xml:space="preserve"> PAGE   \* MERGEFORMAT </w:instrText>
          </w:r>
          <w:r w:rsidRPr="0042136B">
            <w:rPr>
              <w:rFonts w:ascii="Verdana" w:hAnsi="Verdana"/>
              <w:color w:val="FFFFFF"/>
              <w:sz w:val="20"/>
              <w:szCs w:val="20"/>
            </w:rPr>
            <w:fldChar w:fldCharType="separate"/>
          </w:r>
          <w:r w:rsidR="008B050E">
            <w:rPr>
              <w:rFonts w:ascii="Verdana" w:hAnsi="Verdana"/>
              <w:noProof/>
              <w:color w:val="FFFFFF"/>
              <w:sz w:val="20"/>
              <w:szCs w:val="20"/>
            </w:rPr>
            <w:t>32</w:t>
          </w:r>
          <w:r w:rsidRPr="0042136B">
            <w:rPr>
              <w:rFonts w:ascii="Verdana" w:hAnsi="Verdana"/>
              <w:color w:val="FFFFFF"/>
              <w:sz w:val="20"/>
              <w:szCs w:val="20"/>
            </w:rPr>
            <w:fldChar w:fldCharType="end"/>
          </w:r>
        </w:p>
      </w:tc>
    </w:tr>
  </w:tbl>
  <w:p w:rsidR="001555CA" w:rsidRDefault="001555CA" w:rsidP="0070430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10188"/>
      <w:gridCol w:w="828"/>
    </w:tblGrid>
    <w:tr w:rsidR="009B2E55" w:rsidTr="0042136B">
      <w:trPr>
        <w:trHeight w:val="450"/>
      </w:trPr>
      <w:tc>
        <w:tcPr>
          <w:tcW w:w="10188" w:type="dxa"/>
          <w:shd w:val="clear" w:color="auto" w:fill="4F81BD"/>
          <w:vAlign w:val="center"/>
        </w:tcPr>
        <w:p w:rsidR="009B2E55" w:rsidRPr="0042136B" w:rsidRDefault="009B2E55" w:rsidP="0042136B">
          <w:pPr>
            <w:pStyle w:val="Footer"/>
            <w:jc w:val="right"/>
            <w:rPr>
              <w:rFonts w:ascii="Verdana" w:hAnsi="Verdana"/>
              <w:sz w:val="20"/>
              <w:szCs w:val="20"/>
            </w:rPr>
          </w:pPr>
          <w:r w:rsidRPr="0042136B">
            <w:rPr>
              <w:rFonts w:ascii="Verdana" w:hAnsi="Verdana"/>
              <w:color w:val="FFFFFF"/>
              <w:sz w:val="20"/>
              <w:szCs w:val="20"/>
            </w:rPr>
            <w:t>INTRODUCTION</w:t>
          </w:r>
        </w:p>
      </w:tc>
      <w:tc>
        <w:tcPr>
          <w:tcW w:w="828" w:type="dxa"/>
          <w:shd w:val="clear" w:color="auto" w:fill="1F497D"/>
          <w:vAlign w:val="center"/>
        </w:tcPr>
        <w:p w:rsidR="009B2E55" w:rsidRPr="0042136B" w:rsidRDefault="0005033D" w:rsidP="0042136B">
          <w:pPr>
            <w:pStyle w:val="Footer"/>
            <w:jc w:val="center"/>
            <w:rPr>
              <w:rFonts w:ascii="Verdana" w:hAnsi="Verdana"/>
              <w:sz w:val="20"/>
              <w:szCs w:val="20"/>
            </w:rPr>
          </w:pPr>
          <w:r w:rsidRPr="0042136B">
            <w:rPr>
              <w:rFonts w:ascii="Verdana" w:hAnsi="Verdana"/>
              <w:color w:val="FFFFFF"/>
              <w:sz w:val="20"/>
              <w:szCs w:val="20"/>
            </w:rPr>
            <w:fldChar w:fldCharType="begin"/>
          </w:r>
          <w:r w:rsidR="009B2E55" w:rsidRPr="0042136B">
            <w:rPr>
              <w:rFonts w:ascii="Verdana" w:hAnsi="Verdana"/>
              <w:color w:val="FFFFFF"/>
              <w:sz w:val="20"/>
              <w:szCs w:val="20"/>
            </w:rPr>
            <w:instrText xml:space="preserve"> PAGE   \* MERGEFORMAT </w:instrText>
          </w:r>
          <w:r w:rsidRPr="0042136B">
            <w:rPr>
              <w:rFonts w:ascii="Verdana" w:hAnsi="Verdana"/>
              <w:color w:val="FFFFFF"/>
              <w:sz w:val="20"/>
              <w:szCs w:val="20"/>
            </w:rPr>
            <w:fldChar w:fldCharType="separate"/>
          </w:r>
          <w:r w:rsidR="008B050E">
            <w:rPr>
              <w:rFonts w:ascii="Verdana" w:hAnsi="Verdana"/>
              <w:noProof/>
              <w:color w:val="FFFFFF"/>
              <w:sz w:val="20"/>
              <w:szCs w:val="20"/>
            </w:rPr>
            <w:t>1</w:t>
          </w:r>
          <w:r w:rsidRPr="0042136B">
            <w:rPr>
              <w:rFonts w:ascii="Verdana" w:hAnsi="Verdana"/>
              <w:color w:val="FFFFFF"/>
              <w:sz w:val="20"/>
              <w:szCs w:val="20"/>
            </w:rPr>
            <w:fldChar w:fldCharType="end"/>
          </w:r>
        </w:p>
      </w:tc>
    </w:tr>
  </w:tbl>
  <w:p w:rsidR="009B2E55" w:rsidRDefault="009B2E55" w:rsidP="0070430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10188"/>
      <w:gridCol w:w="828"/>
    </w:tblGrid>
    <w:tr w:rsidR="009B2E55" w:rsidRPr="00903D11" w:rsidTr="0042136B">
      <w:trPr>
        <w:trHeight w:val="450"/>
      </w:trPr>
      <w:tc>
        <w:tcPr>
          <w:tcW w:w="10188" w:type="dxa"/>
          <w:shd w:val="clear" w:color="auto" w:fill="4F81BD"/>
          <w:vAlign w:val="center"/>
        </w:tcPr>
        <w:p w:rsidR="009B2E55" w:rsidRPr="0042136B" w:rsidRDefault="009B2E55" w:rsidP="0042136B">
          <w:pPr>
            <w:tabs>
              <w:tab w:val="center" w:pos="4320"/>
              <w:tab w:val="right" w:pos="8640"/>
            </w:tabs>
            <w:jc w:val="right"/>
            <w:rPr>
              <w:rFonts w:ascii="Verdana" w:hAnsi="Verdana"/>
              <w:sz w:val="20"/>
              <w:szCs w:val="20"/>
            </w:rPr>
          </w:pPr>
          <w:r w:rsidRPr="0042136B">
            <w:rPr>
              <w:rFonts w:ascii="Verdana" w:hAnsi="Verdana"/>
              <w:color w:val="FFFFFF"/>
              <w:sz w:val="20"/>
              <w:szCs w:val="20"/>
            </w:rPr>
            <w:t>INTRODUCTION</w:t>
          </w:r>
        </w:p>
      </w:tc>
      <w:tc>
        <w:tcPr>
          <w:tcW w:w="828" w:type="dxa"/>
          <w:shd w:val="clear" w:color="auto" w:fill="1F497D"/>
          <w:vAlign w:val="center"/>
        </w:tcPr>
        <w:p w:rsidR="009B2E55" w:rsidRPr="0042136B" w:rsidRDefault="0005033D" w:rsidP="0042136B">
          <w:pPr>
            <w:tabs>
              <w:tab w:val="center" w:pos="4320"/>
              <w:tab w:val="right" w:pos="8640"/>
            </w:tabs>
            <w:jc w:val="center"/>
            <w:rPr>
              <w:rFonts w:ascii="Verdana" w:hAnsi="Verdana"/>
              <w:sz w:val="20"/>
              <w:szCs w:val="20"/>
            </w:rPr>
          </w:pPr>
          <w:r w:rsidRPr="0042136B">
            <w:rPr>
              <w:rFonts w:ascii="Verdana" w:hAnsi="Verdana"/>
              <w:color w:val="FFFFFF"/>
              <w:sz w:val="20"/>
              <w:szCs w:val="20"/>
            </w:rPr>
            <w:fldChar w:fldCharType="begin"/>
          </w:r>
          <w:r w:rsidR="009B2E55" w:rsidRPr="0042136B">
            <w:rPr>
              <w:rFonts w:ascii="Verdana" w:hAnsi="Verdana"/>
              <w:color w:val="FFFFFF"/>
              <w:sz w:val="20"/>
              <w:szCs w:val="20"/>
            </w:rPr>
            <w:instrText xml:space="preserve"> PAGE   \* MERGEFORMAT </w:instrText>
          </w:r>
          <w:r w:rsidRPr="0042136B">
            <w:rPr>
              <w:rFonts w:ascii="Verdana" w:hAnsi="Verdana"/>
              <w:color w:val="FFFFFF"/>
              <w:sz w:val="20"/>
              <w:szCs w:val="20"/>
            </w:rPr>
            <w:fldChar w:fldCharType="separate"/>
          </w:r>
          <w:r w:rsidR="008B050E">
            <w:rPr>
              <w:rFonts w:ascii="Verdana" w:hAnsi="Verdana"/>
              <w:noProof/>
              <w:color w:val="FFFFFF"/>
              <w:sz w:val="20"/>
              <w:szCs w:val="20"/>
            </w:rPr>
            <w:t>2</w:t>
          </w:r>
          <w:r w:rsidRPr="0042136B">
            <w:rPr>
              <w:rFonts w:ascii="Verdana" w:hAnsi="Verdana"/>
              <w:color w:val="FFFFFF"/>
              <w:sz w:val="20"/>
              <w:szCs w:val="20"/>
            </w:rPr>
            <w:fldChar w:fldCharType="end"/>
          </w:r>
        </w:p>
      </w:tc>
    </w:tr>
  </w:tbl>
  <w:p w:rsidR="009B2E55" w:rsidRDefault="009B2E55">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10188"/>
      <w:gridCol w:w="828"/>
    </w:tblGrid>
    <w:tr w:rsidR="009B2E55" w:rsidTr="0042136B">
      <w:trPr>
        <w:trHeight w:val="450"/>
      </w:trPr>
      <w:tc>
        <w:tcPr>
          <w:tcW w:w="10188" w:type="dxa"/>
          <w:shd w:val="clear" w:color="auto" w:fill="4F81BD"/>
          <w:vAlign w:val="center"/>
        </w:tcPr>
        <w:p w:rsidR="009B2E55" w:rsidRPr="0042136B" w:rsidRDefault="009B2E55" w:rsidP="0042136B">
          <w:pPr>
            <w:pStyle w:val="Footer"/>
            <w:jc w:val="right"/>
            <w:rPr>
              <w:rFonts w:ascii="Verdana" w:hAnsi="Verdana"/>
              <w:sz w:val="20"/>
              <w:szCs w:val="20"/>
            </w:rPr>
          </w:pPr>
          <w:r w:rsidRPr="0042136B">
            <w:rPr>
              <w:rFonts w:ascii="Verdana" w:hAnsi="Verdana"/>
              <w:color w:val="FFFFFF"/>
              <w:sz w:val="20"/>
              <w:szCs w:val="20"/>
            </w:rPr>
            <w:t>DEFINITIONS</w:t>
          </w:r>
        </w:p>
      </w:tc>
      <w:tc>
        <w:tcPr>
          <w:tcW w:w="828" w:type="dxa"/>
          <w:shd w:val="clear" w:color="auto" w:fill="1F497D"/>
          <w:vAlign w:val="center"/>
        </w:tcPr>
        <w:p w:rsidR="009B2E55" w:rsidRPr="0042136B" w:rsidRDefault="0005033D" w:rsidP="0042136B">
          <w:pPr>
            <w:pStyle w:val="Footer"/>
            <w:jc w:val="center"/>
            <w:rPr>
              <w:rFonts w:ascii="Verdana" w:hAnsi="Verdana"/>
              <w:sz w:val="20"/>
              <w:szCs w:val="20"/>
            </w:rPr>
          </w:pPr>
          <w:r w:rsidRPr="0042136B">
            <w:rPr>
              <w:rFonts w:ascii="Verdana" w:hAnsi="Verdana"/>
              <w:color w:val="FFFFFF"/>
              <w:sz w:val="20"/>
              <w:szCs w:val="20"/>
            </w:rPr>
            <w:fldChar w:fldCharType="begin"/>
          </w:r>
          <w:r w:rsidR="009B2E55" w:rsidRPr="0042136B">
            <w:rPr>
              <w:rFonts w:ascii="Verdana" w:hAnsi="Verdana"/>
              <w:color w:val="FFFFFF"/>
              <w:sz w:val="20"/>
              <w:szCs w:val="20"/>
            </w:rPr>
            <w:instrText xml:space="preserve"> PAGE   \* MERGEFORMAT </w:instrText>
          </w:r>
          <w:r w:rsidRPr="0042136B">
            <w:rPr>
              <w:rFonts w:ascii="Verdana" w:hAnsi="Verdana"/>
              <w:color w:val="FFFFFF"/>
              <w:sz w:val="20"/>
              <w:szCs w:val="20"/>
            </w:rPr>
            <w:fldChar w:fldCharType="separate"/>
          </w:r>
          <w:r w:rsidR="008B050E">
            <w:rPr>
              <w:rFonts w:ascii="Verdana" w:hAnsi="Verdana"/>
              <w:noProof/>
              <w:color w:val="FFFFFF"/>
              <w:sz w:val="20"/>
              <w:szCs w:val="20"/>
            </w:rPr>
            <w:t>3</w:t>
          </w:r>
          <w:r w:rsidRPr="0042136B">
            <w:rPr>
              <w:rFonts w:ascii="Verdana" w:hAnsi="Verdana"/>
              <w:color w:val="FFFFFF"/>
              <w:sz w:val="20"/>
              <w:szCs w:val="20"/>
            </w:rPr>
            <w:fldChar w:fldCharType="end"/>
          </w:r>
        </w:p>
      </w:tc>
    </w:tr>
  </w:tbl>
  <w:p w:rsidR="009B2E55" w:rsidRDefault="009B2E55" w:rsidP="00704309">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10188"/>
      <w:gridCol w:w="828"/>
    </w:tblGrid>
    <w:tr w:rsidR="009B2E55" w:rsidTr="0042136B">
      <w:trPr>
        <w:trHeight w:val="450"/>
      </w:trPr>
      <w:tc>
        <w:tcPr>
          <w:tcW w:w="10188" w:type="dxa"/>
          <w:shd w:val="pct25" w:color="auto" w:fill="auto"/>
          <w:vAlign w:val="center"/>
        </w:tcPr>
        <w:p w:rsidR="009B2E55" w:rsidRPr="0042136B" w:rsidRDefault="009B2E55" w:rsidP="0042136B">
          <w:pPr>
            <w:pStyle w:val="Footer"/>
            <w:jc w:val="right"/>
            <w:rPr>
              <w:rFonts w:ascii="Verdana" w:hAnsi="Verdana"/>
              <w:sz w:val="20"/>
              <w:szCs w:val="20"/>
            </w:rPr>
          </w:pPr>
          <w:r w:rsidRPr="0042136B">
            <w:rPr>
              <w:rFonts w:ascii="Verdana" w:hAnsi="Verdana"/>
              <w:sz w:val="20"/>
              <w:szCs w:val="20"/>
            </w:rPr>
            <w:t>ADVERSE CONSEQUENCES OF R/S AND UNDERSTANING EMOTIONAL REGULATION</w:t>
          </w:r>
        </w:p>
      </w:tc>
      <w:tc>
        <w:tcPr>
          <w:tcW w:w="828" w:type="dxa"/>
          <w:shd w:val="pct85" w:color="auto" w:fill="auto"/>
          <w:vAlign w:val="center"/>
        </w:tcPr>
        <w:p w:rsidR="009B2E55" w:rsidRPr="0042136B" w:rsidRDefault="0005033D" w:rsidP="0042136B">
          <w:pPr>
            <w:pStyle w:val="Footer"/>
            <w:jc w:val="center"/>
            <w:rPr>
              <w:rFonts w:ascii="Verdana" w:hAnsi="Verdana"/>
              <w:sz w:val="20"/>
              <w:szCs w:val="20"/>
            </w:rPr>
          </w:pPr>
          <w:r w:rsidRPr="0042136B">
            <w:rPr>
              <w:rFonts w:ascii="Verdana" w:hAnsi="Verdana"/>
              <w:sz w:val="20"/>
              <w:szCs w:val="20"/>
            </w:rPr>
            <w:fldChar w:fldCharType="begin"/>
          </w:r>
          <w:r w:rsidR="009B2E55" w:rsidRPr="0042136B">
            <w:rPr>
              <w:rFonts w:ascii="Verdana" w:hAnsi="Verdana"/>
              <w:sz w:val="20"/>
              <w:szCs w:val="20"/>
            </w:rPr>
            <w:instrText xml:space="preserve"> PAGE   \* MERGEFORMAT </w:instrText>
          </w:r>
          <w:r w:rsidRPr="0042136B">
            <w:rPr>
              <w:rFonts w:ascii="Verdana" w:hAnsi="Verdana"/>
              <w:sz w:val="20"/>
              <w:szCs w:val="20"/>
            </w:rPr>
            <w:fldChar w:fldCharType="separate"/>
          </w:r>
          <w:r w:rsidR="009B2E55" w:rsidRPr="0042136B">
            <w:rPr>
              <w:rFonts w:ascii="Verdana" w:hAnsi="Verdana"/>
              <w:noProof/>
              <w:sz w:val="20"/>
              <w:szCs w:val="20"/>
            </w:rPr>
            <w:t>5</w:t>
          </w:r>
          <w:r w:rsidRPr="0042136B">
            <w:rPr>
              <w:rFonts w:ascii="Verdana" w:hAnsi="Verdana"/>
              <w:sz w:val="20"/>
              <w:szCs w:val="20"/>
            </w:rPr>
            <w:fldChar w:fldCharType="end"/>
          </w:r>
        </w:p>
      </w:tc>
    </w:tr>
  </w:tbl>
  <w:p w:rsidR="009B2E55" w:rsidRDefault="009B2E55">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10188"/>
      <w:gridCol w:w="828"/>
    </w:tblGrid>
    <w:tr w:rsidR="009B2E55" w:rsidTr="0042136B">
      <w:trPr>
        <w:trHeight w:val="450"/>
      </w:trPr>
      <w:tc>
        <w:tcPr>
          <w:tcW w:w="10188" w:type="dxa"/>
          <w:shd w:val="clear" w:color="auto" w:fill="4F81BD"/>
          <w:vAlign w:val="center"/>
        </w:tcPr>
        <w:p w:rsidR="009B2E55" w:rsidRPr="0042136B" w:rsidRDefault="009B2E55" w:rsidP="0042136B">
          <w:pPr>
            <w:pStyle w:val="Footer"/>
            <w:jc w:val="right"/>
            <w:rPr>
              <w:rFonts w:ascii="Verdana" w:hAnsi="Verdana"/>
              <w:sz w:val="20"/>
              <w:szCs w:val="20"/>
            </w:rPr>
          </w:pPr>
          <w:r w:rsidRPr="0042136B">
            <w:rPr>
              <w:rFonts w:ascii="Verdana" w:hAnsi="Verdana" w:cs="Calibri"/>
              <w:color w:val="FFFFFF"/>
              <w:sz w:val="20"/>
              <w:szCs w:val="20"/>
            </w:rPr>
            <w:t>ADVERSE CONSEQUENCES OF R/S AND UNDERSTANING EMOTIONAL REGULATION</w:t>
          </w:r>
        </w:p>
      </w:tc>
      <w:tc>
        <w:tcPr>
          <w:tcW w:w="828" w:type="dxa"/>
          <w:shd w:val="clear" w:color="auto" w:fill="1F497D"/>
          <w:vAlign w:val="center"/>
        </w:tcPr>
        <w:p w:rsidR="009B2E55" w:rsidRPr="0042136B" w:rsidRDefault="0005033D" w:rsidP="0042136B">
          <w:pPr>
            <w:pStyle w:val="Footer"/>
            <w:jc w:val="center"/>
            <w:rPr>
              <w:rFonts w:ascii="Verdana" w:hAnsi="Verdana"/>
              <w:sz w:val="20"/>
              <w:szCs w:val="20"/>
            </w:rPr>
          </w:pPr>
          <w:r w:rsidRPr="0042136B">
            <w:rPr>
              <w:rFonts w:ascii="Verdana" w:hAnsi="Verdana"/>
              <w:color w:val="FFFFFF"/>
              <w:sz w:val="20"/>
              <w:szCs w:val="20"/>
            </w:rPr>
            <w:fldChar w:fldCharType="begin"/>
          </w:r>
          <w:r w:rsidR="009B2E55" w:rsidRPr="0042136B">
            <w:rPr>
              <w:rFonts w:ascii="Verdana" w:hAnsi="Verdana"/>
              <w:color w:val="FFFFFF"/>
              <w:sz w:val="20"/>
              <w:szCs w:val="20"/>
            </w:rPr>
            <w:instrText xml:space="preserve"> PAGE   \* MERGEFORMAT </w:instrText>
          </w:r>
          <w:r w:rsidRPr="0042136B">
            <w:rPr>
              <w:rFonts w:ascii="Verdana" w:hAnsi="Verdana"/>
              <w:color w:val="FFFFFF"/>
              <w:sz w:val="20"/>
              <w:szCs w:val="20"/>
            </w:rPr>
            <w:fldChar w:fldCharType="separate"/>
          </w:r>
          <w:r w:rsidR="008B050E">
            <w:rPr>
              <w:rFonts w:ascii="Verdana" w:hAnsi="Verdana"/>
              <w:noProof/>
              <w:color w:val="FFFFFF"/>
              <w:sz w:val="20"/>
              <w:szCs w:val="20"/>
            </w:rPr>
            <w:t>4</w:t>
          </w:r>
          <w:r w:rsidRPr="0042136B">
            <w:rPr>
              <w:rFonts w:ascii="Verdana" w:hAnsi="Verdana"/>
              <w:color w:val="FFFFFF"/>
              <w:sz w:val="20"/>
              <w:szCs w:val="20"/>
            </w:rPr>
            <w:fldChar w:fldCharType="end"/>
          </w:r>
        </w:p>
      </w:tc>
    </w:tr>
  </w:tbl>
  <w:p w:rsidR="009B2E55" w:rsidRDefault="009B2E55" w:rsidP="00704309">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10188"/>
      <w:gridCol w:w="828"/>
    </w:tblGrid>
    <w:tr w:rsidR="009B2E55" w:rsidTr="0042136B">
      <w:trPr>
        <w:trHeight w:val="450"/>
      </w:trPr>
      <w:tc>
        <w:tcPr>
          <w:tcW w:w="10188" w:type="dxa"/>
          <w:shd w:val="clear" w:color="auto" w:fill="4F81BD"/>
          <w:vAlign w:val="center"/>
        </w:tcPr>
        <w:p w:rsidR="009B2E55" w:rsidRPr="0042136B" w:rsidRDefault="009B2E55" w:rsidP="0042136B">
          <w:pPr>
            <w:pStyle w:val="Footer"/>
            <w:jc w:val="right"/>
            <w:rPr>
              <w:rFonts w:ascii="Verdana" w:hAnsi="Verdana"/>
              <w:color w:val="FFFFFF"/>
              <w:sz w:val="20"/>
              <w:szCs w:val="20"/>
            </w:rPr>
          </w:pPr>
          <w:r w:rsidRPr="0042136B">
            <w:rPr>
              <w:rFonts w:ascii="Verdana" w:hAnsi="Verdana" w:cs="Calibri"/>
              <w:color w:val="FFFFFF"/>
              <w:sz w:val="20"/>
              <w:szCs w:val="20"/>
            </w:rPr>
            <w:t>ADVERSE CONSEQUENCES OF R/S AND UNDERSTANING EMOTIONAL REGULATION</w:t>
          </w:r>
        </w:p>
      </w:tc>
      <w:tc>
        <w:tcPr>
          <w:tcW w:w="828" w:type="dxa"/>
          <w:shd w:val="clear" w:color="auto" w:fill="1F497D"/>
          <w:vAlign w:val="center"/>
        </w:tcPr>
        <w:p w:rsidR="009B2E55" w:rsidRPr="0042136B" w:rsidRDefault="0005033D" w:rsidP="0042136B">
          <w:pPr>
            <w:pStyle w:val="Footer"/>
            <w:jc w:val="center"/>
            <w:rPr>
              <w:rFonts w:ascii="Verdana" w:hAnsi="Verdana"/>
              <w:color w:val="FFFFFF"/>
              <w:sz w:val="20"/>
              <w:szCs w:val="20"/>
            </w:rPr>
          </w:pPr>
          <w:r w:rsidRPr="0042136B">
            <w:rPr>
              <w:rFonts w:ascii="Verdana" w:hAnsi="Verdana"/>
              <w:color w:val="FFFFFF"/>
              <w:sz w:val="20"/>
              <w:szCs w:val="20"/>
            </w:rPr>
            <w:fldChar w:fldCharType="begin"/>
          </w:r>
          <w:r w:rsidR="009B2E55" w:rsidRPr="0042136B">
            <w:rPr>
              <w:rFonts w:ascii="Verdana" w:hAnsi="Verdana"/>
              <w:color w:val="FFFFFF"/>
              <w:sz w:val="20"/>
              <w:szCs w:val="20"/>
            </w:rPr>
            <w:instrText xml:space="preserve"> PAGE   \* MERGEFORMAT </w:instrText>
          </w:r>
          <w:r w:rsidRPr="0042136B">
            <w:rPr>
              <w:rFonts w:ascii="Verdana" w:hAnsi="Verdana"/>
              <w:color w:val="FFFFFF"/>
              <w:sz w:val="20"/>
              <w:szCs w:val="20"/>
            </w:rPr>
            <w:fldChar w:fldCharType="separate"/>
          </w:r>
          <w:r w:rsidR="008B050E">
            <w:rPr>
              <w:rFonts w:ascii="Verdana" w:hAnsi="Verdana"/>
              <w:noProof/>
              <w:color w:val="FFFFFF"/>
              <w:sz w:val="20"/>
              <w:szCs w:val="20"/>
            </w:rPr>
            <w:t>5</w:t>
          </w:r>
          <w:r w:rsidRPr="0042136B">
            <w:rPr>
              <w:rFonts w:ascii="Verdana" w:hAnsi="Verdana"/>
              <w:color w:val="FFFFFF"/>
              <w:sz w:val="20"/>
              <w:szCs w:val="20"/>
            </w:rPr>
            <w:fldChar w:fldCharType="end"/>
          </w:r>
        </w:p>
      </w:tc>
    </w:tr>
  </w:tbl>
  <w:p w:rsidR="009B2E55" w:rsidRDefault="009B2E55">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10188"/>
      <w:gridCol w:w="828"/>
    </w:tblGrid>
    <w:tr w:rsidR="009B2E55" w:rsidTr="0042136B">
      <w:trPr>
        <w:trHeight w:val="450"/>
      </w:trPr>
      <w:tc>
        <w:tcPr>
          <w:tcW w:w="10188" w:type="dxa"/>
          <w:shd w:val="pct25" w:color="auto" w:fill="auto"/>
          <w:vAlign w:val="center"/>
        </w:tcPr>
        <w:p w:rsidR="009B2E55" w:rsidRPr="0042136B" w:rsidRDefault="009B2E55" w:rsidP="0042136B">
          <w:pPr>
            <w:pStyle w:val="Footer"/>
            <w:jc w:val="right"/>
            <w:rPr>
              <w:rFonts w:ascii="Verdana" w:hAnsi="Verdana"/>
              <w:sz w:val="20"/>
              <w:szCs w:val="20"/>
            </w:rPr>
          </w:pPr>
          <w:r w:rsidRPr="0042136B">
            <w:rPr>
              <w:rFonts w:ascii="Verdana" w:hAnsi="Verdana"/>
              <w:sz w:val="20"/>
              <w:szCs w:val="20"/>
            </w:rPr>
            <w:t>BUILDING UPON TEACHERS’ STRENGTHS</w:t>
          </w:r>
        </w:p>
      </w:tc>
      <w:tc>
        <w:tcPr>
          <w:tcW w:w="828" w:type="dxa"/>
          <w:shd w:val="pct85" w:color="auto" w:fill="auto"/>
          <w:vAlign w:val="center"/>
        </w:tcPr>
        <w:p w:rsidR="009B2E55" w:rsidRPr="0042136B" w:rsidRDefault="0005033D" w:rsidP="0042136B">
          <w:pPr>
            <w:pStyle w:val="Footer"/>
            <w:jc w:val="center"/>
            <w:rPr>
              <w:rFonts w:ascii="Verdana" w:hAnsi="Verdana"/>
              <w:sz w:val="20"/>
              <w:szCs w:val="20"/>
            </w:rPr>
          </w:pPr>
          <w:r w:rsidRPr="0042136B">
            <w:rPr>
              <w:rFonts w:ascii="Verdana" w:hAnsi="Verdana"/>
              <w:sz w:val="20"/>
              <w:szCs w:val="20"/>
            </w:rPr>
            <w:fldChar w:fldCharType="begin"/>
          </w:r>
          <w:r w:rsidR="009B2E55" w:rsidRPr="0042136B">
            <w:rPr>
              <w:rFonts w:ascii="Verdana" w:hAnsi="Verdana"/>
              <w:sz w:val="20"/>
              <w:szCs w:val="20"/>
            </w:rPr>
            <w:instrText xml:space="preserve"> PAGE   \* MERGEFORMAT </w:instrText>
          </w:r>
          <w:r w:rsidRPr="0042136B">
            <w:rPr>
              <w:rFonts w:ascii="Verdana" w:hAnsi="Verdana"/>
              <w:sz w:val="20"/>
              <w:szCs w:val="20"/>
            </w:rPr>
            <w:fldChar w:fldCharType="separate"/>
          </w:r>
          <w:r w:rsidR="009B2E55" w:rsidRPr="0042136B">
            <w:rPr>
              <w:rFonts w:ascii="Verdana" w:hAnsi="Verdana"/>
              <w:noProof/>
              <w:sz w:val="20"/>
              <w:szCs w:val="20"/>
            </w:rPr>
            <w:t>7</w:t>
          </w:r>
          <w:r w:rsidRPr="0042136B">
            <w:rPr>
              <w:rFonts w:ascii="Verdana" w:hAnsi="Verdana"/>
              <w:sz w:val="20"/>
              <w:szCs w:val="20"/>
            </w:rPr>
            <w:fldChar w:fldCharType="end"/>
          </w:r>
        </w:p>
      </w:tc>
    </w:tr>
  </w:tbl>
  <w:p w:rsidR="009B2E55" w:rsidRDefault="009B2E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599" w:rsidRDefault="005B2599">
      <w:r>
        <w:separator/>
      </w:r>
    </w:p>
    <w:p w:rsidR="005B2599" w:rsidRDefault="005B2599"/>
  </w:footnote>
  <w:footnote w:type="continuationSeparator" w:id="0">
    <w:p w:rsidR="005B2599" w:rsidRDefault="005B2599">
      <w:r>
        <w:continuationSeparator/>
      </w:r>
    </w:p>
    <w:p w:rsidR="005B2599" w:rsidRDefault="005B2599"/>
  </w:footnote>
  <w:footnote w:id="1">
    <w:p w:rsidR="009B2E55" w:rsidRPr="009554F9" w:rsidRDefault="009B2E55" w:rsidP="009554F9">
      <w:pPr>
        <w:pStyle w:val="FootnoteText"/>
        <w:rPr>
          <w:i/>
        </w:rPr>
      </w:pPr>
      <w:r>
        <w:rPr>
          <w:rStyle w:val="FootnoteReference"/>
        </w:rPr>
        <w:footnoteRef/>
      </w:r>
      <w:r>
        <w:t xml:space="preserve"> McEwan, E. K. (1998). </w:t>
      </w:r>
      <w:r w:rsidRPr="009554F9">
        <w:rPr>
          <w:i/>
        </w:rPr>
        <w:t>Angry parents, failing schools: What’s wrong with public schools</w:t>
      </w:r>
    </w:p>
    <w:p w:rsidR="009B2E55" w:rsidRDefault="009B2E55" w:rsidP="009554F9">
      <w:pPr>
        <w:pStyle w:val="FootnoteText"/>
      </w:pPr>
      <w:r w:rsidRPr="009554F9">
        <w:rPr>
          <w:i/>
        </w:rPr>
        <w:t>and what you can do about it</w:t>
      </w:r>
      <w:r>
        <w:t xml:space="preserve">. </w:t>
      </w:r>
      <w:smartTag w:uri="urn:schemas-microsoft-com:office:smarttags" w:element="place">
        <w:smartTag w:uri="urn:schemas-microsoft-com:office:smarttags" w:element="City">
          <w:r>
            <w:t>Wheaton</w:t>
          </w:r>
        </w:smartTag>
        <w:r>
          <w:t xml:space="preserve">, </w:t>
        </w:r>
        <w:smartTag w:uri="urn:schemas-microsoft-com:office:smarttags" w:element="State">
          <w:r>
            <w:t>IL</w:t>
          </w:r>
        </w:smartTag>
      </w:smartTag>
      <w:r>
        <w:t>: Harold Shaw, quote on 136.</w:t>
      </w:r>
    </w:p>
  </w:footnote>
  <w:footnote w:id="2">
    <w:p w:rsidR="009B2E55" w:rsidRPr="00556B3A" w:rsidRDefault="009B2E55">
      <w:pPr>
        <w:pStyle w:val="FootnoteText"/>
      </w:pPr>
      <w:r>
        <w:rPr>
          <w:rStyle w:val="FootnoteReference"/>
        </w:rPr>
        <w:footnoteRef/>
      </w:r>
      <w:r>
        <w:t xml:space="preserve"> Miller, D. N., George, M. P., &amp; Fogt, J. B. (2005). Establishing and sustaining research-based practice at Centennial School: A descriptive case study of systemic change. </w:t>
      </w:r>
      <w:r>
        <w:rPr>
          <w:i/>
        </w:rPr>
        <w:t>Psychology in the Schools, 42</w:t>
      </w:r>
      <w:r>
        <w:t>(5), 553-567.</w:t>
      </w:r>
    </w:p>
  </w:footnote>
  <w:footnote w:id="3">
    <w:p w:rsidR="009B2E55" w:rsidRDefault="009B2E55">
      <w:pPr>
        <w:pStyle w:val="FootnoteText"/>
      </w:pPr>
      <w:r>
        <w:rPr>
          <w:rStyle w:val="FootnoteReference"/>
        </w:rPr>
        <w:footnoteRef/>
      </w:r>
      <w:r>
        <w:t xml:space="preserve"> Ibid.</w:t>
      </w:r>
    </w:p>
  </w:footnote>
  <w:footnote w:id="4">
    <w:p w:rsidR="009B2E55" w:rsidRDefault="009B2E55">
      <w:pPr>
        <w:pStyle w:val="FootnoteText"/>
      </w:pPr>
      <w:r>
        <w:rPr>
          <w:rStyle w:val="FootnoteReference"/>
        </w:rPr>
        <w:footnoteRef/>
      </w:r>
      <w:r>
        <w:t>Rose, L., &amp; Gallop, A. (2005).The 37</w:t>
      </w:r>
      <w:r w:rsidRPr="0075128E">
        <w:rPr>
          <w:vertAlign w:val="superscript"/>
        </w:rPr>
        <w:t>th</w:t>
      </w:r>
      <w:r>
        <w:t xml:space="preserve"> annual Phi Delta Kappa/Gallup poll of the public’s attitude toward the public schools. </w:t>
      </w:r>
      <w:r>
        <w:rPr>
          <w:i/>
        </w:rPr>
        <w:t>Phi Delta Kappan, 87</w:t>
      </w:r>
      <w:r>
        <w:t>(1), 41-54.</w:t>
      </w:r>
    </w:p>
  </w:footnote>
  <w:footnote w:id="5">
    <w:p w:rsidR="009B2E55" w:rsidRDefault="009B2E55">
      <w:pPr>
        <w:pStyle w:val="FootnoteText"/>
      </w:pPr>
      <w:r>
        <w:rPr>
          <w:rStyle w:val="FootnoteReference"/>
        </w:rPr>
        <w:footnoteRef/>
      </w:r>
      <w:r>
        <w:t xml:space="preserve"> Miller, D. N., George, M. P., &amp; Fogt, J. B. (2005). Establishing and sustaining research-based practice at Centennial School: A descriptive case study of systemic change. </w:t>
      </w:r>
      <w:r>
        <w:rPr>
          <w:i/>
        </w:rPr>
        <w:t>Psychology in the Schools, 42</w:t>
      </w:r>
      <w:r>
        <w:t>(5), 553-567.</w:t>
      </w:r>
    </w:p>
  </w:footnote>
  <w:footnote w:id="6">
    <w:p w:rsidR="009B2E55" w:rsidRPr="00556B3A" w:rsidRDefault="009B2E55">
      <w:pPr>
        <w:pStyle w:val="FootnoteText"/>
      </w:pPr>
      <w:r>
        <w:rPr>
          <w:rStyle w:val="FootnoteReference"/>
        </w:rPr>
        <w:footnoteRef/>
      </w:r>
      <w:r>
        <w:t xml:space="preserve"> Greene, R. W. (2008). </w:t>
      </w:r>
      <w:r>
        <w:rPr>
          <w:i/>
        </w:rPr>
        <w:t>Lost at school: Why our kids with behavioral challenges are falling through the cracks and how we can help them</w:t>
      </w:r>
      <w:r>
        <w:t>. New York, NY: Scribner.</w:t>
      </w:r>
    </w:p>
  </w:footnote>
  <w:footnote w:id="7">
    <w:p w:rsidR="009B2E55" w:rsidRDefault="009B2E55" w:rsidP="00FE2B1F">
      <w:pPr>
        <w:pStyle w:val="FootnoteText"/>
      </w:pPr>
      <w:r>
        <w:rPr>
          <w:rStyle w:val="FootnoteReference"/>
        </w:rPr>
        <w:footnoteRef/>
      </w:r>
      <w:r>
        <w:t>TASH.(n.d.).</w:t>
      </w:r>
      <w:r w:rsidRPr="00FE2B1F">
        <w:rPr>
          <w:i/>
        </w:rPr>
        <w:t>Shouldn’t school be safe?: Working together to keep every child safe from restraint and seclusion in school</w:t>
      </w:r>
      <w:r>
        <w:t>, quote on iv. Retrieved from http://tash.org/wp-</w:t>
      </w:r>
    </w:p>
    <w:p w:rsidR="009B2E55" w:rsidRDefault="009B2E55" w:rsidP="00FE2B1F">
      <w:pPr>
        <w:pStyle w:val="FootnoteText"/>
      </w:pPr>
      <w:r>
        <w:t>content/uploads/2011/07/TASH_Shouldnt-School-Be-Safe.pdf</w:t>
      </w:r>
    </w:p>
  </w:footnote>
  <w:footnote w:id="8">
    <w:p w:rsidR="009B2E55" w:rsidRDefault="009B2E55" w:rsidP="00F227EC">
      <w:pPr>
        <w:pStyle w:val="FootnoteText"/>
        <w:keepLines/>
      </w:pPr>
      <w:r>
        <w:rPr>
          <w:rStyle w:val="FootnoteReference"/>
        </w:rPr>
        <w:footnoteRef/>
      </w:r>
      <w:r w:rsidRPr="00933210">
        <w:t xml:space="preserve">Kennedy &amp; Mohr, as cited by </w:t>
      </w:r>
      <w:r>
        <w:t xml:space="preserve">LeBel, J., Nunno, M., Mohr, W., &amp; O’Halloran, R. (2012). Restraint and seclusion use in </w:t>
      </w:r>
      <w:smartTag w:uri="urn:schemas-microsoft-com:office:smarttags" w:element="place">
        <w:smartTag w:uri="urn:schemas-microsoft-com:office:smarttags" w:element="country-region">
          <w:r>
            <w:t>U.S.</w:t>
          </w:r>
        </w:smartTag>
      </w:smartTag>
      <w:r>
        <w:t xml:space="preserve"> school settings: Recommendations from allied treatment disciplines. </w:t>
      </w:r>
      <w:r w:rsidRPr="00933210">
        <w:rPr>
          <w:i/>
        </w:rPr>
        <w:t>American Journal of Orthopsychiatry, 82</w:t>
      </w:r>
      <w:r>
        <w:t>(1), quote on 75.</w:t>
      </w:r>
    </w:p>
  </w:footnote>
  <w:footnote w:id="9">
    <w:p w:rsidR="009B2E55" w:rsidRDefault="009B2E55" w:rsidP="00F227EC">
      <w:pPr>
        <w:pStyle w:val="FootnoteText"/>
        <w:keepLines/>
      </w:pPr>
      <w:r>
        <w:rPr>
          <w:rStyle w:val="FootnoteReference"/>
        </w:rPr>
        <w:footnoteRef/>
      </w:r>
      <w:r w:rsidRPr="00F227EC">
        <w:t>Lichtenberg, Lachman</w:t>
      </w:r>
      <w:r>
        <w:t xml:space="preserve">, </w:t>
      </w:r>
      <w:r w:rsidRPr="00F227EC">
        <w:t>&amp;</w:t>
      </w:r>
      <w:r>
        <w:t xml:space="preserve"> </w:t>
      </w:r>
      <w:r w:rsidRPr="00F227EC">
        <w:t>Fossage, as cited by</w:t>
      </w:r>
      <w:r>
        <w:t xml:space="preserve"> </w:t>
      </w:r>
      <w:r w:rsidRPr="00933210">
        <w:t>Saxe, G. N., Ellis, B. H., &amp;</w:t>
      </w:r>
      <w:r>
        <w:t xml:space="preserve"> </w:t>
      </w:r>
      <w:r w:rsidRPr="00933210">
        <w:t xml:space="preserve">Kaplow, J. B. (2007). </w:t>
      </w:r>
      <w:r w:rsidRPr="00933210">
        <w:rPr>
          <w:i/>
        </w:rPr>
        <w:t>Collaborative treatment of traumatized children and teens: The trauma systems therapy approach</w:t>
      </w:r>
      <w:r w:rsidRPr="00933210">
        <w:t xml:space="preserve">.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r>
          <w:t xml:space="preserve"> </w:t>
        </w:r>
        <w:smartTag w:uri="urn:schemas-microsoft-com:office:smarttags" w:element="country-region">
          <w:r>
            <w:t>US</w:t>
          </w:r>
        </w:smartTag>
      </w:smartTag>
      <w:r>
        <w:t>: Guilford Press, quote on 47.</w:t>
      </w:r>
    </w:p>
  </w:footnote>
  <w:footnote w:id="10">
    <w:p w:rsidR="009B2E55" w:rsidRDefault="009B2E55">
      <w:pPr>
        <w:pStyle w:val="FootnoteText"/>
      </w:pPr>
      <w:r>
        <w:rPr>
          <w:rStyle w:val="FootnoteReference"/>
        </w:rPr>
        <w:footnoteRef/>
      </w:r>
      <w:r>
        <w:t xml:space="preserve"> </w:t>
      </w:r>
      <w:r w:rsidRPr="00933210">
        <w:t>Saxe, G. N., Ellis, B. H., &amp;</w:t>
      </w:r>
      <w:r>
        <w:t xml:space="preserve"> </w:t>
      </w:r>
      <w:r w:rsidRPr="00933210">
        <w:t xml:space="preserve">Kaplow, J. B. (2007). </w:t>
      </w:r>
      <w:r w:rsidRPr="00933210">
        <w:rPr>
          <w:i/>
        </w:rPr>
        <w:t>Collaborative treatment of traumatized children and teens: The trauma systems therapy approach</w:t>
      </w:r>
      <w:r w:rsidRPr="00933210">
        <w:t xml:space="preserve">. </w:t>
      </w:r>
      <w:smartTag w:uri="urn:schemas-microsoft-com:office:smarttags" w:element="City">
        <w:r>
          <w:t>New York</w:t>
        </w:r>
      </w:smartTag>
      <w:r>
        <w:t xml:space="preserve">, </w:t>
      </w:r>
      <w:smartTag w:uri="urn:schemas-microsoft-com:office:smarttags" w:element="State">
        <w:r>
          <w:t>NY</w:t>
        </w:r>
      </w:smartTag>
      <w:r>
        <w:t xml:space="preserve"> </w:t>
      </w:r>
      <w:smartTag w:uri="urn:schemas-microsoft-com:office:smarttags" w:element="country-region">
        <w:r>
          <w:t>US</w:t>
        </w:r>
      </w:smartTag>
      <w:r>
        <w:t xml:space="preserve">: </w:t>
      </w:r>
      <w:smartTag w:uri="urn:schemas-microsoft-com:office:smarttags" w:element="place">
        <w:smartTag w:uri="urn:schemas-microsoft-com:office:smarttags" w:element="City">
          <w:r>
            <w:t>Guilford</w:t>
          </w:r>
        </w:smartTag>
      </w:smartTag>
      <w:r>
        <w:t xml:space="preserve"> Press.</w:t>
      </w:r>
    </w:p>
  </w:footnote>
  <w:footnote w:id="11">
    <w:p w:rsidR="009B2E55" w:rsidRDefault="009B2E55">
      <w:pPr>
        <w:pStyle w:val="FootnoteText"/>
      </w:pPr>
      <w:r>
        <w:rPr>
          <w:rStyle w:val="FootnoteReference"/>
        </w:rPr>
        <w:footnoteRef/>
      </w:r>
      <w:r>
        <w:t xml:space="preserve"> Greene, R. W. (2008). </w:t>
      </w:r>
      <w:r>
        <w:rPr>
          <w:i/>
        </w:rPr>
        <w:t>Lost at school: Why our kids with behavioral challenges are falling through the cracks and how we can help them</w:t>
      </w:r>
      <w:r>
        <w:t>. New York, NY: Scribner.</w:t>
      </w:r>
    </w:p>
  </w:footnote>
  <w:footnote w:id="12">
    <w:p w:rsidR="009B2E55" w:rsidRDefault="009B2E55">
      <w:pPr>
        <w:pStyle w:val="FootnoteText"/>
      </w:pPr>
      <w:r>
        <w:rPr>
          <w:rStyle w:val="FootnoteReference"/>
        </w:rPr>
        <w:footnoteRef/>
      </w:r>
      <w:r>
        <w:t xml:space="preserve"> Ibid.</w:t>
      </w:r>
    </w:p>
  </w:footnote>
  <w:footnote w:id="13">
    <w:p w:rsidR="009B2E55" w:rsidRPr="00C53445" w:rsidRDefault="009B2E55" w:rsidP="005D3D44">
      <w:pPr>
        <w:pStyle w:val="FootnoteText"/>
        <w:rPr>
          <w:i/>
        </w:rPr>
      </w:pPr>
      <w:r>
        <w:rPr>
          <w:rStyle w:val="FootnoteReference"/>
        </w:rPr>
        <w:footnoteRef/>
      </w:r>
      <w:r>
        <w:t xml:space="preserve"> Cole, S. F., O’Brien, J. G., Gadd, M. G., Ristuccia, J., Wallace, D. L., &amp; Gregory, M. (2005).</w:t>
      </w:r>
      <w:r w:rsidRPr="00C53445">
        <w:rPr>
          <w:i/>
        </w:rPr>
        <w:t>Helping traumatized children learn: Supportive school environments for children</w:t>
      </w:r>
    </w:p>
    <w:p w:rsidR="009B2E55" w:rsidRDefault="009B2E55" w:rsidP="005D3D44">
      <w:pPr>
        <w:pStyle w:val="FootnoteText"/>
      </w:pPr>
      <w:r w:rsidRPr="00C53445">
        <w:rPr>
          <w:i/>
        </w:rPr>
        <w:t>traumatized by family violence</w:t>
      </w:r>
      <w:r>
        <w:t xml:space="preserve">. </w:t>
      </w:r>
      <w:smartTag w:uri="urn:schemas-microsoft-com:office:smarttags" w:element="City">
        <w:r>
          <w:t>Boston</w:t>
        </w:r>
      </w:smartTag>
      <w:r>
        <w:t xml:space="preserve">, </w:t>
      </w:r>
      <w:smartTag w:uri="urn:schemas-microsoft-com:office:smarttags" w:element="State">
        <w:r>
          <w:t>MA</w:t>
        </w:r>
      </w:smartTag>
      <w:r>
        <w:t xml:space="preserve">: </w:t>
      </w:r>
      <w:smartTag w:uri="urn:schemas-microsoft-com:office:smarttags" w:element="place">
        <w:smartTag w:uri="urn:schemas-microsoft-com:office:smarttags" w:element="State">
          <w:r>
            <w:t>Massachusetts</w:t>
          </w:r>
        </w:smartTag>
      </w:smartTag>
      <w:r>
        <w:t xml:space="preserve"> Advocates for Children.</w:t>
      </w:r>
    </w:p>
  </w:footnote>
  <w:footnote w:id="14">
    <w:p w:rsidR="009B2E55" w:rsidRDefault="009B2E55" w:rsidP="005D3D44">
      <w:pPr>
        <w:pStyle w:val="FootnoteText"/>
      </w:pPr>
      <w:r>
        <w:rPr>
          <w:rStyle w:val="FootnoteReference"/>
        </w:rPr>
        <w:footnoteRef/>
      </w:r>
      <w:r>
        <w:t xml:space="preserve"> Ibid.</w:t>
      </w:r>
    </w:p>
    <w:p w:rsidR="009B2E55" w:rsidRDefault="009B2E55" w:rsidP="00C53445">
      <w:pPr>
        <w:pStyle w:val="FootnoteText"/>
      </w:pPr>
    </w:p>
  </w:footnote>
  <w:footnote w:id="15">
    <w:p w:rsidR="009B2E55" w:rsidRDefault="009B2E55">
      <w:pPr>
        <w:pStyle w:val="FootnoteText"/>
      </w:pPr>
      <w:r>
        <w:rPr>
          <w:rStyle w:val="FootnoteReference"/>
        </w:rPr>
        <w:footnoteRef/>
      </w:r>
      <w:r>
        <w:t xml:space="preserve"> LeBel, J., Nunno, M., Mohr, W., &amp; O’Halloran, R. (2012). Restraint and seclusion use in </w:t>
      </w:r>
      <w:smartTag w:uri="urn:schemas-microsoft-com:office:smarttags" w:element="place">
        <w:smartTag w:uri="urn:schemas-microsoft-com:office:smarttags" w:element="country-region">
          <w:r>
            <w:t>U.S.</w:t>
          </w:r>
        </w:smartTag>
      </w:smartTag>
      <w:r>
        <w:t xml:space="preserve"> school settings: Recommendations from allied treatment disciplines. </w:t>
      </w:r>
      <w:r w:rsidRPr="00933210">
        <w:rPr>
          <w:i/>
        </w:rPr>
        <w:t>American Journal of Orthopsychiatry, 82</w:t>
      </w:r>
      <w:r>
        <w:t>(1), 75-86.</w:t>
      </w:r>
    </w:p>
  </w:footnote>
  <w:footnote w:id="16">
    <w:p w:rsidR="009B2E55" w:rsidRPr="005D3D44" w:rsidRDefault="009B2E55">
      <w:pPr>
        <w:pStyle w:val="FootnoteText"/>
      </w:pPr>
      <w:r>
        <w:rPr>
          <w:rStyle w:val="FootnoteReference"/>
        </w:rPr>
        <w:footnoteRef/>
      </w:r>
      <w:r>
        <w:t xml:space="preserve"> National Association of State Mental Health Program Directors. (1999). </w:t>
      </w:r>
      <w:r>
        <w:rPr>
          <w:i/>
        </w:rPr>
        <w:t>Reducing the use of seclusion and restraint: Findings, strategies, and recommendations</w:t>
      </w:r>
      <w:r w:rsidRPr="005D3D44">
        <w:t>.</w:t>
      </w:r>
      <w:r>
        <w:rPr>
          <w:i/>
        </w:rPr>
        <w:t xml:space="preserve"> </w:t>
      </w:r>
      <w:r>
        <w:t>Alexandria, VA: Author.</w:t>
      </w:r>
    </w:p>
  </w:footnote>
  <w:footnote w:id="17">
    <w:p w:rsidR="009B2E55" w:rsidRDefault="009B2E55">
      <w:pPr>
        <w:pStyle w:val="FootnoteText"/>
      </w:pPr>
      <w:r>
        <w:rPr>
          <w:rStyle w:val="FootnoteReference"/>
        </w:rPr>
        <w:footnoteRef/>
      </w:r>
      <w:r>
        <w:t xml:space="preserve"> OSEP Technical Assistance Center on Positive Behavioral </w:t>
      </w:r>
      <w:r w:rsidR="0029016D">
        <w:t>Interventions and Supports. (n.</w:t>
      </w:r>
      <w:r>
        <w:t>d.). What is school-wide positive behavioral interventions &amp; supports? Retrieved from http://www.pbis.org/school/what_is_swpbs.aspx</w:t>
      </w:r>
    </w:p>
  </w:footnote>
  <w:footnote w:id="18">
    <w:p w:rsidR="009B2E55" w:rsidRDefault="009B2E55">
      <w:pPr>
        <w:pStyle w:val="FootnoteText"/>
      </w:pPr>
      <w:r>
        <w:rPr>
          <w:rStyle w:val="FootnoteReference"/>
        </w:rPr>
        <w:footnoteRef/>
      </w:r>
      <w:r w:rsidRPr="00C53445">
        <w:t>Saxe, G. N., Ellis, B. H., &amp;</w:t>
      </w:r>
      <w:r>
        <w:t xml:space="preserve"> </w:t>
      </w:r>
      <w:r w:rsidRPr="00C53445">
        <w:t>Kaplow, J. B. (2007).</w:t>
      </w:r>
      <w:r w:rsidRPr="00B6314E">
        <w:rPr>
          <w:i/>
        </w:rPr>
        <w:t>Collaborative treatment of traumatized children and teens: The trauma systems therapy approach</w:t>
      </w:r>
      <w:r w:rsidRPr="00C53445">
        <w:t xml:space="preserve">. </w:t>
      </w:r>
      <w:smartTag w:uri="urn:schemas-microsoft-com:office:smarttags" w:element="place">
        <w:smartTag w:uri="urn:schemas-microsoft-com:office:smarttags" w:element="City">
          <w:r w:rsidRPr="00C53445">
            <w:t>New York</w:t>
          </w:r>
        </w:smartTag>
        <w:r w:rsidRPr="00C53445">
          <w:t xml:space="preserve">, </w:t>
        </w:r>
        <w:smartTag w:uri="urn:schemas-microsoft-com:office:smarttags" w:element="State">
          <w:r w:rsidRPr="00C53445">
            <w:t>N</w:t>
          </w:r>
          <w:r>
            <w:t>Y</w:t>
          </w:r>
        </w:smartTag>
        <w:r>
          <w:t xml:space="preserve"> </w:t>
        </w:r>
        <w:smartTag w:uri="urn:schemas-microsoft-com:office:smarttags" w:element="country-region">
          <w:r>
            <w:t>US</w:t>
          </w:r>
        </w:smartTag>
      </w:smartTag>
      <w:r>
        <w:t>: Guilford Press, quote on 96</w:t>
      </w:r>
      <w:r w:rsidRPr="00C53445">
        <w:t>.</w:t>
      </w:r>
    </w:p>
  </w:footnote>
  <w:footnote w:id="19">
    <w:p w:rsidR="009B2E55" w:rsidRDefault="009B2E55">
      <w:pPr>
        <w:pStyle w:val="FootnoteText"/>
      </w:pPr>
      <w:r>
        <w:rPr>
          <w:rStyle w:val="FootnoteReference"/>
        </w:rPr>
        <w:footnoteRef/>
      </w:r>
      <w:r>
        <w:t xml:space="preserve"> LeBel, J., Nunno, M., Mohr, W., &amp; O’Halloran, R. (2012). Restraint and seclusion use in </w:t>
      </w:r>
      <w:smartTag w:uri="urn:schemas-microsoft-com:office:smarttags" w:element="place">
        <w:smartTag w:uri="urn:schemas-microsoft-com:office:smarttags" w:element="country-region">
          <w:r>
            <w:t>U.S.</w:t>
          </w:r>
        </w:smartTag>
      </w:smartTag>
      <w:r>
        <w:t xml:space="preserve"> school settings: Recommendations from allied treatment disciplines. </w:t>
      </w:r>
      <w:r w:rsidRPr="00933210">
        <w:rPr>
          <w:i/>
        </w:rPr>
        <w:t>American Journal of Orthopsychiatry, 82</w:t>
      </w:r>
      <w:r>
        <w:t>(1), 75-86.</w:t>
      </w:r>
    </w:p>
  </w:footnote>
  <w:footnote w:id="20">
    <w:p w:rsidR="009B2E55" w:rsidRDefault="009B2E55">
      <w:pPr>
        <w:pStyle w:val="FootnoteText"/>
      </w:pPr>
      <w:r>
        <w:rPr>
          <w:rStyle w:val="FootnoteReference"/>
        </w:rPr>
        <w:footnoteRef/>
      </w:r>
      <w:r>
        <w:t xml:space="preserve">Simonsen, B., </w:t>
      </w:r>
      <w:smartTag w:uri="urn:schemas-microsoft-com:office:smarttags" w:element="place">
        <w:smartTag w:uri="urn:schemas-microsoft-com:office:smarttags" w:element="City">
          <w:r>
            <w:t>Fairbanks</w:t>
          </w:r>
        </w:smartTag>
      </w:smartTag>
      <w:r>
        <w:t xml:space="preserve">, S., Briesch, A., Myers, D., &amp; Sugai, G. (2008). Evidence-based practices in classroom management: Considerations for research to practice. </w:t>
      </w:r>
      <w:r>
        <w:rPr>
          <w:i/>
        </w:rPr>
        <w:t>Education and Treatment of Children, 31</w:t>
      </w:r>
      <w:r>
        <w:t>, 351-380.</w:t>
      </w:r>
    </w:p>
  </w:footnote>
  <w:footnote w:id="21">
    <w:p w:rsidR="009B2E55" w:rsidRDefault="009B2E55">
      <w:pPr>
        <w:pStyle w:val="FootnoteText"/>
      </w:pPr>
      <w:r>
        <w:rPr>
          <w:rStyle w:val="FootnoteReference"/>
        </w:rPr>
        <w:footnoteRef/>
      </w:r>
      <w:r w:rsidRPr="00B6314E">
        <w:t>Saxe, G. N., Ellis, B. H., &amp;</w:t>
      </w:r>
      <w:r>
        <w:t xml:space="preserve"> </w:t>
      </w:r>
      <w:r w:rsidRPr="00B6314E">
        <w:t>Kaplow, J. B. (2007).</w:t>
      </w:r>
      <w:r w:rsidRPr="00B6314E">
        <w:rPr>
          <w:i/>
        </w:rPr>
        <w:t>Collaborative treatment of traumatized children and teens: The trauma systems therapy approach</w:t>
      </w:r>
      <w:r w:rsidRPr="00B6314E">
        <w:t xml:space="preserve">. </w:t>
      </w:r>
      <w:smartTag w:uri="urn:schemas-microsoft-com:office:smarttags" w:element="City">
        <w:r w:rsidRPr="00B6314E">
          <w:t>New York</w:t>
        </w:r>
      </w:smartTag>
      <w:r w:rsidRPr="00B6314E">
        <w:t xml:space="preserve">, </w:t>
      </w:r>
      <w:smartTag w:uri="urn:schemas-microsoft-com:office:smarttags" w:element="State">
        <w:r w:rsidRPr="00B6314E">
          <w:t>NY</w:t>
        </w:r>
      </w:smartTag>
      <w:r w:rsidRPr="00B6314E">
        <w:t xml:space="preserve"> </w:t>
      </w:r>
      <w:smartTag w:uri="urn:schemas-microsoft-com:office:smarttags" w:element="country-region">
        <w:r>
          <w:t>US</w:t>
        </w:r>
      </w:smartTag>
      <w:r>
        <w:t xml:space="preserve">: </w:t>
      </w:r>
      <w:smartTag w:uri="urn:schemas-microsoft-com:office:smarttags" w:element="place">
        <w:smartTag w:uri="urn:schemas-microsoft-com:office:smarttags" w:element="City">
          <w:r>
            <w:t>Guilford</w:t>
          </w:r>
        </w:smartTag>
      </w:smartTag>
      <w:r>
        <w:t xml:space="preserve"> Press.</w:t>
      </w:r>
    </w:p>
  </w:footnote>
  <w:footnote w:id="22">
    <w:p w:rsidR="009B2E55" w:rsidRPr="00C53445" w:rsidRDefault="009B2E55" w:rsidP="00B6314E">
      <w:pPr>
        <w:pStyle w:val="FootnoteText"/>
        <w:rPr>
          <w:i/>
        </w:rPr>
      </w:pPr>
      <w:r>
        <w:rPr>
          <w:rStyle w:val="FootnoteReference"/>
        </w:rPr>
        <w:footnoteRef/>
      </w:r>
      <w:r>
        <w:t>Cole, S. F., O’Brien, J. G., Gadd, M. G., Ristuccia, J., Wallace, D. L., &amp; Gregory, M. (2005).</w:t>
      </w:r>
      <w:r w:rsidRPr="00C53445">
        <w:rPr>
          <w:i/>
        </w:rPr>
        <w:t>Helping traumatized children learn: Supportive school environments for children</w:t>
      </w:r>
    </w:p>
    <w:p w:rsidR="009B2E55" w:rsidRDefault="009B2E55" w:rsidP="00B6314E">
      <w:pPr>
        <w:pStyle w:val="FootnoteText"/>
      </w:pPr>
      <w:r w:rsidRPr="00C53445">
        <w:rPr>
          <w:i/>
        </w:rPr>
        <w:t>traumatized by family violence</w:t>
      </w:r>
      <w:r>
        <w:t xml:space="preserve">. </w:t>
      </w:r>
      <w:smartTag w:uri="urn:schemas-microsoft-com:office:smarttags" w:element="City">
        <w:r>
          <w:t>Boston</w:t>
        </w:r>
      </w:smartTag>
      <w:r>
        <w:t xml:space="preserve">, </w:t>
      </w:r>
      <w:smartTag w:uri="urn:schemas-microsoft-com:office:smarttags" w:element="State">
        <w:r>
          <w:t>MA</w:t>
        </w:r>
      </w:smartTag>
      <w:r>
        <w:t xml:space="preserve">: </w:t>
      </w:r>
      <w:smartTag w:uri="urn:schemas-microsoft-com:office:smarttags" w:element="place">
        <w:smartTag w:uri="urn:schemas-microsoft-com:office:smarttags" w:element="State">
          <w:r>
            <w:t>Massachusetts</w:t>
          </w:r>
        </w:smartTag>
      </w:smartTag>
      <w:r>
        <w:t xml:space="preserve"> Advocates for Children.</w:t>
      </w:r>
    </w:p>
    <w:p w:rsidR="009B2E55" w:rsidRDefault="009B2E55" w:rsidP="00B6314E">
      <w:pPr>
        <w:pStyle w:val="FootnoteText"/>
      </w:pPr>
    </w:p>
  </w:footnote>
  <w:footnote w:id="23">
    <w:p w:rsidR="009B2E55" w:rsidRDefault="009B2E55">
      <w:pPr>
        <w:pStyle w:val="FootnoteText"/>
      </w:pPr>
      <w:r>
        <w:rPr>
          <w:rStyle w:val="FootnoteReference"/>
        </w:rPr>
        <w:footnoteRef/>
      </w:r>
      <w:r>
        <w:t xml:space="preserve"> Ibid.</w:t>
      </w:r>
    </w:p>
  </w:footnote>
  <w:footnote w:id="24">
    <w:p w:rsidR="009B2E55" w:rsidRPr="00F227EC" w:rsidRDefault="009B2E55" w:rsidP="00F227EC">
      <w:pPr>
        <w:pStyle w:val="FootnoteText"/>
        <w:rPr>
          <w:i/>
        </w:rPr>
      </w:pPr>
      <w:r>
        <w:rPr>
          <w:rStyle w:val="FootnoteReference"/>
        </w:rPr>
        <w:footnoteRef/>
      </w:r>
      <w:r>
        <w:t xml:space="preserve">Butchart, R. E., &amp; McEwan, B. (Eds). (1998). </w:t>
      </w:r>
      <w:r w:rsidRPr="00F227EC">
        <w:rPr>
          <w:i/>
        </w:rPr>
        <w:t>Classroom discipline in American schools: Problems and possibilities for</w:t>
      </w:r>
    </w:p>
    <w:p w:rsidR="009B2E55" w:rsidRDefault="009B2E55" w:rsidP="00F227EC">
      <w:pPr>
        <w:pStyle w:val="FootnoteText"/>
      </w:pPr>
      <w:r w:rsidRPr="00F227EC">
        <w:rPr>
          <w:i/>
        </w:rPr>
        <w:t>democratic education</w:t>
      </w:r>
      <w:r>
        <w:t xml:space="preserve">. </w:t>
      </w:r>
      <w:smartTag w:uri="urn:schemas-microsoft-com:office:smarttags" w:element="City">
        <w:r>
          <w:t>Albany</w:t>
        </w:r>
      </w:smartTag>
      <w:r>
        <w:t xml:space="preserve">, </w:t>
      </w:r>
      <w:smartTag w:uri="urn:schemas-microsoft-com:office:smarttags" w:element="State">
        <w:r>
          <w:t>NY</w:t>
        </w:r>
      </w:smartTag>
      <w:r>
        <w:t xml:space="preserve">: </w:t>
      </w:r>
      <w:smartTag w:uri="urn:schemas-microsoft-com:office:smarttags" w:element="PlaceType">
        <w:r>
          <w:t>State</w:t>
        </w:r>
      </w:smartTag>
      <w:r>
        <w:t xml:space="preserve"> </w:t>
      </w:r>
      <w:smartTag w:uri="urn:schemas-microsoft-com:office:smarttags" w:element="PlaceType">
        <w:r>
          <w:t>University</w:t>
        </w:r>
      </w:smartTag>
      <w:r>
        <w:t xml:space="preserve"> of </w:t>
      </w:r>
      <w:smartTag w:uri="urn:schemas-microsoft-com:office:smarttags" w:element="place">
        <w:smartTag w:uri="urn:schemas-microsoft-com:office:smarttags" w:element="State">
          <w:r>
            <w:t>New York</w:t>
          </w:r>
        </w:smartTag>
      </w:smartTag>
      <w:r>
        <w:t xml:space="preserve"> Press.</w:t>
      </w:r>
    </w:p>
  </w:footnote>
  <w:footnote w:id="25">
    <w:p w:rsidR="009B2E55" w:rsidRPr="00B6314E" w:rsidRDefault="009B2E55" w:rsidP="00B6314E">
      <w:pPr>
        <w:pStyle w:val="FootnoteText"/>
        <w:rPr>
          <w:i/>
        </w:rPr>
      </w:pPr>
      <w:r>
        <w:rPr>
          <w:rStyle w:val="FootnoteReference"/>
        </w:rPr>
        <w:footnoteRef/>
      </w:r>
      <w:r>
        <w:t xml:space="preserve"> McEwan, E. K. (1998). </w:t>
      </w:r>
      <w:r w:rsidRPr="00B6314E">
        <w:rPr>
          <w:i/>
        </w:rPr>
        <w:t>Angry parents, failing schools: What’s wrong with public schools</w:t>
      </w:r>
    </w:p>
    <w:p w:rsidR="009B2E55" w:rsidRDefault="009B2E55" w:rsidP="00B6314E">
      <w:pPr>
        <w:pStyle w:val="FootnoteText"/>
      </w:pPr>
      <w:r w:rsidRPr="00B6314E">
        <w:rPr>
          <w:i/>
        </w:rPr>
        <w:t>and what you can do about it</w:t>
      </w:r>
      <w:r>
        <w:t xml:space="preserve">. </w:t>
      </w:r>
      <w:smartTag w:uri="urn:schemas-microsoft-com:office:smarttags" w:element="place">
        <w:smartTag w:uri="urn:schemas-microsoft-com:office:smarttags" w:element="City">
          <w:r>
            <w:t>Wheaton</w:t>
          </w:r>
        </w:smartTag>
        <w:r>
          <w:t xml:space="preserve">, </w:t>
        </w:r>
        <w:smartTag w:uri="urn:schemas-microsoft-com:office:smarttags" w:element="State">
          <w:r>
            <w:t>IL</w:t>
          </w:r>
        </w:smartTag>
      </w:smartTag>
      <w:r>
        <w:t>: Harold Shaw, quote on 136.</w:t>
      </w:r>
    </w:p>
  </w:footnote>
  <w:footnote w:id="26">
    <w:p w:rsidR="009B2E55" w:rsidRDefault="009B2E55">
      <w:pPr>
        <w:pStyle w:val="FootnoteText"/>
      </w:pPr>
      <w:r>
        <w:rPr>
          <w:rStyle w:val="FootnoteReference"/>
        </w:rPr>
        <w:footnoteRef/>
      </w:r>
      <w:r w:rsidRPr="00B6314E">
        <w:t xml:space="preserve">Simonsen, B., </w:t>
      </w:r>
      <w:smartTag w:uri="urn:schemas-microsoft-com:office:smarttags" w:element="place">
        <w:smartTag w:uri="urn:schemas-microsoft-com:office:smarttags" w:element="City">
          <w:r w:rsidRPr="00B6314E">
            <w:t>Fairbanks</w:t>
          </w:r>
        </w:smartTag>
      </w:smartTag>
      <w:r w:rsidRPr="00B6314E">
        <w:t>, S., Briesch, A., Myers, D., &amp;</w:t>
      </w:r>
      <w:r>
        <w:t xml:space="preserve"> </w:t>
      </w:r>
      <w:r w:rsidRPr="00B6314E">
        <w:t xml:space="preserve">Sugai, G. (2008). Evidence-based practices in classroom management: Considerations for research to practice. </w:t>
      </w:r>
      <w:r w:rsidRPr="00B6314E">
        <w:rPr>
          <w:i/>
        </w:rPr>
        <w:t>Education and Treatment of Children, 31</w:t>
      </w:r>
      <w:r w:rsidRPr="00B6314E">
        <w:t>, 351-380.</w:t>
      </w:r>
    </w:p>
  </w:footnote>
  <w:footnote w:id="27">
    <w:p w:rsidR="009B2E55" w:rsidRDefault="009B2E55">
      <w:pPr>
        <w:pStyle w:val="FootnoteText"/>
      </w:pPr>
      <w:r>
        <w:rPr>
          <w:rStyle w:val="FootnoteReference"/>
        </w:rPr>
        <w:footnoteRef/>
      </w:r>
      <w:r>
        <w:t xml:space="preserve"> Ibid.</w:t>
      </w:r>
    </w:p>
  </w:footnote>
  <w:footnote w:id="28">
    <w:p w:rsidR="009B2E55" w:rsidRDefault="009B2E55">
      <w:pPr>
        <w:pStyle w:val="FootnoteText"/>
      </w:pPr>
      <w:r>
        <w:rPr>
          <w:rStyle w:val="FootnoteReference"/>
        </w:rPr>
        <w:footnoteRef/>
      </w:r>
      <w:r>
        <w:t xml:space="preserve"> OSEP Technical Assistance Center on Positive Behavioral </w:t>
      </w:r>
      <w:r w:rsidR="0029016D">
        <w:t>Interventions and Supports. (n.</w:t>
      </w:r>
      <w:r>
        <w:t>d.). What is school-wide positive behavioral interventions &amp; supports? Retrieved from http://www.pbis.org/school/what_is_swpbs.aspx</w:t>
      </w:r>
    </w:p>
  </w:footnote>
  <w:footnote w:id="29">
    <w:p w:rsidR="00845AE2" w:rsidRDefault="00845AE2">
      <w:pPr>
        <w:pStyle w:val="FootnoteText"/>
      </w:pPr>
      <w:r>
        <w:rPr>
          <w:rStyle w:val="FootnoteReference"/>
        </w:rPr>
        <w:footnoteRef/>
      </w:r>
      <w:r>
        <w:t xml:space="preserve"> </w:t>
      </w:r>
      <w:r w:rsidRPr="00845AE2">
        <w:t>Available from www.mass.gov/eohhs/docs/dmh/rsri/</w:t>
      </w:r>
      <w:r>
        <w:t>safety-tool-for-kids-sample.pdf</w:t>
      </w:r>
    </w:p>
  </w:footnote>
  <w:footnote w:id="30">
    <w:p w:rsidR="009B2E55" w:rsidRDefault="009B2E55">
      <w:pPr>
        <w:pStyle w:val="FootnoteText"/>
      </w:pPr>
      <w:r>
        <w:rPr>
          <w:rStyle w:val="FootnoteReference"/>
        </w:rPr>
        <w:footnoteRef/>
      </w:r>
      <w:r>
        <w:t xml:space="preserve"> Ibid.</w:t>
      </w:r>
    </w:p>
  </w:footnote>
  <w:footnote w:id="31">
    <w:p w:rsidR="009B2E55" w:rsidRDefault="009B2E55" w:rsidP="005F1213">
      <w:pPr>
        <w:pStyle w:val="FootnoteText"/>
      </w:pPr>
      <w:r>
        <w:rPr>
          <w:rStyle w:val="FootnoteReference"/>
        </w:rPr>
        <w:footnoteRef/>
      </w:r>
      <w:r>
        <w:t xml:space="preserve"> The Collaborative Approach, used with permission from Dr. Ross Greene (</w:t>
      </w:r>
      <w:r w:rsidRPr="005F1213">
        <w:rPr>
          <w:u w:val="single"/>
        </w:rPr>
        <w:t>www.livesinthebalance.org</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8118"/>
      <w:gridCol w:w="2898"/>
    </w:tblGrid>
    <w:tr w:rsidR="009B2E55" w:rsidTr="0042136B">
      <w:trPr>
        <w:trHeight w:val="1880"/>
      </w:trPr>
      <w:tc>
        <w:tcPr>
          <w:tcW w:w="8118" w:type="dxa"/>
          <w:shd w:val="clear" w:color="auto" w:fill="4F81BD"/>
        </w:tcPr>
        <w:p w:rsidR="009B2E55" w:rsidRDefault="009B2E55" w:rsidP="0042136B">
          <w:pPr>
            <w:pStyle w:val="Header"/>
            <w:spacing w:line="276" w:lineRule="auto"/>
          </w:pPr>
        </w:p>
        <w:p w:rsidR="009B2E55" w:rsidRPr="008D45B6" w:rsidRDefault="009B2E55" w:rsidP="008D45B6"/>
        <w:p w:rsidR="009B2E55" w:rsidRDefault="009B2E55" w:rsidP="008D45B6"/>
        <w:p w:rsidR="009B2E55" w:rsidRPr="008D45B6" w:rsidRDefault="009B2E55" w:rsidP="0042136B">
          <w:pPr>
            <w:tabs>
              <w:tab w:val="left" w:pos="6870"/>
            </w:tabs>
          </w:pPr>
          <w:r>
            <w:tab/>
          </w:r>
        </w:p>
      </w:tc>
      <w:tc>
        <w:tcPr>
          <w:tcW w:w="2898" w:type="dxa"/>
          <w:shd w:val="clear" w:color="auto" w:fill="1F497D"/>
          <w:vAlign w:val="bottom"/>
        </w:tcPr>
        <w:p w:rsidR="009B2E55" w:rsidRPr="0042136B" w:rsidRDefault="009B2E55" w:rsidP="0042136B">
          <w:pPr>
            <w:pStyle w:val="Header"/>
            <w:spacing w:line="276" w:lineRule="auto"/>
            <w:jc w:val="center"/>
            <w:rPr>
              <w:rFonts w:ascii="Verdana" w:hAnsi="Verdana"/>
              <w:sz w:val="36"/>
              <w:szCs w:val="36"/>
            </w:rPr>
          </w:pPr>
          <w:r w:rsidRPr="0042136B">
            <w:rPr>
              <w:rFonts w:ascii="Verdana" w:hAnsi="Verdana"/>
              <w:color w:val="FFFFFF"/>
              <w:sz w:val="36"/>
              <w:szCs w:val="36"/>
            </w:rPr>
            <w:t>CONTENTS</w:t>
          </w:r>
        </w:p>
      </w:tc>
    </w:tr>
  </w:tbl>
  <w:p w:rsidR="009B2E55" w:rsidRPr="0058162D" w:rsidRDefault="009B2E55">
    <w:pPr>
      <w:pStyle w:val="Header"/>
      <w:rPr>
        <w:rFonts w:ascii="Garamond" w:hAnsi="Garamond"/>
        <w:sz w:val="24"/>
        <w:szCs w:val="24"/>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8118"/>
      <w:gridCol w:w="2898"/>
    </w:tblGrid>
    <w:tr w:rsidR="009B2E55" w:rsidTr="0042136B">
      <w:trPr>
        <w:trHeight w:val="1880"/>
      </w:trPr>
      <w:tc>
        <w:tcPr>
          <w:tcW w:w="8118" w:type="dxa"/>
          <w:shd w:val="clear" w:color="auto" w:fill="4F81BD"/>
        </w:tcPr>
        <w:p w:rsidR="009B2E55" w:rsidRDefault="009B2E55" w:rsidP="0042136B">
          <w:pPr>
            <w:pStyle w:val="Header"/>
            <w:spacing w:line="276" w:lineRule="auto"/>
          </w:pPr>
        </w:p>
      </w:tc>
      <w:tc>
        <w:tcPr>
          <w:tcW w:w="2898" w:type="dxa"/>
          <w:shd w:val="clear" w:color="auto" w:fill="1F497D"/>
          <w:vAlign w:val="bottom"/>
        </w:tcPr>
        <w:p w:rsidR="009B2E55" w:rsidRPr="0042136B" w:rsidRDefault="009B2E55" w:rsidP="0042136B">
          <w:pPr>
            <w:pStyle w:val="Header"/>
            <w:spacing w:line="276" w:lineRule="auto"/>
            <w:jc w:val="center"/>
            <w:rPr>
              <w:rFonts w:ascii="Verdana" w:hAnsi="Verdana"/>
              <w:sz w:val="36"/>
              <w:szCs w:val="36"/>
            </w:rPr>
          </w:pPr>
          <w:r w:rsidRPr="0042136B">
            <w:rPr>
              <w:rFonts w:ascii="Verdana" w:hAnsi="Verdana"/>
              <w:color w:val="FFFFFF"/>
              <w:sz w:val="36"/>
              <w:szCs w:val="36"/>
            </w:rPr>
            <w:t>APPENDIX A</w:t>
          </w:r>
        </w:p>
      </w:tc>
    </w:tr>
  </w:tbl>
  <w:p w:rsidR="009B2E55" w:rsidRDefault="009B2E55">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8118"/>
      <w:gridCol w:w="2898"/>
    </w:tblGrid>
    <w:tr w:rsidR="009B2E55" w:rsidTr="0042136B">
      <w:trPr>
        <w:trHeight w:val="1880"/>
      </w:trPr>
      <w:tc>
        <w:tcPr>
          <w:tcW w:w="8118" w:type="dxa"/>
          <w:shd w:val="clear" w:color="auto" w:fill="4F81BD"/>
        </w:tcPr>
        <w:p w:rsidR="009B2E55" w:rsidRDefault="009B2E55" w:rsidP="0042136B">
          <w:pPr>
            <w:pStyle w:val="Header"/>
            <w:spacing w:line="276" w:lineRule="auto"/>
          </w:pPr>
        </w:p>
      </w:tc>
      <w:tc>
        <w:tcPr>
          <w:tcW w:w="2898" w:type="dxa"/>
          <w:shd w:val="clear" w:color="auto" w:fill="1F497D"/>
          <w:vAlign w:val="bottom"/>
        </w:tcPr>
        <w:p w:rsidR="009B2E55" w:rsidRPr="0042136B" w:rsidRDefault="009B2E55" w:rsidP="0042136B">
          <w:pPr>
            <w:pStyle w:val="Header"/>
            <w:spacing w:line="276" w:lineRule="auto"/>
            <w:jc w:val="center"/>
            <w:rPr>
              <w:rFonts w:ascii="Verdana" w:hAnsi="Verdana"/>
              <w:sz w:val="36"/>
              <w:szCs w:val="36"/>
            </w:rPr>
          </w:pPr>
          <w:r w:rsidRPr="0042136B">
            <w:rPr>
              <w:rFonts w:ascii="Verdana" w:hAnsi="Verdana"/>
              <w:color w:val="FFFFFF"/>
              <w:sz w:val="36"/>
              <w:szCs w:val="36"/>
            </w:rPr>
            <w:t>APPENDIX B</w:t>
          </w:r>
        </w:p>
      </w:tc>
    </w:tr>
  </w:tbl>
  <w:p w:rsidR="009B2E55" w:rsidRDefault="009B2E55">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8118"/>
      <w:gridCol w:w="2898"/>
    </w:tblGrid>
    <w:tr w:rsidR="009B2E55" w:rsidTr="0042136B">
      <w:trPr>
        <w:trHeight w:val="1880"/>
      </w:trPr>
      <w:tc>
        <w:tcPr>
          <w:tcW w:w="8118" w:type="dxa"/>
          <w:shd w:val="clear" w:color="auto" w:fill="4F81BD"/>
        </w:tcPr>
        <w:p w:rsidR="009B2E55" w:rsidRDefault="009B2E55" w:rsidP="0042136B">
          <w:pPr>
            <w:pStyle w:val="Header"/>
            <w:spacing w:line="276" w:lineRule="auto"/>
          </w:pPr>
        </w:p>
      </w:tc>
      <w:tc>
        <w:tcPr>
          <w:tcW w:w="2898" w:type="dxa"/>
          <w:shd w:val="clear" w:color="auto" w:fill="1F497D"/>
          <w:vAlign w:val="bottom"/>
        </w:tcPr>
        <w:p w:rsidR="009B2E55" w:rsidRPr="0042136B" w:rsidRDefault="009B2E55" w:rsidP="0042136B">
          <w:pPr>
            <w:pStyle w:val="Header"/>
            <w:spacing w:line="276" w:lineRule="auto"/>
            <w:jc w:val="center"/>
            <w:rPr>
              <w:rFonts w:ascii="Verdana" w:hAnsi="Verdana"/>
              <w:sz w:val="36"/>
              <w:szCs w:val="36"/>
            </w:rPr>
          </w:pPr>
          <w:r w:rsidRPr="0042136B">
            <w:rPr>
              <w:rFonts w:ascii="Verdana" w:hAnsi="Verdana"/>
              <w:color w:val="FFFFFF"/>
              <w:sz w:val="36"/>
              <w:szCs w:val="36"/>
            </w:rPr>
            <w:t>APPENDIX C</w:t>
          </w:r>
        </w:p>
      </w:tc>
    </w:tr>
  </w:tbl>
  <w:p w:rsidR="009B2E55" w:rsidRDefault="009B2E55">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E55" w:rsidRPr="00050335" w:rsidRDefault="009B2E55" w:rsidP="00050335">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8118"/>
      <w:gridCol w:w="2898"/>
    </w:tblGrid>
    <w:tr w:rsidR="009B2E55" w:rsidTr="0042136B">
      <w:trPr>
        <w:trHeight w:val="1880"/>
      </w:trPr>
      <w:tc>
        <w:tcPr>
          <w:tcW w:w="8118" w:type="dxa"/>
          <w:shd w:val="clear" w:color="auto" w:fill="4F81BD"/>
        </w:tcPr>
        <w:p w:rsidR="009B2E55" w:rsidRDefault="009B2E55" w:rsidP="0042136B">
          <w:pPr>
            <w:pStyle w:val="Header"/>
            <w:spacing w:line="276" w:lineRule="auto"/>
          </w:pPr>
        </w:p>
      </w:tc>
      <w:tc>
        <w:tcPr>
          <w:tcW w:w="2898" w:type="dxa"/>
          <w:shd w:val="clear" w:color="auto" w:fill="1F497D"/>
          <w:vAlign w:val="bottom"/>
        </w:tcPr>
        <w:p w:rsidR="009B2E55" w:rsidRPr="0042136B" w:rsidRDefault="009B2E55" w:rsidP="0042136B">
          <w:pPr>
            <w:pStyle w:val="Header"/>
            <w:spacing w:line="276" w:lineRule="auto"/>
            <w:jc w:val="center"/>
            <w:rPr>
              <w:rFonts w:ascii="Verdana" w:hAnsi="Verdana"/>
              <w:sz w:val="36"/>
              <w:szCs w:val="36"/>
            </w:rPr>
          </w:pPr>
          <w:r w:rsidRPr="0042136B">
            <w:rPr>
              <w:rFonts w:ascii="Verdana" w:hAnsi="Verdana"/>
              <w:color w:val="FFFFFF"/>
              <w:sz w:val="36"/>
              <w:szCs w:val="36"/>
            </w:rPr>
            <w:t>APPENDIX D</w:t>
          </w:r>
        </w:p>
      </w:tc>
    </w:tr>
  </w:tbl>
  <w:p w:rsidR="009B2E55" w:rsidRDefault="009B2E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8118"/>
      <w:gridCol w:w="2898"/>
    </w:tblGrid>
    <w:tr w:rsidR="009B2E55" w:rsidTr="0042136B">
      <w:trPr>
        <w:trHeight w:val="1880"/>
      </w:trPr>
      <w:tc>
        <w:tcPr>
          <w:tcW w:w="8118" w:type="dxa"/>
          <w:shd w:val="clear" w:color="auto" w:fill="4F81BD"/>
        </w:tcPr>
        <w:p w:rsidR="009B2E55" w:rsidRDefault="009B2E55" w:rsidP="0042136B">
          <w:pPr>
            <w:pStyle w:val="Header"/>
            <w:spacing w:line="276" w:lineRule="auto"/>
          </w:pPr>
        </w:p>
      </w:tc>
      <w:tc>
        <w:tcPr>
          <w:tcW w:w="2898" w:type="dxa"/>
          <w:shd w:val="clear" w:color="auto" w:fill="1F497D"/>
          <w:vAlign w:val="bottom"/>
        </w:tcPr>
        <w:p w:rsidR="009B2E55" w:rsidRPr="0042136B" w:rsidRDefault="009B2E55" w:rsidP="0042136B">
          <w:pPr>
            <w:pStyle w:val="Header"/>
            <w:spacing w:line="276" w:lineRule="auto"/>
            <w:jc w:val="center"/>
            <w:rPr>
              <w:rFonts w:ascii="Verdana" w:hAnsi="Verdana"/>
              <w:sz w:val="36"/>
              <w:szCs w:val="36"/>
            </w:rPr>
          </w:pPr>
          <w:r w:rsidRPr="0042136B">
            <w:rPr>
              <w:rFonts w:ascii="Verdana" w:hAnsi="Verdana"/>
              <w:color w:val="FFFFFF"/>
              <w:sz w:val="36"/>
              <w:szCs w:val="36"/>
            </w:rPr>
            <w:t>SECTION I</w:t>
          </w:r>
        </w:p>
      </w:tc>
    </w:tr>
  </w:tbl>
  <w:p w:rsidR="009B2E55" w:rsidRDefault="009B2E5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E55" w:rsidRPr="00050335" w:rsidRDefault="009B2E55" w:rsidP="0005033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8118"/>
      <w:gridCol w:w="2898"/>
    </w:tblGrid>
    <w:tr w:rsidR="009B2E55" w:rsidTr="0042136B">
      <w:trPr>
        <w:trHeight w:val="1880"/>
      </w:trPr>
      <w:tc>
        <w:tcPr>
          <w:tcW w:w="8118" w:type="dxa"/>
          <w:shd w:val="clear" w:color="auto" w:fill="4F81BD"/>
        </w:tcPr>
        <w:p w:rsidR="009B2E55" w:rsidRDefault="009B2E55" w:rsidP="0042136B">
          <w:pPr>
            <w:pStyle w:val="Header"/>
            <w:spacing w:line="276" w:lineRule="auto"/>
          </w:pPr>
        </w:p>
      </w:tc>
      <w:tc>
        <w:tcPr>
          <w:tcW w:w="2898" w:type="dxa"/>
          <w:shd w:val="clear" w:color="auto" w:fill="1F497D"/>
          <w:vAlign w:val="bottom"/>
        </w:tcPr>
        <w:p w:rsidR="009B2E55" w:rsidRPr="0042136B" w:rsidRDefault="009B2E55" w:rsidP="0042136B">
          <w:pPr>
            <w:pStyle w:val="Header"/>
            <w:spacing w:line="276" w:lineRule="auto"/>
            <w:jc w:val="center"/>
            <w:rPr>
              <w:rFonts w:ascii="Verdana" w:hAnsi="Verdana"/>
              <w:sz w:val="36"/>
              <w:szCs w:val="36"/>
            </w:rPr>
          </w:pPr>
          <w:r w:rsidRPr="0042136B">
            <w:rPr>
              <w:rFonts w:ascii="Verdana" w:hAnsi="Verdana"/>
              <w:color w:val="FFFFFF"/>
              <w:sz w:val="36"/>
              <w:szCs w:val="36"/>
            </w:rPr>
            <w:t>SECTION II</w:t>
          </w:r>
        </w:p>
      </w:tc>
    </w:tr>
  </w:tbl>
  <w:p w:rsidR="009B2E55" w:rsidRDefault="009B2E55">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8118"/>
      <w:gridCol w:w="2898"/>
    </w:tblGrid>
    <w:tr w:rsidR="009B2E55" w:rsidTr="0042136B">
      <w:trPr>
        <w:trHeight w:val="1880"/>
      </w:trPr>
      <w:tc>
        <w:tcPr>
          <w:tcW w:w="8118" w:type="dxa"/>
          <w:shd w:val="clear" w:color="auto" w:fill="4F81BD"/>
        </w:tcPr>
        <w:p w:rsidR="009B2E55" w:rsidRDefault="009B2E55" w:rsidP="0042136B">
          <w:pPr>
            <w:pStyle w:val="Header"/>
            <w:spacing w:line="276" w:lineRule="auto"/>
          </w:pPr>
        </w:p>
      </w:tc>
      <w:tc>
        <w:tcPr>
          <w:tcW w:w="2898" w:type="dxa"/>
          <w:shd w:val="clear" w:color="auto" w:fill="1F497D"/>
          <w:vAlign w:val="bottom"/>
        </w:tcPr>
        <w:p w:rsidR="009B2E55" w:rsidRPr="0042136B" w:rsidRDefault="009B2E55" w:rsidP="0042136B">
          <w:pPr>
            <w:pStyle w:val="Header"/>
            <w:spacing w:line="276" w:lineRule="auto"/>
            <w:jc w:val="center"/>
            <w:rPr>
              <w:rFonts w:ascii="Verdana" w:hAnsi="Verdana"/>
              <w:sz w:val="36"/>
              <w:szCs w:val="36"/>
            </w:rPr>
          </w:pPr>
          <w:r w:rsidRPr="0042136B">
            <w:rPr>
              <w:rFonts w:ascii="Verdana" w:hAnsi="Verdana"/>
              <w:color w:val="FFFFFF"/>
              <w:sz w:val="36"/>
              <w:szCs w:val="36"/>
            </w:rPr>
            <w:t>SECTION III</w:t>
          </w:r>
        </w:p>
      </w:tc>
    </w:tr>
  </w:tbl>
  <w:p w:rsidR="009B2E55" w:rsidRDefault="009B2E55">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8118"/>
      <w:gridCol w:w="2898"/>
    </w:tblGrid>
    <w:tr w:rsidR="009B2E55" w:rsidTr="0042136B">
      <w:trPr>
        <w:trHeight w:val="1880"/>
      </w:trPr>
      <w:tc>
        <w:tcPr>
          <w:tcW w:w="8118" w:type="dxa"/>
          <w:shd w:val="clear" w:color="auto" w:fill="4F81BD"/>
        </w:tcPr>
        <w:p w:rsidR="009B2E55" w:rsidRDefault="009B2E55" w:rsidP="0042136B">
          <w:pPr>
            <w:pStyle w:val="Header"/>
            <w:spacing w:line="276" w:lineRule="auto"/>
          </w:pPr>
        </w:p>
      </w:tc>
      <w:tc>
        <w:tcPr>
          <w:tcW w:w="2898" w:type="dxa"/>
          <w:shd w:val="clear" w:color="auto" w:fill="1F497D"/>
          <w:vAlign w:val="bottom"/>
        </w:tcPr>
        <w:p w:rsidR="009B2E55" w:rsidRPr="0042136B" w:rsidRDefault="009B2E55" w:rsidP="0042136B">
          <w:pPr>
            <w:pStyle w:val="Header"/>
            <w:spacing w:line="276" w:lineRule="auto"/>
            <w:jc w:val="center"/>
            <w:rPr>
              <w:rFonts w:ascii="Verdana" w:hAnsi="Verdana"/>
              <w:sz w:val="36"/>
              <w:szCs w:val="36"/>
            </w:rPr>
          </w:pPr>
          <w:r w:rsidRPr="0042136B">
            <w:rPr>
              <w:rFonts w:ascii="Verdana" w:hAnsi="Verdana"/>
              <w:color w:val="FFFFFF"/>
              <w:sz w:val="36"/>
              <w:szCs w:val="36"/>
            </w:rPr>
            <w:t>SECTION IV</w:t>
          </w:r>
        </w:p>
      </w:tc>
    </w:tr>
  </w:tbl>
  <w:p w:rsidR="009B2E55" w:rsidRDefault="009B2E55">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8118"/>
      <w:gridCol w:w="2898"/>
    </w:tblGrid>
    <w:tr w:rsidR="009B2E55" w:rsidTr="0042136B">
      <w:trPr>
        <w:trHeight w:val="1880"/>
      </w:trPr>
      <w:tc>
        <w:tcPr>
          <w:tcW w:w="8118" w:type="dxa"/>
          <w:shd w:val="clear" w:color="auto" w:fill="4F81BD"/>
        </w:tcPr>
        <w:p w:rsidR="009B2E55" w:rsidRDefault="009B2E55" w:rsidP="0042136B">
          <w:pPr>
            <w:pStyle w:val="Header"/>
            <w:spacing w:line="276" w:lineRule="auto"/>
          </w:pPr>
        </w:p>
      </w:tc>
      <w:tc>
        <w:tcPr>
          <w:tcW w:w="2898" w:type="dxa"/>
          <w:shd w:val="clear" w:color="auto" w:fill="1F497D"/>
          <w:vAlign w:val="bottom"/>
        </w:tcPr>
        <w:p w:rsidR="009B2E55" w:rsidRPr="0042136B" w:rsidRDefault="009B2E55" w:rsidP="0042136B">
          <w:pPr>
            <w:pStyle w:val="Header"/>
            <w:spacing w:line="276" w:lineRule="auto"/>
            <w:jc w:val="center"/>
            <w:rPr>
              <w:rFonts w:ascii="Verdana" w:hAnsi="Verdana"/>
              <w:sz w:val="36"/>
              <w:szCs w:val="36"/>
            </w:rPr>
          </w:pPr>
          <w:r w:rsidRPr="0042136B">
            <w:rPr>
              <w:rFonts w:ascii="Verdana" w:hAnsi="Verdana"/>
              <w:color w:val="FFFFFF"/>
              <w:sz w:val="36"/>
              <w:szCs w:val="36"/>
            </w:rPr>
            <w:t>SECTION V</w:t>
          </w:r>
        </w:p>
      </w:tc>
    </w:tr>
  </w:tbl>
  <w:p w:rsidR="009B2E55" w:rsidRDefault="009B2E55">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8118"/>
      <w:gridCol w:w="2898"/>
    </w:tblGrid>
    <w:tr w:rsidR="009B2E55" w:rsidTr="0042136B">
      <w:trPr>
        <w:trHeight w:val="1880"/>
      </w:trPr>
      <w:tc>
        <w:tcPr>
          <w:tcW w:w="8118" w:type="dxa"/>
          <w:shd w:val="clear" w:color="auto" w:fill="4F81BD"/>
        </w:tcPr>
        <w:p w:rsidR="009B2E55" w:rsidRDefault="009B2E55" w:rsidP="0042136B">
          <w:pPr>
            <w:pStyle w:val="Header"/>
            <w:spacing w:line="276" w:lineRule="auto"/>
          </w:pPr>
        </w:p>
      </w:tc>
      <w:tc>
        <w:tcPr>
          <w:tcW w:w="2898" w:type="dxa"/>
          <w:shd w:val="clear" w:color="auto" w:fill="1F497D"/>
          <w:vAlign w:val="bottom"/>
        </w:tcPr>
        <w:p w:rsidR="009B2E55" w:rsidRPr="0042136B" w:rsidRDefault="009B2E55" w:rsidP="0042136B">
          <w:pPr>
            <w:pStyle w:val="Header"/>
            <w:spacing w:line="276" w:lineRule="auto"/>
            <w:jc w:val="center"/>
            <w:rPr>
              <w:rFonts w:ascii="Verdana" w:hAnsi="Verdana"/>
              <w:sz w:val="36"/>
              <w:szCs w:val="36"/>
            </w:rPr>
          </w:pPr>
          <w:r w:rsidRPr="0042136B">
            <w:rPr>
              <w:rFonts w:ascii="Verdana" w:hAnsi="Verdana"/>
              <w:color w:val="FFFFFF"/>
              <w:sz w:val="36"/>
              <w:szCs w:val="36"/>
            </w:rPr>
            <w:t>SECTION VI</w:t>
          </w:r>
        </w:p>
      </w:tc>
    </w:tr>
  </w:tbl>
  <w:p w:rsidR="009B2E55" w:rsidRDefault="009B2E55">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8118"/>
      <w:gridCol w:w="2898"/>
    </w:tblGrid>
    <w:tr w:rsidR="009B2E55" w:rsidTr="0042136B">
      <w:trPr>
        <w:trHeight w:val="1880"/>
      </w:trPr>
      <w:tc>
        <w:tcPr>
          <w:tcW w:w="8118" w:type="dxa"/>
          <w:shd w:val="clear" w:color="auto" w:fill="4F81BD"/>
        </w:tcPr>
        <w:p w:rsidR="009B2E55" w:rsidRDefault="009B2E55" w:rsidP="0042136B">
          <w:pPr>
            <w:pStyle w:val="Header"/>
            <w:spacing w:line="276" w:lineRule="auto"/>
          </w:pPr>
        </w:p>
      </w:tc>
      <w:tc>
        <w:tcPr>
          <w:tcW w:w="2898" w:type="dxa"/>
          <w:shd w:val="clear" w:color="auto" w:fill="1F497D"/>
          <w:vAlign w:val="bottom"/>
        </w:tcPr>
        <w:p w:rsidR="009B2E55" w:rsidRPr="0042136B" w:rsidRDefault="009B2E55" w:rsidP="0042136B">
          <w:pPr>
            <w:pStyle w:val="Header"/>
            <w:spacing w:line="276" w:lineRule="auto"/>
            <w:jc w:val="center"/>
            <w:rPr>
              <w:rFonts w:ascii="Verdana" w:hAnsi="Verdana"/>
              <w:sz w:val="36"/>
              <w:szCs w:val="36"/>
            </w:rPr>
          </w:pPr>
          <w:r w:rsidRPr="0042136B">
            <w:rPr>
              <w:rFonts w:ascii="Verdana" w:hAnsi="Verdana"/>
              <w:color w:val="FFFFFF"/>
              <w:sz w:val="36"/>
              <w:szCs w:val="36"/>
            </w:rPr>
            <w:t>SECTION VII</w:t>
          </w:r>
        </w:p>
      </w:tc>
    </w:tr>
  </w:tbl>
  <w:p w:rsidR="009B2E55" w:rsidRDefault="009B2E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F7121"/>
    <w:multiLevelType w:val="hybridMultilevel"/>
    <w:tmpl w:val="7BA61A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F1423B"/>
    <w:multiLevelType w:val="hybridMultilevel"/>
    <w:tmpl w:val="D42C23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5E84CF0"/>
    <w:multiLevelType w:val="hybridMultilevel"/>
    <w:tmpl w:val="5A42F5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701C1E"/>
    <w:multiLevelType w:val="hybridMultilevel"/>
    <w:tmpl w:val="ADF88FA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0835799D"/>
    <w:multiLevelType w:val="hybridMultilevel"/>
    <w:tmpl w:val="A6267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2A0BDE"/>
    <w:multiLevelType w:val="hybridMultilevel"/>
    <w:tmpl w:val="F2AC3C18"/>
    <w:lvl w:ilvl="0" w:tplc="0409000D">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nsid w:val="11CA321C"/>
    <w:multiLevelType w:val="hybridMultilevel"/>
    <w:tmpl w:val="5184CC0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133750EA"/>
    <w:multiLevelType w:val="hybridMultilevel"/>
    <w:tmpl w:val="F440C3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7510B4"/>
    <w:multiLevelType w:val="hybridMultilevel"/>
    <w:tmpl w:val="088A00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F23C6F"/>
    <w:multiLevelType w:val="hybridMultilevel"/>
    <w:tmpl w:val="73842A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F9317A"/>
    <w:multiLevelType w:val="hybridMultilevel"/>
    <w:tmpl w:val="A3268E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6E3029"/>
    <w:multiLevelType w:val="hybridMultilevel"/>
    <w:tmpl w:val="3002382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26000DC3"/>
    <w:multiLevelType w:val="hybridMultilevel"/>
    <w:tmpl w:val="60D8A3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8C1783"/>
    <w:multiLevelType w:val="hybridMultilevel"/>
    <w:tmpl w:val="88165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AA1219"/>
    <w:multiLevelType w:val="hybridMultilevel"/>
    <w:tmpl w:val="F1806A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2B3433D6"/>
    <w:multiLevelType w:val="hybridMultilevel"/>
    <w:tmpl w:val="B2C0089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2BCB483F"/>
    <w:multiLevelType w:val="hybridMultilevel"/>
    <w:tmpl w:val="C1BE4E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CD82647"/>
    <w:multiLevelType w:val="hybridMultilevel"/>
    <w:tmpl w:val="7B7CB6B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33784837"/>
    <w:multiLevelType w:val="hybridMultilevel"/>
    <w:tmpl w:val="393070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796932"/>
    <w:multiLevelType w:val="hybridMultilevel"/>
    <w:tmpl w:val="C428C0C4"/>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364C492F"/>
    <w:multiLevelType w:val="hybridMultilevel"/>
    <w:tmpl w:val="DF705C24"/>
    <w:lvl w:ilvl="0" w:tplc="04090001">
      <w:start w:val="1"/>
      <w:numFmt w:val="bullet"/>
      <w:lvlText w:val=""/>
      <w:lvlJc w:val="left"/>
      <w:pPr>
        <w:ind w:left="1440" w:hanging="360"/>
      </w:pPr>
      <w:rPr>
        <w:rFonts w:ascii="Symbol" w:hAnsi="Symbol" w:hint="default"/>
      </w:rPr>
    </w:lvl>
    <w:lvl w:ilvl="1" w:tplc="49E8CA44">
      <w:numFmt w:val="bullet"/>
      <w:lvlText w:val="•"/>
      <w:lvlJc w:val="left"/>
      <w:pPr>
        <w:ind w:left="2160" w:hanging="360"/>
      </w:pPr>
      <w:rPr>
        <w:rFonts w:ascii="Garamond" w:eastAsia="Times New Roman" w:hAnsi="Garamond"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7B96826"/>
    <w:multiLevelType w:val="hybridMultilevel"/>
    <w:tmpl w:val="86C0E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97C1990"/>
    <w:multiLevelType w:val="hybridMultilevel"/>
    <w:tmpl w:val="E87C67B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A1E3FC8"/>
    <w:multiLevelType w:val="hybridMultilevel"/>
    <w:tmpl w:val="370400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F90052"/>
    <w:multiLevelType w:val="hybridMultilevel"/>
    <w:tmpl w:val="F7725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F865D4"/>
    <w:multiLevelType w:val="hybridMultilevel"/>
    <w:tmpl w:val="607A9C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3E78E6"/>
    <w:multiLevelType w:val="hybridMultilevel"/>
    <w:tmpl w:val="D5D26C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435438A"/>
    <w:multiLevelType w:val="hybridMultilevel"/>
    <w:tmpl w:val="AA6A19B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54AE68E5"/>
    <w:multiLevelType w:val="hybridMultilevel"/>
    <w:tmpl w:val="AEDEFD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5C23E2"/>
    <w:multiLevelType w:val="hybridMultilevel"/>
    <w:tmpl w:val="ABB840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75600D"/>
    <w:multiLevelType w:val="hybridMultilevel"/>
    <w:tmpl w:val="26A60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EF074CF"/>
    <w:multiLevelType w:val="hybridMultilevel"/>
    <w:tmpl w:val="5B683F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3F6D05"/>
    <w:multiLevelType w:val="hybridMultilevel"/>
    <w:tmpl w:val="5EA40E20"/>
    <w:lvl w:ilvl="0" w:tplc="58448B78">
      <w:start w:val="1"/>
      <w:numFmt w:val="bullet"/>
      <w:lvlText w:val=""/>
      <w:lvlJc w:val="left"/>
      <w:pPr>
        <w:ind w:left="720" w:hanging="360"/>
      </w:pPr>
      <w:rPr>
        <w:rFonts w:ascii="Wingdings" w:hAnsi="Wingdings" w:hint="default"/>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A61A8C"/>
    <w:multiLevelType w:val="hybridMultilevel"/>
    <w:tmpl w:val="B042782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nsid w:val="67503041"/>
    <w:multiLevelType w:val="hybridMultilevel"/>
    <w:tmpl w:val="E9C60E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nsid w:val="6A9D625D"/>
    <w:multiLevelType w:val="hybridMultilevel"/>
    <w:tmpl w:val="5A9A1F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F9F7B45"/>
    <w:multiLevelType w:val="hybridMultilevel"/>
    <w:tmpl w:val="AD88AC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F42376"/>
    <w:multiLevelType w:val="hybridMultilevel"/>
    <w:tmpl w:val="2DE876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2F4D15"/>
    <w:multiLevelType w:val="hybridMultilevel"/>
    <w:tmpl w:val="0F1ACB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nsid w:val="758A7F06"/>
    <w:multiLevelType w:val="hybridMultilevel"/>
    <w:tmpl w:val="C12689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9B750B"/>
    <w:multiLevelType w:val="hybridMultilevel"/>
    <w:tmpl w:val="CA06F2B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
    <w:nsid w:val="7DFC0051"/>
    <w:multiLevelType w:val="hybridMultilevel"/>
    <w:tmpl w:val="B4965A6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7"/>
  </w:num>
  <w:num w:numId="3">
    <w:abstractNumId w:val="39"/>
  </w:num>
  <w:num w:numId="4">
    <w:abstractNumId w:val="25"/>
  </w:num>
  <w:num w:numId="5">
    <w:abstractNumId w:val="36"/>
  </w:num>
  <w:num w:numId="6">
    <w:abstractNumId w:val="10"/>
  </w:num>
  <w:num w:numId="7">
    <w:abstractNumId w:val="29"/>
  </w:num>
  <w:num w:numId="8">
    <w:abstractNumId w:val="19"/>
  </w:num>
  <w:num w:numId="9">
    <w:abstractNumId w:val="12"/>
  </w:num>
  <w:num w:numId="10">
    <w:abstractNumId w:val="9"/>
  </w:num>
  <w:num w:numId="11">
    <w:abstractNumId w:val="22"/>
  </w:num>
  <w:num w:numId="12">
    <w:abstractNumId w:val="24"/>
  </w:num>
  <w:num w:numId="13">
    <w:abstractNumId w:val="32"/>
  </w:num>
  <w:num w:numId="14">
    <w:abstractNumId w:val="33"/>
  </w:num>
  <w:num w:numId="15">
    <w:abstractNumId w:val="27"/>
  </w:num>
  <w:num w:numId="16">
    <w:abstractNumId w:val="6"/>
  </w:num>
  <w:num w:numId="17">
    <w:abstractNumId w:val="11"/>
  </w:num>
  <w:num w:numId="18">
    <w:abstractNumId w:val="38"/>
  </w:num>
  <w:num w:numId="19">
    <w:abstractNumId w:val="34"/>
  </w:num>
  <w:num w:numId="20">
    <w:abstractNumId w:val="17"/>
  </w:num>
  <w:num w:numId="21">
    <w:abstractNumId w:val="15"/>
  </w:num>
  <w:num w:numId="22">
    <w:abstractNumId w:val="3"/>
  </w:num>
  <w:num w:numId="23">
    <w:abstractNumId w:val="40"/>
  </w:num>
  <w:num w:numId="24">
    <w:abstractNumId w:val="4"/>
  </w:num>
  <w:num w:numId="25">
    <w:abstractNumId w:val="13"/>
  </w:num>
  <w:num w:numId="26">
    <w:abstractNumId w:val="35"/>
  </w:num>
  <w:num w:numId="27">
    <w:abstractNumId w:val="41"/>
  </w:num>
  <w:num w:numId="28">
    <w:abstractNumId w:val="5"/>
  </w:num>
  <w:num w:numId="29">
    <w:abstractNumId w:val="23"/>
  </w:num>
  <w:num w:numId="30">
    <w:abstractNumId w:val="18"/>
  </w:num>
  <w:num w:numId="31">
    <w:abstractNumId w:val="20"/>
  </w:num>
  <w:num w:numId="32">
    <w:abstractNumId w:val="0"/>
  </w:num>
  <w:num w:numId="33">
    <w:abstractNumId w:val="30"/>
  </w:num>
  <w:num w:numId="34">
    <w:abstractNumId w:val="21"/>
  </w:num>
  <w:num w:numId="35">
    <w:abstractNumId w:val="16"/>
  </w:num>
  <w:num w:numId="36">
    <w:abstractNumId w:val="2"/>
  </w:num>
  <w:num w:numId="37">
    <w:abstractNumId w:val="26"/>
  </w:num>
  <w:num w:numId="38">
    <w:abstractNumId w:val="31"/>
  </w:num>
  <w:num w:numId="39">
    <w:abstractNumId w:val="8"/>
  </w:num>
  <w:num w:numId="40">
    <w:abstractNumId w:val="28"/>
  </w:num>
  <w:num w:numId="41">
    <w:abstractNumId w:val="14"/>
  </w:num>
  <w:num w:numId="42">
    <w:abstractNumId w:val="7"/>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A786D"/>
    <w:rsid w:val="000019F4"/>
    <w:rsid w:val="00001FC6"/>
    <w:rsid w:val="0000282C"/>
    <w:rsid w:val="000034B7"/>
    <w:rsid w:val="00003CE9"/>
    <w:rsid w:val="00010020"/>
    <w:rsid w:val="000108B0"/>
    <w:rsid w:val="00011B82"/>
    <w:rsid w:val="00023A0F"/>
    <w:rsid w:val="000246CB"/>
    <w:rsid w:val="00027020"/>
    <w:rsid w:val="00032785"/>
    <w:rsid w:val="000357CB"/>
    <w:rsid w:val="00050042"/>
    <w:rsid w:val="000500B9"/>
    <w:rsid w:val="00050335"/>
    <w:rsid w:val="0005033D"/>
    <w:rsid w:val="00050B46"/>
    <w:rsid w:val="00056031"/>
    <w:rsid w:val="000712B8"/>
    <w:rsid w:val="00074B79"/>
    <w:rsid w:val="00075150"/>
    <w:rsid w:val="000751C6"/>
    <w:rsid w:val="00077482"/>
    <w:rsid w:val="00080CC4"/>
    <w:rsid w:val="00081E6C"/>
    <w:rsid w:val="00091517"/>
    <w:rsid w:val="000930B4"/>
    <w:rsid w:val="0009717E"/>
    <w:rsid w:val="00097ECD"/>
    <w:rsid w:val="000A2C96"/>
    <w:rsid w:val="000A78E6"/>
    <w:rsid w:val="000B4787"/>
    <w:rsid w:val="000B51D6"/>
    <w:rsid w:val="000B62D3"/>
    <w:rsid w:val="000B6C4B"/>
    <w:rsid w:val="000C1F81"/>
    <w:rsid w:val="000C6353"/>
    <w:rsid w:val="000D12C2"/>
    <w:rsid w:val="000D1F40"/>
    <w:rsid w:val="000E419B"/>
    <w:rsid w:val="000E4A7A"/>
    <w:rsid w:val="000E6887"/>
    <w:rsid w:val="000F0422"/>
    <w:rsid w:val="000F1A34"/>
    <w:rsid w:val="000F52D8"/>
    <w:rsid w:val="0010106D"/>
    <w:rsid w:val="001028E7"/>
    <w:rsid w:val="00105AE8"/>
    <w:rsid w:val="00111E3D"/>
    <w:rsid w:val="00112C0F"/>
    <w:rsid w:val="00117AB3"/>
    <w:rsid w:val="001275E6"/>
    <w:rsid w:val="00130380"/>
    <w:rsid w:val="00131CC9"/>
    <w:rsid w:val="00133378"/>
    <w:rsid w:val="00133F25"/>
    <w:rsid w:val="00134849"/>
    <w:rsid w:val="00140188"/>
    <w:rsid w:val="0014345B"/>
    <w:rsid w:val="00153A85"/>
    <w:rsid w:val="001555CA"/>
    <w:rsid w:val="001562D4"/>
    <w:rsid w:val="00162560"/>
    <w:rsid w:val="00163CBF"/>
    <w:rsid w:val="0017365D"/>
    <w:rsid w:val="00175FBA"/>
    <w:rsid w:val="00176448"/>
    <w:rsid w:val="00176CFB"/>
    <w:rsid w:val="00180A2A"/>
    <w:rsid w:val="00184324"/>
    <w:rsid w:val="00191F5C"/>
    <w:rsid w:val="001971ED"/>
    <w:rsid w:val="001B1FE6"/>
    <w:rsid w:val="001B2B0A"/>
    <w:rsid w:val="001B3A73"/>
    <w:rsid w:val="001B55F5"/>
    <w:rsid w:val="001C6198"/>
    <w:rsid w:val="001D0FF6"/>
    <w:rsid w:val="001D37E6"/>
    <w:rsid w:val="001D5449"/>
    <w:rsid w:val="001D7C44"/>
    <w:rsid w:val="001E0B4A"/>
    <w:rsid w:val="001E0F5E"/>
    <w:rsid w:val="001E322F"/>
    <w:rsid w:val="001E6345"/>
    <w:rsid w:val="001F3D0B"/>
    <w:rsid w:val="002008CB"/>
    <w:rsid w:val="00205736"/>
    <w:rsid w:val="00211338"/>
    <w:rsid w:val="00213E51"/>
    <w:rsid w:val="0021623C"/>
    <w:rsid w:val="0022461A"/>
    <w:rsid w:val="002369FE"/>
    <w:rsid w:val="002402C5"/>
    <w:rsid w:val="002416F7"/>
    <w:rsid w:val="0024193A"/>
    <w:rsid w:val="002422AA"/>
    <w:rsid w:val="00246159"/>
    <w:rsid w:val="00255C85"/>
    <w:rsid w:val="00257F9D"/>
    <w:rsid w:val="00270B45"/>
    <w:rsid w:val="00274361"/>
    <w:rsid w:val="0028064E"/>
    <w:rsid w:val="002862BF"/>
    <w:rsid w:val="0028660E"/>
    <w:rsid w:val="0029016D"/>
    <w:rsid w:val="002977B7"/>
    <w:rsid w:val="002A2204"/>
    <w:rsid w:val="002A786D"/>
    <w:rsid w:val="002B3CDB"/>
    <w:rsid w:val="002B52EF"/>
    <w:rsid w:val="002B77DC"/>
    <w:rsid w:val="002B79A2"/>
    <w:rsid w:val="002C0B41"/>
    <w:rsid w:val="002C1020"/>
    <w:rsid w:val="002C649D"/>
    <w:rsid w:val="002C6C69"/>
    <w:rsid w:val="002C7D68"/>
    <w:rsid w:val="002D202D"/>
    <w:rsid w:val="002D40AF"/>
    <w:rsid w:val="002D5582"/>
    <w:rsid w:val="002D5D7D"/>
    <w:rsid w:val="002D7448"/>
    <w:rsid w:val="002E0500"/>
    <w:rsid w:val="002E1194"/>
    <w:rsid w:val="002E3246"/>
    <w:rsid w:val="002E4187"/>
    <w:rsid w:val="002E7132"/>
    <w:rsid w:val="002F09D0"/>
    <w:rsid w:val="002F1C1C"/>
    <w:rsid w:val="002F67A8"/>
    <w:rsid w:val="002F6ABE"/>
    <w:rsid w:val="00311F3C"/>
    <w:rsid w:val="00314702"/>
    <w:rsid w:val="003446C5"/>
    <w:rsid w:val="00344884"/>
    <w:rsid w:val="00350660"/>
    <w:rsid w:val="00351D5C"/>
    <w:rsid w:val="003608F5"/>
    <w:rsid w:val="0036115C"/>
    <w:rsid w:val="003612F0"/>
    <w:rsid w:val="0036516E"/>
    <w:rsid w:val="00366400"/>
    <w:rsid w:val="003769FA"/>
    <w:rsid w:val="0038587F"/>
    <w:rsid w:val="00386840"/>
    <w:rsid w:val="00386E18"/>
    <w:rsid w:val="003918A8"/>
    <w:rsid w:val="00395EA8"/>
    <w:rsid w:val="003A290C"/>
    <w:rsid w:val="003A2D50"/>
    <w:rsid w:val="003A2D95"/>
    <w:rsid w:val="003A45D4"/>
    <w:rsid w:val="003A4EAB"/>
    <w:rsid w:val="003B03DA"/>
    <w:rsid w:val="003B0D42"/>
    <w:rsid w:val="003B4BC2"/>
    <w:rsid w:val="003C2391"/>
    <w:rsid w:val="003C23AE"/>
    <w:rsid w:val="003C30D3"/>
    <w:rsid w:val="003D477A"/>
    <w:rsid w:val="003E5B0E"/>
    <w:rsid w:val="003F1A71"/>
    <w:rsid w:val="003F1FAC"/>
    <w:rsid w:val="003F2C99"/>
    <w:rsid w:val="003F73D5"/>
    <w:rsid w:val="00402045"/>
    <w:rsid w:val="004040AC"/>
    <w:rsid w:val="0041037A"/>
    <w:rsid w:val="004138B2"/>
    <w:rsid w:val="0041670B"/>
    <w:rsid w:val="0042136B"/>
    <w:rsid w:val="0042256D"/>
    <w:rsid w:val="00422AD7"/>
    <w:rsid w:val="004259AC"/>
    <w:rsid w:val="004430A9"/>
    <w:rsid w:val="00443F17"/>
    <w:rsid w:val="00457674"/>
    <w:rsid w:val="00467CF2"/>
    <w:rsid w:val="00474410"/>
    <w:rsid w:val="00476F78"/>
    <w:rsid w:val="004813D8"/>
    <w:rsid w:val="004845EF"/>
    <w:rsid w:val="00486C25"/>
    <w:rsid w:val="00490FE3"/>
    <w:rsid w:val="004930BD"/>
    <w:rsid w:val="00493A2E"/>
    <w:rsid w:val="004C2088"/>
    <w:rsid w:val="004D0DCB"/>
    <w:rsid w:val="004E24C2"/>
    <w:rsid w:val="004E75FB"/>
    <w:rsid w:val="004E792F"/>
    <w:rsid w:val="004F4A2A"/>
    <w:rsid w:val="004F5AB9"/>
    <w:rsid w:val="00503E60"/>
    <w:rsid w:val="005051FC"/>
    <w:rsid w:val="005055EA"/>
    <w:rsid w:val="00507E38"/>
    <w:rsid w:val="005146BD"/>
    <w:rsid w:val="00516A39"/>
    <w:rsid w:val="00516DB2"/>
    <w:rsid w:val="005218A7"/>
    <w:rsid w:val="0052447C"/>
    <w:rsid w:val="00526BEA"/>
    <w:rsid w:val="005315B4"/>
    <w:rsid w:val="005316D1"/>
    <w:rsid w:val="00540485"/>
    <w:rsid w:val="005476AD"/>
    <w:rsid w:val="00553887"/>
    <w:rsid w:val="00556B3A"/>
    <w:rsid w:val="0055748C"/>
    <w:rsid w:val="00561E12"/>
    <w:rsid w:val="005651AF"/>
    <w:rsid w:val="005701FD"/>
    <w:rsid w:val="00570D33"/>
    <w:rsid w:val="0057364A"/>
    <w:rsid w:val="005800A4"/>
    <w:rsid w:val="0058134A"/>
    <w:rsid w:val="0058162D"/>
    <w:rsid w:val="005820EB"/>
    <w:rsid w:val="005921D7"/>
    <w:rsid w:val="00592BE2"/>
    <w:rsid w:val="0059653D"/>
    <w:rsid w:val="005A3A7E"/>
    <w:rsid w:val="005A4F87"/>
    <w:rsid w:val="005B2599"/>
    <w:rsid w:val="005B4C9C"/>
    <w:rsid w:val="005C49BC"/>
    <w:rsid w:val="005C6676"/>
    <w:rsid w:val="005C6A0A"/>
    <w:rsid w:val="005C7DF3"/>
    <w:rsid w:val="005D1F58"/>
    <w:rsid w:val="005D3D44"/>
    <w:rsid w:val="005D465B"/>
    <w:rsid w:val="005D5E29"/>
    <w:rsid w:val="005E03CF"/>
    <w:rsid w:val="005E27DE"/>
    <w:rsid w:val="005E2DCA"/>
    <w:rsid w:val="005F1213"/>
    <w:rsid w:val="005F188F"/>
    <w:rsid w:val="005F1942"/>
    <w:rsid w:val="005F5B70"/>
    <w:rsid w:val="005F77EE"/>
    <w:rsid w:val="00606B5F"/>
    <w:rsid w:val="00607C62"/>
    <w:rsid w:val="0064579D"/>
    <w:rsid w:val="00647FBE"/>
    <w:rsid w:val="00652DCE"/>
    <w:rsid w:val="006534D0"/>
    <w:rsid w:val="00653CDA"/>
    <w:rsid w:val="006617D4"/>
    <w:rsid w:val="006647A9"/>
    <w:rsid w:val="00666DEA"/>
    <w:rsid w:val="006759D3"/>
    <w:rsid w:val="00677F74"/>
    <w:rsid w:val="0068624A"/>
    <w:rsid w:val="00690AF1"/>
    <w:rsid w:val="006918A3"/>
    <w:rsid w:val="006966E9"/>
    <w:rsid w:val="006A3251"/>
    <w:rsid w:val="006B116A"/>
    <w:rsid w:val="006B745F"/>
    <w:rsid w:val="006C23BD"/>
    <w:rsid w:val="006C46FC"/>
    <w:rsid w:val="006C5CAF"/>
    <w:rsid w:val="006E3375"/>
    <w:rsid w:val="007006EE"/>
    <w:rsid w:val="00701080"/>
    <w:rsid w:val="00702C46"/>
    <w:rsid w:val="00704309"/>
    <w:rsid w:val="00710635"/>
    <w:rsid w:val="0071510E"/>
    <w:rsid w:val="007226BF"/>
    <w:rsid w:val="00725C4F"/>
    <w:rsid w:val="0073014F"/>
    <w:rsid w:val="0073702A"/>
    <w:rsid w:val="007377B8"/>
    <w:rsid w:val="00742216"/>
    <w:rsid w:val="007462C3"/>
    <w:rsid w:val="007464E5"/>
    <w:rsid w:val="0075128E"/>
    <w:rsid w:val="00753C01"/>
    <w:rsid w:val="00753DBB"/>
    <w:rsid w:val="00757930"/>
    <w:rsid w:val="0076303C"/>
    <w:rsid w:val="007674F2"/>
    <w:rsid w:val="00774E27"/>
    <w:rsid w:val="007962CC"/>
    <w:rsid w:val="007A0939"/>
    <w:rsid w:val="007A1280"/>
    <w:rsid w:val="007A340F"/>
    <w:rsid w:val="007A5924"/>
    <w:rsid w:val="007A5BA2"/>
    <w:rsid w:val="007C3972"/>
    <w:rsid w:val="007E3E67"/>
    <w:rsid w:val="007F0D09"/>
    <w:rsid w:val="007F1108"/>
    <w:rsid w:val="007F1642"/>
    <w:rsid w:val="007F23FF"/>
    <w:rsid w:val="007F26E7"/>
    <w:rsid w:val="007F455A"/>
    <w:rsid w:val="007F6054"/>
    <w:rsid w:val="0080633D"/>
    <w:rsid w:val="0081470B"/>
    <w:rsid w:val="008165EE"/>
    <w:rsid w:val="00822F88"/>
    <w:rsid w:val="00825541"/>
    <w:rsid w:val="0082653A"/>
    <w:rsid w:val="00827F76"/>
    <w:rsid w:val="0083045C"/>
    <w:rsid w:val="00830C8D"/>
    <w:rsid w:val="008329F8"/>
    <w:rsid w:val="00837C09"/>
    <w:rsid w:val="00840D9C"/>
    <w:rsid w:val="00845AE2"/>
    <w:rsid w:val="00853B59"/>
    <w:rsid w:val="00872111"/>
    <w:rsid w:val="0087659D"/>
    <w:rsid w:val="00882546"/>
    <w:rsid w:val="00883607"/>
    <w:rsid w:val="00884145"/>
    <w:rsid w:val="00884C8C"/>
    <w:rsid w:val="00886DA3"/>
    <w:rsid w:val="0088721E"/>
    <w:rsid w:val="0089173E"/>
    <w:rsid w:val="0089686E"/>
    <w:rsid w:val="00896C24"/>
    <w:rsid w:val="008A5D53"/>
    <w:rsid w:val="008B050E"/>
    <w:rsid w:val="008B1881"/>
    <w:rsid w:val="008B4994"/>
    <w:rsid w:val="008B5BE1"/>
    <w:rsid w:val="008C609A"/>
    <w:rsid w:val="008C72EB"/>
    <w:rsid w:val="008D220A"/>
    <w:rsid w:val="008D3E49"/>
    <w:rsid w:val="008D45B6"/>
    <w:rsid w:val="008D6E8D"/>
    <w:rsid w:val="008E34CD"/>
    <w:rsid w:val="008E50D5"/>
    <w:rsid w:val="008E55E8"/>
    <w:rsid w:val="008E7F6E"/>
    <w:rsid w:val="008F0349"/>
    <w:rsid w:val="008F5602"/>
    <w:rsid w:val="00900490"/>
    <w:rsid w:val="009014A2"/>
    <w:rsid w:val="00903D11"/>
    <w:rsid w:val="00906422"/>
    <w:rsid w:val="00906779"/>
    <w:rsid w:val="00917D05"/>
    <w:rsid w:val="00921715"/>
    <w:rsid w:val="00921E01"/>
    <w:rsid w:val="00922D99"/>
    <w:rsid w:val="00924BBE"/>
    <w:rsid w:val="00924C3A"/>
    <w:rsid w:val="009252B2"/>
    <w:rsid w:val="00933210"/>
    <w:rsid w:val="00936B32"/>
    <w:rsid w:val="00937890"/>
    <w:rsid w:val="00943726"/>
    <w:rsid w:val="00946D9F"/>
    <w:rsid w:val="0094724D"/>
    <w:rsid w:val="00951332"/>
    <w:rsid w:val="00951772"/>
    <w:rsid w:val="00953ACC"/>
    <w:rsid w:val="009554F9"/>
    <w:rsid w:val="009563DC"/>
    <w:rsid w:val="009568AD"/>
    <w:rsid w:val="0096559B"/>
    <w:rsid w:val="0097114D"/>
    <w:rsid w:val="00974BCA"/>
    <w:rsid w:val="009825CF"/>
    <w:rsid w:val="00990A39"/>
    <w:rsid w:val="00993EDE"/>
    <w:rsid w:val="009A0C7F"/>
    <w:rsid w:val="009A4415"/>
    <w:rsid w:val="009B0E9E"/>
    <w:rsid w:val="009B2E55"/>
    <w:rsid w:val="009B67DD"/>
    <w:rsid w:val="009C17F5"/>
    <w:rsid w:val="009C29AA"/>
    <w:rsid w:val="009C67E3"/>
    <w:rsid w:val="009D1376"/>
    <w:rsid w:val="009D3B73"/>
    <w:rsid w:val="009E0D27"/>
    <w:rsid w:val="009E7A72"/>
    <w:rsid w:val="009F3839"/>
    <w:rsid w:val="00A01769"/>
    <w:rsid w:val="00A01910"/>
    <w:rsid w:val="00A0396C"/>
    <w:rsid w:val="00A07C33"/>
    <w:rsid w:val="00A24449"/>
    <w:rsid w:val="00A269B3"/>
    <w:rsid w:val="00A27091"/>
    <w:rsid w:val="00A36BD4"/>
    <w:rsid w:val="00A46AE0"/>
    <w:rsid w:val="00A517AF"/>
    <w:rsid w:val="00A63433"/>
    <w:rsid w:val="00A64658"/>
    <w:rsid w:val="00A83C62"/>
    <w:rsid w:val="00A86BB7"/>
    <w:rsid w:val="00A90142"/>
    <w:rsid w:val="00A91D18"/>
    <w:rsid w:val="00A93EEC"/>
    <w:rsid w:val="00A96341"/>
    <w:rsid w:val="00A975C0"/>
    <w:rsid w:val="00A97B52"/>
    <w:rsid w:val="00AA528C"/>
    <w:rsid w:val="00AA6436"/>
    <w:rsid w:val="00AA7042"/>
    <w:rsid w:val="00AB3130"/>
    <w:rsid w:val="00AB42A5"/>
    <w:rsid w:val="00AB58D5"/>
    <w:rsid w:val="00AD3A4D"/>
    <w:rsid w:val="00AD3C58"/>
    <w:rsid w:val="00AD47DB"/>
    <w:rsid w:val="00AD5A6B"/>
    <w:rsid w:val="00AE0C82"/>
    <w:rsid w:val="00AE4DFA"/>
    <w:rsid w:val="00AE6B6C"/>
    <w:rsid w:val="00B107A2"/>
    <w:rsid w:val="00B13B95"/>
    <w:rsid w:val="00B14920"/>
    <w:rsid w:val="00B27603"/>
    <w:rsid w:val="00B308EA"/>
    <w:rsid w:val="00B32C41"/>
    <w:rsid w:val="00B334D3"/>
    <w:rsid w:val="00B372A0"/>
    <w:rsid w:val="00B472EE"/>
    <w:rsid w:val="00B6314E"/>
    <w:rsid w:val="00B6422B"/>
    <w:rsid w:val="00B85736"/>
    <w:rsid w:val="00B92596"/>
    <w:rsid w:val="00B97F57"/>
    <w:rsid w:val="00BA186D"/>
    <w:rsid w:val="00BA2430"/>
    <w:rsid w:val="00BA5F1A"/>
    <w:rsid w:val="00BA628C"/>
    <w:rsid w:val="00BA6DC9"/>
    <w:rsid w:val="00BB2259"/>
    <w:rsid w:val="00BB2613"/>
    <w:rsid w:val="00BB67CB"/>
    <w:rsid w:val="00BB70AA"/>
    <w:rsid w:val="00BC0821"/>
    <w:rsid w:val="00BC5D47"/>
    <w:rsid w:val="00BC799C"/>
    <w:rsid w:val="00BD106D"/>
    <w:rsid w:val="00BD509B"/>
    <w:rsid w:val="00BD6A38"/>
    <w:rsid w:val="00BF6DDC"/>
    <w:rsid w:val="00C02A12"/>
    <w:rsid w:val="00C02FD7"/>
    <w:rsid w:val="00C03138"/>
    <w:rsid w:val="00C04A83"/>
    <w:rsid w:val="00C1491B"/>
    <w:rsid w:val="00C176DB"/>
    <w:rsid w:val="00C2753F"/>
    <w:rsid w:val="00C30725"/>
    <w:rsid w:val="00C30A74"/>
    <w:rsid w:val="00C30C5B"/>
    <w:rsid w:val="00C30FEA"/>
    <w:rsid w:val="00C320B5"/>
    <w:rsid w:val="00C326E3"/>
    <w:rsid w:val="00C3682B"/>
    <w:rsid w:val="00C43A69"/>
    <w:rsid w:val="00C4456A"/>
    <w:rsid w:val="00C44DC2"/>
    <w:rsid w:val="00C46160"/>
    <w:rsid w:val="00C4714D"/>
    <w:rsid w:val="00C53445"/>
    <w:rsid w:val="00C711F4"/>
    <w:rsid w:val="00C753CD"/>
    <w:rsid w:val="00C76897"/>
    <w:rsid w:val="00C77A14"/>
    <w:rsid w:val="00C817E1"/>
    <w:rsid w:val="00C84492"/>
    <w:rsid w:val="00C850E8"/>
    <w:rsid w:val="00C8763E"/>
    <w:rsid w:val="00C912A8"/>
    <w:rsid w:val="00CA12C5"/>
    <w:rsid w:val="00CB131A"/>
    <w:rsid w:val="00CB2352"/>
    <w:rsid w:val="00CB4E0E"/>
    <w:rsid w:val="00CC65C5"/>
    <w:rsid w:val="00CD34BE"/>
    <w:rsid w:val="00CE2192"/>
    <w:rsid w:val="00CE2C42"/>
    <w:rsid w:val="00CE422E"/>
    <w:rsid w:val="00CE45AC"/>
    <w:rsid w:val="00CE502C"/>
    <w:rsid w:val="00CE765F"/>
    <w:rsid w:val="00CF2FA9"/>
    <w:rsid w:val="00CF7482"/>
    <w:rsid w:val="00D009D1"/>
    <w:rsid w:val="00D04A73"/>
    <w:rsid w:val="00D052DE"/>
    <w:rsid w:val="00D11FC7"/>
    <w:rsid w:val="00D20258"/>
    <w:rsid w:val="00D21B14"/>
    <w:rsid w:val="00D237D3"/>
    <w:rsid w:val="00D26463"/>
    <w:rsid w:val="00D3295F"/>
    <w:rsid w:val="00D34A06"/>
    <w:rsid w:val="00D3584C"/>
    <w:rsid w:val="00D415E2"/>
    <w:rsid w:val="00D45DB2"/>
    <w:rsid w:val="00D5139F"/>
    <w:rsid w:val="00D52A34"/>
    <w:rsid w:val="00D53229"/>
    <w:rsid w:val="00D54710"/>
    <w:rsid w:val="00D562E6"/>
    <w:rsid w:val="00D5721D"/>
    <w:rsid w:val="00D61673"/>
    <w:rsid w:val="00D61B68"/>
    <w:rsid w:val="00D61F4F"/>
    <w:rsid w:val="00D66734"/>
    <w:rsid w:val="00D7104D"/>
    <w:rsid w:val="00D71AD9"/>
    <w:rsid w:val="00D7308A"/>
    <w:rsid w:val="00D73705"/>
    <w:rsid w:val="00D8182F"/>
    <w:rsid w:val="00D82679"/>
    <w:rsid w:val="00D82D5C"/>
    <w:rsid w:val="00D90667"/>
    <w:rsid w:val="00D96A27"/>
    <w:rsid w:val="00D973E6"/>
    <w:rsid w:val="00DA321E"/>
    <w:rsid w:val="00DA7DFD"/>
    <w:rsid w:val="00DB18AD"/>
    <w:rsid w:val="00DB2436"/>
    <w:rsid w:val="00DC0B07"/>
    <w:rsid w:val="00DC40AA"/>
    <w:rsid w:val="00DC720C"/>
    <w:rsid w:val="00DD3D80"/>
    <w:rsid w:val="00DD3FE2"/>
    <w:rsid w:val="00DD5214"/>
    <w:rsid w:val="00DE182F"/>
    <w:rsid w:val="00DF250D"/>
    <w:rsid w:val="00DF35C6"/>
    <w:rsid w:val="00DF75F3"/>
    <w:rsid w:val="00DF7BAF"/>
    <w:rsid w:val="00E0448F"/>
    <w:rsid w:val="00E139BD"/>
    <w:rsid w:val="00E14686"/>
    <w:rsid w:val="00E14DE2"/>
    <w:rsid w:val="00E176D0"/>
    <w:rsid w:val="00E36CD6"/>
    <w:rsid w:val="00E370EA"/>
    <w:rsid w:val="00E37657"/>
    <w:rsid w:val="00E4625D"/>
    <w:rsid w:val="00E5019B"/>
    <w:rsid w:val="00E5697F"/>
    <w:rsid w:val="00E6572C"/>
    <w:rsid w:val="00E658A3"/>
    <w:rsid w:val="00E676C7"/>
    <w:rsid w:val="00E7025B"/>
    <w:rsid w:val="00E71F96"/>
    <w:rsid w:val="00E74ABA"/>
    <w:rsid w:val="00E758DF"/>
    <w:rsid w:val="00E8003F"/>
    <w:rsid w:val="00E86325"/>
    <w:rsid w:val="00E94AAB"/>
    <w:rsid w:val="00E94F8B"/>
    <w:rsid w:val="00EA0A7E"/>
    <w:rsid w:val="00EB2D01"/>
    <w:rsid w:val="00EC05AD"/>
    <w:rsid w:val="00EC39CD"/>
    <w:rsid w:val="00ED0B82"/>
    <w:rsid w:val="00EE0493"/>
    <w:rsid w:val="00EE69F7"/>
    <w:rsid w:val="00EE6EAC"/>
    <w:rsid w:val="00EE7C34"/>
    <w:rsid w:val="00EF33BB"/>
    <w:rsid w:val="00EF4DBC"/>
    <w:rsid w:val="00F01B3C"/>
    <w:rsid w:val="00F03885"/>
    <w:rsid w:val="00F04911"/>
    <w:rsid w:val="00F06CE0"/>
    <w:rsid w:val="00F07352"/>
    <w:rsid w:val="00F14993"/>
    <w:rsid w:val="00F15D3C"/>
    <w:rsid w:val="00F224E2"/>
    <w:rsid w:val="00F227EC"/>
    <w:rsid w:val="00F32A2D"/>
    <w:rsid w:val="00F33042"/>
    <w:rsid w:val="00F35732"/>
    <w:rsid w:val="00F42C06"/>
    <w:rsid w:val="00F47E68"/>
    <w:rsid w:val="00F51EC4"/>
    <w:rsid w:val="00F52963"/>
    <w:rsid w:val="00F53AAF"/>
    <w:rsid w:val="00F56CF0"/>
    <w:rsid w:val="00F6395A"/>
    <w:rsid w:val="00F6535D"/>
    <w:rsid w:val="00F76E35"/>
    <w:rsid w:val="00F80770"/>
    <w:rsid w:val="00F816A9"/>
    <w:rsid w:val="00F972BE"/>
    <w:rsid w:val="00FA4E5C"/>
    <w:rsid w:val="00FC06A1"/>
    <w:rsid w:val="00FC2452"/>
    <w:rsid w:val="00FC2CDC"/>
    <w:rsid w:val="00FC5945"/>
    <w:rsid w:val="00FC60E7"/>
    <w:rsid w:val="00FD1114"/>
    <w:rsid w:val="00FE2284"/>
    <w:rsid w:val="00FE2B1F"/>
    <w:rsid w:val="00FE689B"/>
    <w:rsid w:val="00FF5029"/>
    <w:rsid w:val="00FF59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51EC4"/>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52447C"/>
    <w:pPr>
      <w:jc w:val="center"/>
      <w:outlineLvl w:val="0"/>
    </w:pPr>
    <w:rPr>
      <w:rFonts w:ascii="Verdana" w:hAnsi="Verdana" w:cs="Calibri"/>
      <w:b/>
      <w:sz w:val="32"/>
      <w:szCs w:val="32"/>
    </w:rPr>
  </w:style>
  <w:style w:type="paragraph" w:styleId="Heading2">
    <w:name w:val="heading 2"/>
    <w:basedOn w:val="Normal"/>
    <w:next w:val="Normal"/>
    <w:link w:val="Heading2Char"/>
    <w:uiPriority w:val="99"/>
    <w:qFormat/>
    <w:locked/>
    <w:rsid w:val="00C84492"/>
    <w:pPr>
      <w:spacing w:line="276" w:lineRule="auto"/>
      <w:outlineLvl w:val="1"/>
    </w:pPr>
    <w:rPr>
      <w:rFonts w:ascii="Verdana" w:hAnsi="Verdana" w:cs="Calibri"/>
      <w:b/>
      <w:caps/>
      <w:sz w:val="21"/>
      <w:szCs w:val="21"/>
    </w:rPr>
  </w:style>
  <w:style w:type="paragraph" w:styleId="Heading3">
    <w:name w:val="heading 3"/>
    <w:basedOn w:val="Normal"/>
    <w:next w:val="Normal"/>
    <w:link w:val="Heading3Char"/>
    <w:uiPriority w:val="99"/>
    <w:qFormat/>
    <w:locked/>
    <w:rsid w:val="00C84492"/>
    <w:pPr>
      <w:spacing w:line="276" w:lineRule="auto"/>
      <w:outlineLvl w:val="2"/>
    </w:pPr>
    <w:rPr>
      <w:rFonts w:ascii="Verdana" w:hAnsi="Verdana" w:cs="Calibri"/>
      <w:b/>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2447C"/>
    <w:rPr>
      <w:rFonts w:ascii="Verdana" w:hAnsi="Verdana" w:cs="Calibri"/>
      <w:b/>
      <w:sz w:val="32"/>
      <w:szCs w:val="32"/>
    </w:rPr>
  </w:style>
  <w:style w:type="character" w:customStyle="1" w:styleId="Heading2Char">
    <w:name w:val="Heading 2 Char"/>
    <w:basedOn w:val="DefaultParagraphFont"/>
    <w:link w:val="Heading2"/>
    <w:uiPriority w:val="99"/>
    <w:locked/>
    <w:rsid w:val="00C84492"/>
    <w:rPr>
      <w:rFonts w:ascii="Verdana" w:hAnsi="Verdana" w:cs="Calibri"/>
      <w:b/>
      <w:caps/>
      <w:sz w:val="21"/>
      <w:szCs w:val="21"/>
    </w:rPr>
  </w:style>
  <w:style w:type="character" w:customStyle="1" w:styleId="Heading3Char">
    <w:name w:val="Heading 3 Char"/>
    <w:basedOn w:val="DefaultParagraphFont"/>
    <w:link w:val="Heading3"/>
    <w:uiPriority w:val="99"/>
    <w:locked/>
    <w:rsid w:val="00C84492"/>
    <w:rPr>
      <w:rFonts w:ascii="Verdana" w:hAnsi="Verdana" w:cs="Calibri"/>
      <w:b/>
      <w:sz w:val="21"/>
      <w:szCs w:val="21"/>
    </w:rPr>
  </w:style>
  <w:style w:type="paragraph" w:styleId="BalloonText">
    <w:name w:val="Balloon Text"/>
    <w:basedOn w:val="Normal"/>
    <w:link w:val="BalloonTextChar"/>
    <w:uiPriority w:val="99"/>
    <w:semiHidden/>
    <w:rsid w:val="002A786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786D"/>
    <w:rPr>
      <w:rFonts w:ascii="Tahoma" w:hAnsi="Tahoma" w:cs="Tahoma"/>
      <w:sz w:val="16"/>
      <w:szCs w:val="16"/>
    </w:rPr>
  </w:style>
  <w:style w:type="character" w:styleId="Hyperlink">
    <w:name w:val="Hyperlink"/>
    <w:basedOn w:val="DefaultParagraphFont"/>
    <w:uiPriority w:val="99"/>
    <w:rsid w:val="002A786D"/>
    <w:rPr>
      <w:rFonts w:cs="Times New Roman"/>
      <w:color w:val="0000FF"/>
      <w:u w:val="single"/>
    </w:rPr>
  </w:style>
  <w:style w:type="paragraph" w:customStyle="1" w:styleId="Default">
    <w:name w:val="Default"/>
    <w:uiPriority w:val="99"/>
    <w:rsid w:val="002A786D"/>
    <w:pPr>
      <w:autoSpaceDE w:val="0"/>
      <w:autoSpaceDN w:val="0"/>
      <w:adjustRightInd w:val="0"/>
    </w:pPr>
    <w:rPr>
      <w:rFonts w:ascii="Times New Roman" w:eastAsia="Times New Roman" w:hAnsi="Times New Roman"/>
      <w:color w:val="000000"/>
      <w:sz w:val="24"/>
      <w:szCs w:val="24"/>
    </w:rPr>
  </w:style>
  <w:style w:type="table" w:styleId="TableGrid">
    <w:name w:val="Table Grid"/>
    <w:basedOn w:val="TableNormal"/>
    <w:uiPriority w:val="99"/>
    <w:rsid w:val="002A78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5">
    <w:name w:val="Medium Shading 1 Accent 5"/>
    <w:basedOn w:val="TableNormal"/>
    <w:uiPriority w:val="99"/>
    <w:rsid w:val="002A786D"/>
    <w:rPr>
      <w:sz w:val="20"/>
      <w:szCs w:val="20"/>
    </w:rPr>
    <w:tblPr>
      <w:tblStyleRowBandSize w:val="1"/>
      <w:tblStyleColBandSize w:val="1"/>
      <w:tblInd w:w="0" w:type="dxa"/>
      <w:tblBorders>
        <w:top w:val="single" w:sz="8" w:space="0" w:color="9CD789"/>
        <w:left w:val="single" w:sz="8" w:space="0" w:color="9CD789"/>
        <w:bottom w:val="single" w:sz="8" w:space="0" w:color="9CD789"/>
        <w:right w:val="single" w:sz="8" w:space="0" w:color="9CD789"/>
        <w:insideH w:val="single" w:sz="8" w:space="0" w:color="9CD78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9CD789"/>
          <w:left w:val="single" w:sz="8" w:space="0" w:color="9CD789"/>
          <w:bottom w:val="single" w:sz="8" w:space="0" w:color="9CD789"/>
          <w:right w:val="single" w:sz="8" w:space="0" w:color="9CD789"/>
          <w:insideH w:val="nil"/>
          <w:insideV w:val="nil"/>
        </w:tcBorders>
        <w:shd w:val="clear" w:color="auto" w:fill="7CCA62"/>
      </w:tcPr>
    </w:tblStylePr>
    <w:tblStylePr w:type="lastRow">
      <w:pPr>
        <w:spacing w:before="0" w:after="0"/>
      </w:pPr>
      <w:rPr>
        <w:rFonts w:cs="Times New Roman"/>
        <w:b/>
        <w:bCs/>
      </w:rPr>
      <w:tblPr/>
      <w:tcPr>
        <w:tcBorders>
          <w:top w:val="double" w:sz="6" w:space="0" w:color="9CD789"/>
          <w:left w:val="single" w:sz="8" w:space="0" w:color="9CD789"/>
          <w:bottom w:val="single" w:sz="8" w:space="0" w:color="9CD789"/>
          <w:right w:val="single" w:sz="8" w:space="0" w:color="9CD78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F2D8"/>
      </w:tcPr>
    </w:tblStylePr>
    <w:tblStylePr w:type="band1Horz">
      <w:rPr>
        <w:rFonts w:cs="Times New Roman"/>
      </w:rPr>
      <w:tblPr/>
      <w:tcPr>
        <w:tcBorders>
          <w:insideH w:val="nil"/>
          <w:insideV w:val="nil"/>
        </w:tcBorders>
        <w:shd w:val="clear" w:color="auto" w:fill="DEF2D8"/>
      </w:tcPr>
    </w:tblStylePr>
    <w:tblStylePr w:type="band2Horz">
      <w:rPr>
        <w:rFonts w:cs="Times New Roman"/>
      </w:rPr>
      <w:tblPr/>
      <w:tcPr>
        <w:tcBorders>
          <w:insideH w:val="nil"/>
          <w:insideV w:val="nil"/>
        </w:tcBorders>
      </w:tcPr>
    </w:tblStylePr>
  </w:style>
  <w:style w:type="table" w:styleId="LightList-Accent5">
    <w:name w:val="Light List Accent 5"/>
    <w:basedOn w:val="TableNormal"/>
    <w:uiPriority w:val="99"/>
    <w:rsid w:val="002A786D"/>
    <w:rPr>
      <w:sz w:val="20"/>
      <w:szCs w:val="20"/>
    </w:rPr>
    <w:tblPr>
      <w:tblStyleRowBandSize w:val="1"/>
      <w:tblStyleColBandSize w:val="1"/>
      <w:tblInd w:w="0" w:type="dxa"/>
      <w:tblBorders>
        <w:top w:val="single" w:sz="8" w:space="0" w:color="7CCA62"/>
        <w:left w:val="single" w:sz="8" w:space="0" w:color="7CCA62"/>
        <w:bottom w:val="single" w:sz="8" w:space="0" w:color="7CCA62"/>
        <w:right w:val="single" w:sz="8" w:space="0" w:color="7CCA62"/>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7CCA62"/>
      </w:tcPr>
    </w:tblStylePr>
    <w:tblStylePr w:type="lastRow">
      <w:pPr>
        <w:spacing w:before="0" w:after="0"/>
      </w:pPr>
      <w:rPr>
        <w:rFonts w:cs="Times New Roman"/>
        <w:b/>
        <w:bCs/>
      </w:rPr>
      <w:tblPr/>
      <w:tcPr>
        <w:tcBorders>
          <w:top w:val="double" w:sz="6" w:space="0" w:color="7CCA62"/>
          <w:left w:val="single" w:sz="8" w:space="0" w:color="7CCA62"/>
          <w:bottom w:val="single" w:sz="8" w:space="0" w:color="7CCA62"/>
          <w:right w:val="single" w:sz="8" w:space="0" w:color="7CCA6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7CCA62"/>
          <w:left w:val="single" w:sz="8" w:space="0" w:color="7CCA62"/>
          <w:bottom w:val="single" w:sz="8" w:space="0" w:color="7CCA62"/>
          <w:right w:val="single" w:sz="8" w:space="0" w:color="7CCA62"/>
        </w:tcBorders>
      </w:tcPr>
    </w:tblStylePr>
    <w:tblStylePr w:type="band1Horz">
      <w:rPr>
        <w:rFonts w:cs="Times New Roman"/>
      </w:rPr>
      <w:tblPr/>
      <w:tcPr>
        <w:tcBorders>
          <w:top w:val="single" w:sz="8" w:space="0" w:color="7CCA62"/>
          <w:left w:val="single" w:sz="8" w:space="0" w:color="7CCA62"/>
          <w:bottom w:val="single" w:sz="8" w:space="0" w:color="7CCA62"/>
          <w:right w:val="single" w:sz="8" w:space="0" w:color="7CCA62"/>
        </w:tcBorders>
      </w:tcPr>
    </w:tblStylePr>
  </w:style>
  <w:style w:type="paragraph" w:styleId="ListParagraph">
    <w:name w:val="List Paragraph"/>
    <w:basedOn w:val="Normal"/>
    <w:uiPriority w:val="99"/>
    <w:qFormat/>
    <w:rsid w:val="00CC65C5"/>
    <w:pPr>
      <w:ind w:left="720"/>
      <w:contextualSpacing/>
    </w:pPr>
  </w:style>
  <w:style w:type="character" w:styleId="FollowedHyperlink">
    <w:name w:val="FollowedHyperlink"/>
    <w:basedOn w:val="DefaultParagraphFont"/>
    <w:uiPriority w:val="99"/>
    <w:semiHidden/>
    <w:rsid w:val="00CC65C5"/>
    <w:rPr>
      <w:rFonts w:cs="Times New Roman"/>
      <w:color w:val="85DFD0"/>
      <w:u w:val="single"/>
    </w:rPr>
  </w:style>
  <w:style w:type="character" w:styleId="Emphasis">
    <w:name w:val="Emphasis"/>
    <w:basedOn w:val="DefaultParagraphFont"/>
    <w:uiPriority w:val="99"/>
    <w:qFormat/>
    <w:locked/>
    <w:rsid w:val="00B32C41"/>
    <w:rPr>
      <w:rFonts w:cs="Times New Roman"/>
      <w:b/>
      <w:bCs/>
    </w:rPr>
  </w:style>
  <w:style w:type="paragraph" w:customStyle="1" w:styleId="style1">
    <w:name w:val="style1"/>
    <w:basedOn w:val="Normal"/>
    <w:uiPriority w:val="99"/>
    <w:rsid w:val="00162560"/>
    <w:pPr>
      <w:spacing w:before="100" w:beforeAutospacing="1" w:after="100" w:afterAutospacing="1"/>
    </w:pPr>
    <w:rPr>
      <w:rFonts w:eastAsia="Calibri"/>
    </w:rPr>
  </w:style>
  <w:style w:type="paragraph" w:styleId="Footer">
    <w:name w:val="footer"/>
    <w:basedOn w:val="Normal"/>
    <w:link w:val="FooterChar"/>
    <w:uiPriority w:val="99"/>
    <w:rsid w:val="005820EB"/>
    <w:pPr>
      <w:tabs>
        <w:tab w:val="center" w:pos="4320"/>
        <w:tab w:val="right" w:pos="8640"/>
      </w:tabs>
    </w:pPr>
  </w:style>
  <w:style w:type="character" w:customStyle="1" w:styleId="FooterChar">
    <w:name w:val="Footer Char"/>
    <w:basedOn w:val="DefaultParagraphFont"/>
    <w:link w:val="Footer"/>
    <w:uiPriority w:val="99"/>
    <w:locked/>
    <w:rsid w:val="009C67E3"/>
    <w:rPr>
      <w:rFonts w:ascii="Times New Roman" w:hAnsi="Times New Roman" w:cs="Times New Roman"/>
      <w:sz w:val="24"/>
      <w:szCs w:val="24"/>
    </w:rPr>
  </w:style>
  <w:style w:type="character" w:styleId="PageNumber">
    <w:name w:val="page number"/>
    <w:basedOn w:val="DefaultParagraphFont"/>
    <w:uiPriority w:val="99"/>
    <w:rsid w:val="005820EB"/>
    <w:rPr>
      <w:rFonts w:cs="Times New Roman"/>
    </w:rPr>
  </w:style>
  <w:style w:type="character" w:styleId="CommentReference">
    <w:name w:val="annotation reference"/>
    <w:basedOn w:val="DefaultParagraphFont"/>
    <w:uiPriority w:val="99"/>
    <w:semiHidden/>
    <w:rsid w:val="00FC5945"/>
    <w:rPr>
      <w:rFonts w:cs="Times New Roman"/>
      <w:sz w:val="16"/>
      <w:szCs w:val="16"/>
    </w:rPr>
  </w:style>
  <w:style w:type="paragraph" w:styleId="CommentText">
    <w:name w:val="annotation text"/>
    <w:basedOn w:val="Normal"/>
    <w:link w:val="CommentTextChar"/>
    <w:uiPriority w:val="99"/>
    <w:semiHidden/>
    <w:rsid w:val="00FC5945"/>
    <w:rPr>
      <w:sz w:val="20"/>
      <w:szCs w:val="20"/>
    </w:rPr>
  </w:style>
  <w:style w:type="character" w:customStyle="1" w:styleId="CommentTextChar">
    <w:name w:val="Comment Text Char"/>
    <w:basedOn w:val="DefaultParagraphFont"/>
    <w:link w:val="CommentText"/>
    <w:uiPriority w:val="99"/>
    <w:semiHidden/>
    <w:locked/>
    <w:rsid w:val="00FC594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FC5945"/>
    <w:rPr>
      <w:b/>
      <w:bCs/>
    </w:rPr>
  </w:style>
  <w:style w:type="character" w:customStyle="1" w:styleId="CommentSubjectChar">
    <w:name w:val="Comment Subject Char"/>
    <w:basedOn w:val="CommentTextChar"/>
    <w:link w:val="CommentSubject"/>
    <w:uiPriority w:val="99"/>
    <w:semiHidden/>
    <w:locked/>
    <w:rsid w:val="00FC5945"/>
    <w:rPr>
      <w:rFonts w:ascii="Times New Roman" w:hAnsi="Times New Roman" w:cs="Times New Roman"/>
      <w:b/>
      <w:bCs/>
      <w:sz w:val="20"/>
      <w:szCs w:val="20"/>
    </w:rPr>
  </w:style>
  <w:style w:type="paragraph" w:styleId="Header">
    <w:name w:val="header"/>
    <w:basedOn w:val="Normal"/>
    <w:link w:val="HeaderChar"/>
    <w:uiPriority w:val="99"/>
    <w:rsid w:val="00457674"/>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locked/>
    <w:rsid w:val="00457674"/>
    <w:rPr>
      <w:rFonts w:cs="Times New Roman"/>
    </w:rPr>
  </w:style>
  <w:style w:type="character" w:styleId="Strong">
    <w:name w:val="Strong"/>
    <w:basedOn w:val="DefaultParagraphFont"/>
    <w:uiPriority w:val="22"/>
    <w:qFormat/>
    <w:locked/>
    <w:rsid w:val="00EC05AD"/>
    <w:rPr>
      <w:rFonts w:ascii="Verdana" w:hAnsi="Verdana" w:cs="Times New Roman"/>
      <w:b/>
      <w:sz w:val="46"/>
    </w:rPr>
  </w:style>
  <w:style w:type="paragraph" w:styleId="Title">
    <w:name w:val="Title"/>
    <w:basedOn w:val="Normal"/>
    <w:next w:val="Normal"/>
    <w:link w:val="TitleChar"/>
    <w:uiPriority w:val="99"/>
    <w:qFormat/>
    <w:locked/>
    <w:rsid w:val="000B4787"/>
    <w:pPr>
      <w:pBdr>
        <w:bottom w:val="single" w:sz="8" w:space="4" w:color="4F81BD"/>
      </w:pBdr>
      <w:spacing w:after="300"/>
      <w:contextualSpacing/>
    </w:pPr>
    <w:rPr>
      <w:rFonts w:ascii="Cambria" w:hAnsi="Cambria"/>
      <w:color w:val="17365D"/>
      <w:spacing w:val="5"/>
      <w:kern w:val="28"/>
      <w:sz w:val="52"/>
      <w:szCs w:val="52"/>
      <w:lang w:eastAsia="ja-JP"/>
    </w:rPr>
  </w:style>
  <w:style w:type="character" w:customStyle="1" w:styleId="TitleChar">
    <w:name w:val="Title Char"/>
    <w:basedOn w:val="DefaultParagraphFont"/>
    <w:link w:val="Title"/>
    <w:uiPriority w:val="99"/>
    <w:locked/>
    <w:rsid w:val="000B4787"/>
    <w:rPr>
      <w:rFonts w:ascii="Cambria" w:hAnsi="Cambria" w:cs="Times New Roman"/>
      <w:color w:val="17365D"/>
      <w:spacing w:val="5"/>
      <w:kern w:val="28"/>
      <w:sz w:val="52"/>
      <w:szCs w:val="52"/>
      <w:lang w:eastAsia="ja-JP"/>
    </w:rPr>
  </w:style>
  <w:style w:type="paragraph" w:styleId="Subtitle">
    <w:name w:val="Subtitle"/>
    <w:basedOn w:val="Heading3"/>
    <w:next w:val="Normal"/>
    <w:link w:val="SubtitleChar"/>
    <w:uiPriority w:val="99"/>
    <w:qFormat/>
    <w:locked/>
    <w:rsid w:val="00C84492"/>
  </w:style>
  <w:style w:type="character" w:customStyle="1" w:styleId="SubtitleChar">
    <w:name w:val="Subtitle Char"/>
    <w:basedOn w:val="DefaultParagraphFont"/>
    <w:link w:val="Subtitle"/>
    <w:uiPriority w:val="99"/>
    <w:locked/>
    <w:rsid w:val="00C84492"/>
    <w:rPr>
      <w:rFonts w:ascii="Verdana" w:hAnsi="Verdana" w:cs="Calibri"/>
      <w:b/>
      <w:sz w:val="21"/>
      <w:szCs w:val="21"/>
    </w:rPr>
  </w:style>
  <w:style w:type="paragraph" w:styleId="TOCHeading">
    <w:name w:val="TOC Heading"/>
    <w:basedOn w:val="Heading1"/>
    <w:next w:val="Normal"/>
    <w:uiPriority w:val="99"/>
    <w:qFormat/>
    <w:rsid w:val="000034B7"/>
    <w:pPr>
      <w:keepNext/>
      <w:keepLines/>
      <w:spacing w:before="480" w:line="276" w:lineRule="auto"/>
      <w:jc w:val="left"/>
      <w:outlineLvl w:val="9"/>
    </w:pPr>
    <w:rPr>
      <w:rFonts w:ascii="Cambria" w:hAnsi="Cambria" w:cs="Times New Roman"/>
      <w:bCs/>
      <w:color w:val="365F91"/>
      <w:sz w:val="28"/>
      <w:szCs w:val="28"/>
      <w:lang w:eastAsia="ja-JP"/>
    </w:rPr>
  </w:style>
  <w:style w:type="paragraph" w:styleId="TOC1">
    <w:name w:val="toc 1"/>
    <w:basedOn w:val="Normal"/>
    <w:next w:val="Normal"/>
    <w:autoRedefine/>
    <w:uiPriority w:val="99"/>
    <w:locked/>
    <w:rsid w:val="000034B7"/>
    <w:pPr>
      <w:spacing w:after="100"/>
    </w:pPr>
  </w:style>
  <w:style w:type="paragraph" w:styleId="TOC2">
    <w:name w:val="toc 2"/>
    <w:basedOn w:val="Normal"/>
    <w:next w:val="Normal"/>
    <w:autoRedefine/>
    <w:uiPriority w:val="99"/>
    <w:locked/>
    <w:rsid w:val="00F972BE"/>
    <w:pPr>
      <w:spacing w:after="100"/>
      <w:ind w:left="240"/>
    </w:pPr>
  </w:style>
  <w:style w:type="paragraph" w:styleId="TOC3">
    <w:name w:val="toc 3"/>
    <w:basedOn w:val="Normal"/>
    <w:next w:val="Normal"/>
    <w:autoRedefine/>
    <w:uiPriority w:val="99"/>
    <w:locked/>
    <w:rsid w:val="00C84492"/>
    <w:pPr>
      <w:spacing w:after="100"/>
      <w:ind w:left="480"/>
    </w:pPr>
  </w:style>
  <w:style w:type="character" w:styleId="SubtleEmphasis">
    <w:name w:val="Subtle Emphasis"/>
    <w:basedOn w:val="DefaultParagraphFont"/>
    <w:uiPriority w:val="99"/>
    <w:qFormat/>
    <w:rsid w:val="00EC05AD"/>
    <w:rPr>
      <w:rFonts w:ascii="Verdana" w:hAnsi="Verdana"/>
      <w:i/>
      <w:sz w:val="21"/>
    </w:rPr>
  </w:style>
  <w:style w:type="character" w:styleId="IntenseEmphasis">
    <w:name w:val="Intense Emphasis"/>
    <w:basedOn w:val="DefaultParagraphFont"/>
    <w:uiPriority w:val="99"/>
    <w:qFormat/>
    <w:rsid w:val="0082653A"/>
  </w:style>
  <w:style w:type="paragraph" w:styleId="NoSpacing">
    <w:name w:val="No Spacing"/>
    <w:link w:val="NoSpacingChar"/>
    <w:uiPriority w:val="99"/>
    <w:qFormat/>
    <w:rsid w:val="006C5CAF"/>
    <w:rPr>
      <w:rFonts w:eastAsia="Times New Roman"/>
      <w:lang w:eastAsia="ja-JP"/>
    </w:rPr>
  </w:style>
  <w:style w:type="character" w:customStyle="1" w:styleId="NoSpacingChar">
    <w:name w:val="No Spacing Char"/>
    <w:basedOn w:val="DefaultParagraphFont"/>
    <w:link w:val="NoSpacing"/>
    <w:uiPriority w:val="99"/>
    <w:locked/>
    <w:rsid w:val="006C5CAF"/>
    <w:rPr>
      <w:rFonts w:ascii="Calibri" w:hAnsi="Calibri" w:cs="Times New Roman"/>
      <w:sz w:val="22"/>
      <w:szCs w:val="22"/>
      <w:lang w:val="en-US" w:eastAsia="ja-JP" w:bidi="ar-SA"/>
    </w:rPr>
  </w:style>
  <w:style w:type="paragraph" w:styleId="FootnoteText">
    <w:name w:val="footnote text"/>
    <w:basedOn w:val="Normal"/>
    <w:link w:val="FootnoteTextChar"/>
    <w:uiPriority w:val="99"/>
    <w:rsid w:val="003F2C99"/>
    <w:rPr>
      <w:sz w:val="20"/>
      <w:szCs w:val="20"/>
    </w:rPr>
  </w:style>
  <w:style w:type="character" w:customStyle="1" w:styleId="FootnoteTextChar">
    <w:name w:val="Footnote Text Char"/>
    <w:basedOn w:val="DefaultParagraphFont"/>
    <w:link w:val="FootnoteText"/>
    <w:uiPriority w:val="99"/>
    <w:locked/>
    <w:rsid w:val="003F2C99"/>
    <w:rPr>
      <w:rFonts w:ascii="Times New Roman" w:hAnsi="Times New Roman" w:cs="Times New Roman"/>
      <w:sz w:val="20"/>
      <w:szCs w:val="20"/>
    </w:rPr>
  </w:style>
  <w:style w:type="character" w:styleId="FootnoteReference">
    <w:name w:val="footnote reference"/>
    <w:basedOn w:val="DefaultParagraphFont"/>
    <w:uiPriority w:val="99"/>
    <w:semiHidden/>
    <w:rsid w:val="003F2C99"/>
    <w:rPr>
      <w:rFonts w:cs="Times New Roman"/>
      <w:vertAlign w:val="superscript"/>
    </w:rPr>
  </w:style>
  <w:style w:type="paragraph" w:styleId="EndnoteText">
    <w:name w:val="endnote text"/>
    <w:basedOn w:val="Normal"/>
    <w:link w:val="EndnoteTextChar"/>
    <w:uiPriority w:val="99"/>
    <w:semiHidden/>
    <w:rsid w:val="003B0D42"/>
    <w:rPr>
      <w:sz w:val="20"/>
      <w:szCs w:val="20"/>
    </w:rPr>
  </w:style>
  <w:style w:type="character" w:customStyle="1" w:styleId="EndnoteTextChar">
    <w:name w:val="Endnote Text Char"/>
    <w:basedOn w:val="DefaultParagraphFont"/>
    <w:link w:val="EndnoteText"/>
    <w:uiPriority w:val="99"/>
    <w:semiHidden/>
    <w:locked/>
    <w:rsid w:val="003B0D42"/>
    <w:rPr>
      <w:rFonts w:ascii="Times New Roman" w:hAnsi="Times New Roman" w:cs="Times New Roman"/>
      <w:sz w:val="20"/>
      <w:szCs w:val="20"/>
    </w:rPr>
  </w:style>
  <w:style w:type="character" w:styleId="EndnoteReference">
    <w:name w:val="endnote reference"/>
    <w:basedOn w:val="DefaultParagraphFont"/>
    <w:uiPriority w:val="99"/>
    <w:semiHidden/>
    <w:rsid w:val="003B0D42"/>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51EC4"/>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52447C"/>
    <w:pPr>
      <w:jc w:val="center"/>
      <w:outlineLvl w:val="0"/>
    </w:pPr>
    <w:rPr>
      <w:rFonts w:ascii="Verdana" w:hAnsi="Verdana" w:cs="Calibri"/>
      <w:b/>
      <w:sz w:val="32"/>
      <w:szCs w:val="32"/>
    </w:rPr>
  </w:style>
  <w:style w:type="paragraph" w:styleId="Heading2">
    <w:name w:val="heading 2"/>
    <w:basedOn w:val="Normal"/>
    <w:next w:val="Normal"/>
    <w:link w:val="Heading2Char"/>
    <w:uiPriority w:val="99"/>
    <w:qFormat/>
    <w:locked/>
    <w:rsid w:val="00C84492"/>
    <w:pPr>
      <w:spacing w:line="276" w:lineRule="auto"/>
      <w:outlineLvl w:val="1"/>
    </w:pPr>
    <w:rPr>
      <w:rFonts w:ascii="Verdana" w:hAnsi="Verdana" w:cs="Calibri"/>
      <w:b/>
      <w:caps/>
      <w:sz w:val="21"/>
      <w:szCs w:val="21"/>
    </w:rPr>
  </w:style>
  <w:style w:type="paragraph" w:styleId="Heading3">
    <w:name w:val="heading 3"/>
    <w:basedOn w:val="Normal"/>
    <w:next w:val="Normal"/>
    <w:link w:val="Heading3Char"/>
    <w:uiPriority w:val="99"/>
    <w:qFormat/>
    <w:locked/>
    <w:rsid w:val="00C84492"/>
    <w:pPr>
      <w:spacing w:line="276" w:lineRule="auto"/>
      <w:outlineLvl w:val="2"/>
    </w:pPr>
    <w:rPr>
      <w:rFonts w:ascii="Verdana" w:hAnsi="Verdana" w:cs="Calibri"/>
      <w:b/>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2447C"/>
    <w:rPr>
      <w:rFonts w:ascii="Verdana" w:hAnsi="Verdana" w:cs="Calibri"/>
      <w:b/>
      <w:sz w:val="32"/>
      <w:szCs w:val="32"/>
    </w:rPr>
  </w:style>
  <w:style w:type="character" w:customStyle="1" w:styleId="Heading2Char">
    <w:name w:val="Heading 2 Char"/>
    <w:basedOn w:val="DefaultParagraphFont"/>
    <w:link w:val="Heading2"/>
    <w:uiPriority w:val="99"/>
    <w:locked/>
    <w:rsid w:val="00C84492"/>
    <w:rPr>
      <w:rFonts w:ascii="Verdana" w:hAnsi="Verdana" w:cs="Calibri"/>
      <w:b/>
      <w:caps/>
      <w:sz w:val="21"/>
      <w:szCs w:val="21"/>
    </w:rPr>
  </w:style>
  <w:style w:type="character" w:customStyle="1" w:styleId="Heading3Char">
    <w:name w:val="Heading 3 Char"/>
    <w:basedOn w:val="DefaultParagraphFont"/>
    <w:link w:val="Heading3"/>
    <w:uiPriority w:val="99"/>
    <w:locked/>
    <w:rsid w:val="00C84492"/>
    <w:rPr>
      <w:rFonts w:ascii="Verdana" w:hAnsi="Verdana" w:cs="Calibri"/>
      <w:b/>
      <w:sz w:val="21"/>
      <w:szCs w:val="21"/>
    </w:rPr>
  </w:style>
  <w:style w:type="paragraph" w:styleId="BalloonText">
    <w:name w:val="Balloon Text"/>
    <w:basedOn w:val="Normal"/>
    <w:link w:val="BalloonTextChar"/>
    <w:uiPriority w:val="99"/>
    <w:semiHidden/>
    <w:rsid w:val="002A786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786D"/>
    <w:rPr>
      <w:rFonts w:ascii="Tahoma" w:hAnsi="Tahoma" w:cs="Tahoma"/>
      <w:sz w:val="16"/>
      <w:szCs w:val="16"/>
    </w:rPr>
  </w:style>
  <w:style w:type="character" w:styleId="Hyperlink">
    <w:name w:val="Hyperlink"/>
    <w:basedOn w:val="DefaultParagraphFont"/>
    <w:uiPriority w:val="99"/>
    <w:rsid w:val="002A786D"/>
    <w:rPr>
      <w:rFonts w:cs="Times New Roman"/>
      <w:color w:val="0000FF"/>
      <w:u w:val="single"/>
    </w:rPr>
  </w:style>
  <w:style w:type="paragraph" w:customStyle="1" w:styleId="Default">
    <w:name w:val="Default"/>
    <w:uiPriority w:val="99"/>
    <w:rsid w:val="002A786D"/>
    <w:pPr>
      <w:autoSpaceDE w:val="0"/>
      <w:autoSpaceDN w:val="0"/>
      <w:adjustRightInd w:val="0"/>
    </w:pPr>
    <w:rPr>
      <w:rFonts w:ascii="Times New Roman" w:eastAsia="Times New Roman" w:hAnsi="Times New Roman"/>
      <w:color w:val="000000"/>
      <w:sz w:val="24"/>
      <w:szCs w:val="24"/>
    </w:rPr>
  </w:style>
  <w:style w:type="table" w:styleId="TableGrid">
    <w:name w:val="Table Grid"/>
    <w:basedOn w:val="TableNormal"/>
    <w:uiPriority w:val="99"/>
    <w:rsid w:val="002A78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5">
    <w:name w:val="Medium Shading 1 Accent 5"/>
    <w:basedOn w:val="TableNormal"/>
    <w:uiPriority w:val="99"/>
    <w:rsid w:val="002A786D"/>
    <w:rPr>
      <w:sz w:val="20"/>
      <w:szCs w:val="20"/>
    </w:rPr>
    <w:tblPr>
      <w:tblStyleRowBandSize w:val="1"/>
      <w:tblStyleColBandSize w:val="1"/>
      <w:tblInd w:w="0" w:type="dxa"/>
      <w:tblBorders>
        <w:top w:val="single" w:sz="8" w:space="0" w:color="9CD789"/>
        <w:left w:val="single" w:sz="8" w:space="0" w:color="9CD789"/>
        <w:bottom w:val="single" w:sz="8" w:space="0" w:color="9CD789"/>
        <w:right w:val="single" w:sz="8" w:space="0" w:color="9CD789"/>
        <w:insideH w:val="single" w:sz="8" w:space="0" w:color="9CD78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9CD789"/>
          <w:left w:val="single" w:sz="8" w:space="0" w:color="9CD789"/>
          <w:bottom w:val="single" w:sz="8" w:space="0" w:color="9CD789"/>
          <w:right w:val="single" w:sz="8" w:space="0" w:color="9CD789"/>
          <w:insideH w:val="nil"/>
          <w:insideV w:val="nil"/>
        </w:tcBorders>
        <w:shd w:val="clear" w:color="auto" w:fill="7CCA62"/>
      </w:tcPr>
    </w:tblStylePr>
    <w:tblStylePr w:type="lastRow">
      <w:pPr>
        <w:spacing w:before="0" w:after="0"/>
      </w:pPr>
      <w:rPr>
        <w:rFonts w:cs="Times New Roman"/>
        <w:b/>
        <w:bCs/>
      </w:rPr>
      <w:tblPr/>
      <w:tcPr>
        <w:tcBorders>
          <w:top w:val="double" w:sz="6" w:space="0" w:color="9CD789"/>
          <w:left w:val="single" w:sz="8" w:space="0" w:color="9CD789"/>
          <w:bottom w:val="single" w:sz="8" w:space="0" w:color="9CD789"/>
          <w:right w:val="single" w:sz="8" w:space="0" w:color="9CD78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F2D8"/>
      </w:tcPr>
    </w:tblStylePr>
    <w:tblStylePr w:type="band1Horz">
      <w:rPr>
        <w:rFonts w:cs="Times New Roman"/>
      </w:rPr>
      <w:tblPr/>
      <w:tcPr>
        <w:tcBorders>
          <w:insideH w:val="nil"/>
          <w:insideV w:val="nil"/>
        </w:tcBorders>
        <w:shd w:val="clear" w:color="auto" w:fill="DEF2D8"/>
      </w:tcPr>
    </w:tblStylePr>
    <w:tblStylePr w:type="band2Horz">
      <w:rPr>
        <w:rFonts w:cs="Times New Roman"/>
      </w:rPr>
      <w:tblPr/>
      <w:tcPr>
        <w:tcBorders>
          <w:insideH w:val="nil"/>
          <w:insideV w:val="nil"/>
        </w:tcBorders>
      </w:tcPr>
    </w:tblStylePr>
  </w:style>
  <w:style w:type="table" w:styleId="LightList-Accent5">
    <w:name w:val="Light List Accent 5"/>
    <w:basedOn w:val="TableNormal"/>
    <w:uiPriority w:val="99"/>
    <w:rsid w:val="002A786D"/>
    <w:rPr>
      <w:sz w:val="20"/>
      <w:szCs w:val="20"/>
    </w:rPr>
    <w:tblPr>
      <w:tblStyleRowBandSize w:val="1"/>
      <w:tblStyleColBandSize w:val="1"/>
      <w:tblInd w:w="0" w:type="dxa"/>
      <w:tblBorders>
        <w:top w:val="single" w:sz="8" w:space="0" w:color="7CCA62"/>
        <w:left w:val="single" w:sz="8" w:space="0" w:color="7CCA62"/>
        <w:bottom w:val="single" w:sz="8" w:space="0" w:color="7CCA62"/>
        <w:right w:val="single" w:sz="8" w:space="0" w:color="7CCA62"/>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7CCA62"/>
      </w:tcPr>
    </w:tblStylePr>
    <w:tblStylePr w:type="lastRow">
      <w:pPr>
        <w:spacing w:before="0" w:after="0"/>
      </w:pPr>
      <w:rPr>
        <w:rFonts w:cs="Times New Roman"/>
        <w:b/>
        <w:bCs/>
      </w:rPr>
      <w:tblPr/>
      <w:tcPr>
        <w:tcBorders>
          <w:top w:val="double" w:sz="6" w:space="0" w:color="7CCA62"/>
          <w:left w:val="single" w:sz="8" w:space="0" w:color="7CCA62"/>
          <w:bottom w:val="single" w:sz="8" w:space="0" w:color="7CCA62"/>
          <w:right w:val="single" w:sz="8" w:space="0" w:color="7CCA6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7CCA62"/>
          <w:left w:val="single" w:sz="8" w:space="0" w:color="7CCA62"/>
          <w:bottom w:val="single" w:sz="8" w:space="0" w:color="7CCA62"/>
          <w:right w:val="single" w:sz="8" w:space="0" w:color="7CCA62"/>
        </w:tcBorders>
      </w:tcPr>
    </w:tblStylePr>
    <w:tblStylePr w:type="band1Horz">
      <w:rPr>
        <w:rFonts w:cs="Times New Roman"/>
      </w:rPr>
      <w:tblPr/>
      <w:tcPr>
        <w:tcBorders>
          <w:top w:val="single" w:sz="8" w:space="0" w:color="7CCA62"/>
          <w:left w:val="single" w:sz="8" w:space="0" w:color="7CCA62"/>
          <w:bottom w:val="single" w:sz="8" w:space="0" w:color="7CCA62"/>
          <w:right w:val="single" w:sz="8" w:space="0" w:color="7CCA62"/>
        </w:tcBorders>
      </w:tcPr>
    </w:tblStylePr>
  </w:style>
  <w:style w:type="paragraph" w:styleId="ListParagraph">
    <w:name w:val="List Paragraph"/>
    <w:basedOn w:val="Normal"/>
    <w:uiPriority w:val="99"/>
    <w:qFormat/>
    <w:rsid w:val="00CC65C5"/>
    <w:pPr>
      <w:ind w:left="720"/>
      <w:contextualSpacing/>
    </w:pPr>
  </w:style>
  <w:style w:type="character" w:styleId="FollowedHyperlink">
    <w:name w:val="FollowedHyperlink"/>
    <w:basedOn w:val="DefaultParagraphFont"/>
    <w:uiPriority w:val="99"/>
    <w:semiHidden/>
    <w:rsid w:val="00CC65C5"/>
    <w:rPr>
      <w:rFonts w:cs="Times New Roman"/>
      <w:color w:val="85DFD0"/>
      <w:u w:val="single"/>
    </w:rPr>
  </w:style>
  <w:style w:type="character" w:styleId="Emphasis">
    <w:name w:val="Emphasis"/>
    <w:basedOn w:val="DefaultParagraphFont"/>
    <w:uiPriority w:val="99"/>
    <w:qFormat/>
    <w:locked/>
    <w:rsid w:val="00B32C41"/>
    <w:rPr>
      <w:rFonts w:cs="Times New Roman"/>
      <w:b/>
      <w:bCs/>
    </w:rPr>
  </w:style>
  <w:style w:type="paragraph" w:customStyle="1" w:styleId="style1">
    <w:name w:val="style1"/>
    <w:basedOn w:val="Normal"/>
    <w:uiPriority w:val="99"/>
    <w:rsid w:val="00162560"/>
    <w:pPr>
      <w:spacing w:before="100" w:beforeAutospacing="1" w:after="100" w:afterAutospacing="1"/>
    </w:pPr>
    <w:rPr>
      <w:rFonts w:eastAsia="Calibri"/>
    </w:rPr>
  </w:style>
  <w:style w:type="paragraph" w:styleId="Footer">
    <w:name w:val="footer"/>
    <w:basedOn w:val="Normal"/>
    <w:link w:val="FooterChar"/>
    <w:uiPriority w:val="99"/>
    <w:rsid w:val="005820EB"/>
    <w:pPr>
      <w:tabs>
        <w:tab w:val="center" w:pos="4320"/>
        <w:tab w:val="right" w:pos="8640"/>
      </w:tabs>
    </w:pPr>
  </w:style>
  <w:style w:type="character" w:customStyle="1" w:styleId="FooterChar">
    <w:name w:val="Footer Char"/>
    <w:basedOn w:val="DefaultParagraphFont"/>
    <w:link w:val="Footer"/>
    <w:uiPriority w:val="99"/>
    <w:locked/>
    <w:rsid w:val="009C67E3"/>
    <w:rPr>
      <w:rFonts w:ascii="Times New Roman" w:hAnsi="Times New Roman" w:cs="Times New Roman"/>
      <w:sz w:val="24"/>
      <w:szCs w:val="24"/>
    </w:rPr>
  </w:style>
  <w:style w:type="character" w:styleId="PageNumber">
    <w:name w:val="page number"/>
    <w:basedOn w:val="DefaultParagraphFont"/>
    <w:uiPriority w:val="99"/>
    <w:rsid w:val="005820EB"/>
    <w:rPr>
      <w:rFonts w:cs="Times New Roman"/>
    </w:rPr>
  </w:style>
  <w:style w:type="character" w:styleId="CommentReference">
    <w:name w:val="annotation reference"/>
    <w:basedOn w:val="DefaultParagraphFont"/>
    <w:uiPriority w:val="99"/>
    <w:semiHidden/>
    <w:rsid w:val="00FC5945"/>
    <w:rPr>
      <w:rFonts w:cs="Times New Roman"/>
      <w:sz w:val="16"/>
      <w:szCs w:val="16"/>
    </w:rPr>
  </w:style>
  <w:style w:type="paragraph" w:styleId="CommentText">
    <w:name w:val="annotation text"/>
    <w:basedOn w:val="Normal"/>
    <w:link w:val="CommentTextChar"/>
    <w:uiPriority w:val="99"/>
    <w:semiHidden/>
    <w:rsid w:val="00FC5945"/>
    <w:rPr>
      <w:sz w:val="20"/>
      <w:szCs w:val="20"/>
    </w:rPr>
  </w:style>
  <w:style w:type="character" w:customStyle="1" w:styleId="CommentTextChar">
    <w:name w:val="Comment Text Char"/>
    <w:basedOn w:val="DefaultParagraphFont"/>
    <w:link w:val="CommentText"/>
    <w:uiPriority w:val="99"/>
    <w:semiHidden/>
    <w:locked/>
    <w:rsid w:val="00FC594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FC5945"/>
    <w:rPr>
      <w:b/>
      <w:bCs/>
    </w:rPr>
  </w:style>
  <w:style w:type="character" w:customStyle="1" w:styleId="CommentSubjectChar">
    <w:name w:val="Comment Subject Char"/>
    <w:basedOn w:val="CommentTextChar"/>
    <w:link w:val="CommentSubject"/>
    <w:uiPriority w:val="99"/>
    <w:semiHidden/>
    <w:locked/>
    <w:rsid w:val="00FC5945"/>
    <w:rPr>
      <w:rFonts w:ascii="Times New Roman" w:hAnsi="Times New Roman" w:cs="Times New Roman"/>
      <w:b/>
      <w:bCs/>
      <w:sz w:val="20"/>
      <w:szCs w:val="20"/>
    </w:rPr>
  </w:style>
  <w:style w:type="paragraph" w:styleId="Header">
    <w:name w:val="header"/>
    <w:basedOn w:val="Normal"/>
    <w:link w:val="HeaderChar"/>
    <w:uiPriority w:val="99"/>
    <w:rsid w:val="00457674"/>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locked/>
    <w:rsid w:val="00457674"/>
    <w:rPr>
      <w:rFonts w:cs="Times New Roman"/>
    </w:rPr>
  </w:style>
  <w:style w:type="character" w:styleId="Strong">
    <w:name w:val="Strong"/>
    <w:basedOn w:val="DefaultParagraphFont"/>
    <w:uiPriority w:val="22"/>
    <w:qFormat/>
    <w:locked/>
    <w:rsid w:val="00EC05AD"/>
    <w:rPr>
      <w:rFonts w:ascii="Verdana" w:hAnsi="Verdana" w:cs="Times New Roman"/>
      <w:b/>
      <w:sz w:val="46"/>
    </w:rPr>
  </w:style>
  <w:style w:type="paragraph" w:styleId="Title">
    <w:name w:val="Title"/>
    <w:basedOn w:val="Normal"/>
    <w:next w:val="Normal"/>
    <w:link w:val="TitleChar"/>
    <w:uiPriority w:val="99"/>
    <w:qFormat/>
    <w:locked/>
    <w:rsid w:val="000B4787"/>
    <w:pPr>
      <w:pBdr>
        <w:bottom w:val="single" w:sz="8" w:space="4" w:color="4F81BD"/>
      </w:pBdr>
      <w:spacing w:after="300"/>
      <w:contextualSpacing/>
    </w:pPr>
    <w:rPr>
      <w:rFonts w:ascii="Cambria" w:hAnsi="Cambria"/>
      <w:color w:val="17365D"/>
      <w:spacing w:val="5"/>
      <w:kern w:val="28"/>
      <w:sz w:val="52"/>
      <w:szCs w:val="52"/>
      <w:lang w:eastAsia="ja-JP"/>
    </w:rPr>
  </w:style>
  <w:style w:type="character" w:customStyle="1" w:styleId="TitleChar">
    <w:name w:val="Title Char"/>
    <w:basedOn w:val="DefaultParagraphFont"/>
    <w:link w:val="Title"/>
    <w:uiPriority w:val="99"/>
    <w:locked/>
    <w:rsid w:val="000B4787"/>
    <w:rPr>
      <w:rFonts w:ascii="Cambria" w:hAnsi="Cambria" w:cs="Times New Roman"/>
      <w:color w:val="17365D"/>
      <w:spacing w:val="5"/>
      <w:kern w:val="28"/>
      <w:sz w:val="52"/>
      <w:szCs w:val="52"/>
      <w:lang w:eastAsia="ja-JP"/>
    </w:rPr>
  </w:style>
  <w:style w:type="paragraph" w:styleId="Subtitle">
    <w:name w:val="Subtitle"/>
    <w:basedOn w:val="Heading3"/>
    <w:next w:val="Normal"/>
    <w:link w:val="SubtitleChar"/>
    <w:uiPriority w:val="99"/>
    <w:qFormat/>
    <w:locked/>
    <w:rsid w:val="00C84492"/>
  </w:style>
  <w:style w:type="character" w:customStyle="1" w:styleId="SubtitleChar">
    <w:name w:val="Subtitle Char"/>
    <w:basedOn w:val="DefaultParagraphFont"/>
    <w:link w:val="Subtitle"/>
    <w:uiPriority w:val="99"/>
    <w:locked/>
    <w:rsid w:val="00C84492"/>
    <w:rPr>
      <w:rFonts w:ascii="Verdana" w:hAnsi="Verdana" w:cs="Calibri"/>
      <w:b/>
      <w:sz w:val="21"/>
      <w:szCs w:val="21"/>
    </w:rPr>
  </w:style>
  <w:style w:type="paragraph" w:styleId="TOCHeading">
    <w:name w:val="TOC Heading"/>
    <w:basedOn w:val="Heading1"/>
    <w:next w:val="Normal"/>
    <w:uiPriority w:val="99"/>
    <w:qFormat/>
    <w:rsid w:val="000034B7"/>
    <w:pPr>
      <w:keepNext/>
      <w:keepLines/>
      <w:spacing w:before="480" w:line="276" w:lineRule="auto"/>
      <w:jc w:val="left"/>
      <w:outlineLvl w:val="9"/>
    </w:pPr>
    <w:rPr>
      <w:rFonts w:ascii="Cambria" w:hAnsi="Cambria" w:cs="Times New Roman"/>
      <w:bCs/>
      <w:color w:val="365F91"/>
      <w:sz w:val="28"/>
      <w:szCs w:val="28"/>
      <w:lang w:eastAsia="ja-JP"/>
    </w:rPr>
  </w:style>
  <w:style w:type="paragraph" w:styleId="TOC1">
    <w:name w:val="toc 1"/>
    <w:basedOn w:val="Normal"/>
    <w:next w:val="Normal"/>
    <w:autoRedefine/>
    <w:uiPriority w:val="99"/>
    <w:locked/>
    <w:rsid w:val="000034B7"/>
    <w:pPr>
      <w:spacing w:after="100"/>
    </w:pPr>
  </w:style>
  <w:style w:type="paragraph" w:styleId="TOC2">
    <w:name w:val="toc 2"/>
    <w:basedOn w:val="Normal"/>
    <w:next w:val="Normal"/>
    <w:autoRedefine/>
    <w:uiPriority w:val="99"/>
    <w:locked/>
    <w:rsid w:val="00F972BE"/>
    <w:pPr>
      <w:spacing w:after="100"/>
      <w:ind w:left="240"/>
    </w:pPr>
  </w:style>
  <w:style w:type="paragraph" w:styleId="TOC3">
    <w:name w:val="toc 3"/>
    <w:basedOn w:val="Normal"/>
    <w:next w:val="Normal"/>
    <w:autoRedefine/>
    <w:uiPriority w:val="99"/>
    <w:locked/>
    <w:rsid w:val="00C84492"/>
    <w:pPr>
      <w:spacing w:after="100"/>
      <w:ind w:left="480"/>
    </w:pPr>
  </w:style>
  <w:style w:type="character" w:styleId="SubtleEmphasis">
    <w:name w:val="Subtle Emphasis"/>
    <w:basedOn w:val="DefaultParagraphFont"/>
    <w:uiPriority w:val="99"/>
    <w:qFormat/>
    <w:rsid w:val="00EC05AD"/>
    <w:rPr>
      <w:rFonts w:ascii="Verdana" w:hAnsi="Verdana"/>
      <w:i/>
      <w:sz w:val="21"/>
    </w:rPr>
  </w:style>
  <w:style w:type="character" w:styleId="IntenseEmphasis">
    <w:name w:val="Intense Emphasis"/>
    <w:basedOn w:val="DefaultParagraphFont"/>
    <w:uiPriority w:val="99"/>
    <w:qFormat/>
    <w:rsid w:val="0082653A"/>
  </w:style>
  <w:style w:type="paragraph" w:styleId="NoSpacing">
    <w:name w:val="No Spacing"/>
    <w:link w:val="NoSpacingChar"/>
    <w:uiPriority w:val="99"/>
    <w:qFormat/>
    <w:rsid w:val="006C5CAF"/>
    <w:rPr>
      <w:rFonts w:eastAsia="Times New Roman"/>
      <w:lang w:eastAsia="ja-JP"/>
    </w:rPr>
  </w:style>
  <w:style w:type="character" w:customStyle="1" w:styleId="NoSpacingChar">
    <w:name w:val="No Spacing Char"/>
    <w:basedOn w:val="DefaultParagraphFont"/>
    <w:link w:val="NoSpacing"/>
    <w:uiPriority w:val="99"/>
    <w:locked/>
    <w:rsid w:val="006C5CAF"/>
    <w:rPr>
      <w:rFonts w:ascii="Calibri" w:hAnsi="Calibri" w:cs="Times New Roman"/>
      <w:sz w:val="22"/>
      <w:szCs w:val="22"/>
      <w:lang w:val="en-US" w:eastAsia="ja-JP" w:bidi="ar-SA"/>
    </w:rPr>
  </w:style>
  <w:style w:type="paragraph" w:styleId="FootnoteText">
    <w:name w:val="footnote text"/>
    <w:basedOn w:val="Normal"/>
    <w:link w:val="FootnoteTextChar"/>
    <w:uiPriority w:val="99"/>
    <w:rsid w:val="003F2C99"/>
    <w:rPr>
      <w:sz w:val="20"/>
      <w:szCs w:val="20"/>
    </w:rPr>
  </w:style>
  <w:style w:type="character" w:customStyle="1" w:styleId="FootnoteTextChar">
    <w:name w:val="Footnote Text Char"/>
    <w:basedOn w:val="DefaultParagraphFont"/>
    <w:link w:val="FootnoteText"/>
    <w:uiPriority w:val="99"/>
    <w:locked/>
    <w:rsid w:val="003F2C99"/>
    <w:rPr>
      <w:rFonts w:ascii="Times New Roman" w:hAnsi="Times New Roman" w:cs="Times New Roman"/>
      <w:sz w:val="20"/>
      <w:szCs w:val="20"/>
    </w:rPr>
  </w:style>
  <w:style w:type="character" w:styleId="FootnoteReference">
    <w:name w:val="footnote reference"/>
    <w:basedOn w:val="DefaultParagraphFont"/>
    <w:uiPriority w:val="99"/>
    <w:semiHidden/>
    <w:rsid w:val="003F2C99"/>
    <w:rPr>
      <w:rFonts w:cs="Times New Roman"/>
      <w:vertAlign w:val="superscript"/>
    </w:rPr>
  </w:style>
  <w:style w:type="paragraph" w:styleId="EndnoteText">
    <w:name w:val="endnote text"/>
    <w:basedOn w:val="Normal"/>
    <w:link w:val="EndnoteTextChar"/>
    <w:uiPriority w:val="99"/>
    <w:semiHidden/>
    <w:rsid w:val="003B0D42"/>
    <w:rPr>
      <w:sz w:val="20"/>
      <w:szCs w:val="20"/>
    </w:rPr>
  </w:style>
  <w:style w:type="character" w:customStyle="1" w:styleId="EndnoteTextChar">
    <w:name w:val="Endnote Text Char"/>
    <w:basedOn w:val="DefaultParagraphFont"/>
    <w:link w:val="EndnoteText"/>
    <w:uiPriority w:val="99"/>
    <w:semiHidden/>
    <w:locked/>
    <w:rsid w:val="003B0D42"/>
    <w:rPr>
      <w:rFonts w:ascii="Times New Roman" w:hAnsi="Times New Roman" w:cs="Times New Roman"/>
      <w:sz w:val="20"/>
      <w:szCs w:val="20"/>
    </w:rPr>
  </w:style>
  <w:style w:type="character" w:styleId="EndnoteReference">
    <w:name w:val="endnote reference"/>
    <w:basedOn w:val="DefaultParagraphFont"/>
    <w:uiPriority w:val="99"/>
    <w:semiHidden/>
    <w:rsid w:val="003B0D42"/>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207446565">
      <w:marLeft w:val="0"/>
      <w:marRight w:val="0"/>
      <w:marTop w:val="0"/>
      <w:marBottom w:val="0"/>
      <w:divBdr>
        <w:top w:val="none" w:sz="0" w:space="0" w:color="auto"/>
        <w:left w:val="none" w:sz="0" w:space="0" w:color="auto"/>
        <w:bottom w:val="none" w:sz="0" w:space="0" w:color="auto"/>
        <w:right w:val="none" w:sz="0" w:space="0" w:color="auto"/>
      </w:divBdr>
      <w:divsChild>
        <w:div w:id="1207446561">
          <w:marLeft w:val="0"/>
          <w:marRight w:val="0"/>
          <w:marTop w:val="0"/>
          <w:marBottom w:val="0"/>
          <w:divBdr>
            <w:top w:val="none" w:sz="0" w:space="0" w:color="auto"/>
            <w:left w:val="none" w:sz="0" w:space="0" w:color="auto"/>
            <w:bottom w:val="none" w:sz="0" w:space="0" w:color="auto"/>
            <w:right w:val="none" w:sz="0" w:space="0" w:color="auto"/>
          </w:divBdr>
        </w:div>
        <w:div w:id="1207446567">
          <w:marLeft w:val="0"/>
          <w:marRight w:val="0"/>
          <w:marTop w:val="0"/>
          <w:marBottom w:val="0"/>
          <w:divBdr>
            <w:top w:val="none" w:sz="0" w:space="0" w:color="auto"/>
            <w:left w:val="none" w:sz="0" w:space="0" w:color="auto"/>
            <w:bottom w:val="none" w:sz="0" w:space="0" w:color="auto"/>
            <w:right w:val="none" w:sz="0" w:space="0" w:color="auto"/>
          </w:divBdr>
        </w:div>
      </w:divsChild>
    </w:div>
    <w:div w:id="1207446568">
      <w:marLeft w:val="0"/>
      <w:marRight w:val="0"/>
      <w:marTop w:val="0"/>
      <w:marBottom w:val="0"/>
      <w:divBdr>
        <w:top w:val="none" w:sz="0" w:space="0" w:color="auto"/>
        <w:left w:val="none" w:sz="0" w:space="0" w:color="auto"/>
        <w:bottom w:val="none" w:sz="0" w:space="0" w:color="auto"/>
        <w:right w:val="none" w:sz="0" w:space="0" w:color="auto"/>
      </w:divBdr>
      <w:divsChild>
        <w:div w:id="1207446562">
          <w:marLeft w:val="0"/>
          <w:marRight w:val="0"/>
          <w:marTop w:val="0"/>
          <w:marBottom w:val="0"/>
          <w:divBdr>
            <w:top w:val="none" w:sz="0" w:space="0" w:color="auto"/>
            <w:left w:val="none" w:sz="0" w:space="0" w:color="auto"/>
            <w:bottom w:val="none" w:sz="0" w:space="0" w:color="auto"/>
            <w:right w:val="none" w:sz="0" w:space="0" w:color="auto"/>
          </w:divBdr>
          <w:divsChild>
            <w:div w:id="1207446570">
              <w:marLeft w:val="0"/>
              <w:marRight w:val="0"/>
              <w:marTop w:val="0"/>
              <w:marBottom w:val="0"/>
              <w:divBdr>
                <w:top w:val="none" w:sz="0" w:space="0" w:color="auto"/>
                <w:left w:val="none" w:sz="0" w:space="0" w:color="auto"/>
                <w:bottom w:val="none" w:sz="0" w:space="0" w:color="auto"/>
                <w:right w:val="none" w:sz="0" w:space="0" w:color="auto"/>
              </w:divBdr>
              <w:divsChild>
                <w:div w:id="1207446572">
                  <w:marLeft w:val="0"/>
                  <w:marRight w:val="0"/>
                  <w:marTop w:val="0"/>
                  <w:marBottom w:val="0"/>
                  <w:divBdr>
                    <w:top w:val="none" w:sz="0" w:space="0" w:color="auto"/>
                    <w:left w:val="none" w:sz="0" w:space="0" w:color="auto"/>
                    <w:bottom w:val="none" w:sz="0" w:space="0" w:color="auto"/>
                    <w:right w:val="none" w:sz="0" w:space="0" w:color="auto"/>
                  </w:divBdr>
                  <w:divsChild>
                    <w:div w:id="1207446563">
                      <w:marLeft w:val="0"/>
                      <w:marRight w:val="0"/>
                      <w:marTop w:val="0"/>
                      <w:marBottom w:val="0"/>
                      <w:divBdr>
                        <w:top w:val="none" w:sz="0" w:space="0" w:color="auto"/>
                        <w:left w:val="none" w:sz="0" w:space="0" w:color="auto"/>
                        <w:bottom w:val="none" w:sz="0" w:space="0" w:color="auto"/>
                        <w:right w:val="none" w:sz="0" w:space="0" w:color="auto"/>
                      </w:divBdr>
                      <w:divsChild>
                        <w:div w:id="1207446564">
                          <w:marLeft w:val="0"/>
                          <w:marRight w:val="0"/>
                          <w:marTop w:val="0"/>
                          <w:marBottom w:val="0"/>
                          <w:divBdr>
                            <w:top w:val="none" w:sz="0" w:space="0" w:color="auto"/>
                            <w:left w:val="none" w:sz="0" w:space="0" w:color="auto"/>
                            <w:bottom w:val="none" w:sz="0" w:space="0" w:color="auto"/>
                            <w:right w:val="none" w:sz="0" w:space="0" w:color="auto"/>
                          </w:divBdr>
                          <w:divsChild>
                            <w:div w:id="120744656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446569">
      <w:marLeft w:val="0"/>
      <w:marRight w:val="0"/>
      <w:marTop w:val="0"/>
      <w:marBottom w:val="0"/>
      <w:divBdr>
        <w:top w:val="none" w:sz="0" w:space="0" w:color="auto"/>
        <w:left w:val="none" w:sz="0" w:space="0" w:color="auto"/>
        <w:bottom w:val="none" w:sz="0" w:space="0" w:color="auto"/>
        <w:right w:val="none" w:sz="0" w:space="0" w:color="auto"/>
      </w:divBdr>
    </w:div>
    <w:div w:id="1207446571">
      <w:marLeft w:val="0"/>
      <w:marRight w:val="0"/>
      <w:marTop w:val="0"/>
      <w:marBottom w:val="0"/>
      <w:divBdr>
        <w:top w:val="none" w:sz="0" w:space="0" w:color="auto"/>
        <w:left w:val="none" w:sz="0" w:space="0" w:color="auto"/>
        <w:bottom w:val="none" w:sz="0" w:space="0" w:color="auto"/>
        <w:right w:val="none" w:sz="0" w:space="0" w:color="auto"/>
      </w:divBdr>
    </w:div>
    <w:div w:id="1207446573">
      <w:marLeft w:val="0"/>
      <w:marRight w:val="0"/>
      <w:marTop w:val="0"/>
      <w:marBottom w:val="0"/>
      <w:divBdr>
        <w:top w:val="none" w:sz="0" w:space="0" w:color="auto"/>
        <w:left w:val="none" w:sz="0" w:space="0" w:color="auto"/>
        <w:bottom w:val="none" w:sz="0" w:space="0" w:color="auto"/>
        <w:right w:val="none" w:sz="0" w:space="0" w:color="auto"/>
      </w:divBdr>
    </w:div>
    <w:div w:id="1207446574">
      <w:marLeft w:val="0"/>
      <w:marRight w:val="0"/>
      <w:marTop w:val="0"/>
      <w:marBottom w:val="0"/>
      <w:divBdr>
        <w:top w:val="none" w:sz="0" w:space="0" w:color="auto"/>
        <w:left w:val="none" w:sz="0" w:space="0" w:color="auto"/>
        <w:bottom w:val="none" w:sz="0" w:space="0" w:color="auto"/>
        <w:right w:val="none" w:sz="0" w:space="0" w:color="auto"/>
      </w:divBdr>
      <w:divsChild>
        <w:div w:id="1207446579">
          <w:marLeft w:val="0"/>
          <w:marRight w:val="0"/>
          <w:marTop w:val="0"/>
          <w:marBottom w:val="0"/>
          <w:divBdr>
            <w:top w:val="none" w:sz="0" w:space="0" w:color="auto"/>
            <w:left w:val="none" w:sz="0" w:space="0" w:color="auto"/>
            <w:bottom w:val="none" w:sz="0" w:space="0" w:color="auto"/>
            <w:right w:val="none" w:sz="0" w:space="0" w:color="auto"/>
          </w:divBdr>
          <w:divsChild>
            <w:div w:id="120744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446577">
      <w:marLeft w:val="0"/>
      <w:marRight w:val="0"/>
      <w:marTop w:val="0"/>
      <w:marBottom w:val="0"/>
      <w:divBdr>
        <w:top w:val="none" w:sz="0" w:space="0" w:color="auto"/>
        <w:left w:val="none" w:sz="0" w:space="0" w:color="auto"/>
        <w:bottom w:val="none" w:sz="0" w:space="0" w:color="auto"/>
        <w:right w:val="none" w:sz="0" w:space="0" w:color="auto"/>
      </w:divBdr>
      <w:divsChild>
        <w:div w:id="1207446578">
          <w:marLeft w:val="0"/>
          <w:marRight w:val="0"/>
          <w:marTop w:val="0"/>
          <w:marBottom w:val="0"/>
          <w:divBdr>
            <w:top w:val="none" w:sz="0" w:space="0" w:color="auto"/>
            <w:left w:val="none" w:sz="0" w:space="0" w:color="auto"/>
            <w:bottom w:val="none" w:sz="0" w:space="0" w:color="auto"/>
            <w:right w:val="none" w:sz="0" w:space="0" w:color="auto"/>
          </w:divBdr>
          <w:divsChild>
            <w:div w:id="120744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12.xml"/><Relationship Id="rId21" Type="http://schemas.openxmlformats.org/officeDocument/2006/relationships/footer" Target="footer8.xml"/><Relationship Id="rId42" Type="http://schemas.openxmlformats.org/officeDocument/2006/relationships/image" Target="media/image3.png"/><Relationship Id="rId47" Type="http://schemas.openxmlformats.org/officeDocument/2006/relationships/image" Target="media/image8.png"/><Relationship Id="rId63" Type="http://schemas.openxmlformats.org/officeDocument/2006/relationships/image" Target="media/image24.emf"/><Relationship Id="rId68" Type="http://schemas.openxmlformats.org/officeDocument/2006/relationships/image" Target="media/image29.emf"/><Relationship Id="rId84" Type="http://schemas.openxmlformats.org/officeDocument/2006/relationships/image" Target="media/image45.emf"/><Relationship Id="rId89" Type="http://schemas.openxmlformats.org/officeDocument/2006/relationships/image" Target="media/image50.emf"/><Relationship Id="rId112"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footer" Target="footer14.xml"/><Relationship Id="rId107" Type="http://schemas.openxmlformats.org/officeDocument/2006/relationships/footer" Target="footer28.xml"/><Relationship Id="rId11" Type="http://schemas.openxmlformats.org/officeDocument/2006/relationships/footer" Target="footer2.xml"/><Relationship Id="rId24" Type="http://schemas.openxmlformats.org/officeDocument/2006/relationships/footer" Target="footer10.xml"/><Relationship Id="rId32" Type="http://schemas.openxmlformats.org/officeDocument/2006/relationships/footer" Target="footer16.xml"/><Relationship Id="rId37" Type="http://schemas.openxmlformats.org/officeDocument/2006/relationships/footer" Target="footer20.xml"/><Relationship Id="rId40" Type="http://schemas.openxmlformats.org/officeDocument/2006/relationships/footer" Target="footer22.xml"/><Relationship Id="rId45" Type="http://schemas.openxmlformats.org/officeDocument/2006/relationships/image" Target="media/image6.png"/><Relationship Id="rId53" Type="http://schemas.openxmlformats.org/officeDocument/2006/relationships/image" Target="media/image14.png"/><Relationship Id="rId58" Type="http://schemas.openxmlformats.org/officeDocument/2006/relationships/image" Target="media/image19.emf"/><Relationship Id="rId66" Type="http://schemas.openxmlformats.org/officeDocument/2006/relationships/image" Target="media/image27.emf"/><Relationship Id="rId74" Type="http://schemas.openxmlformats.org/officeDocument/2006/relationships/image" Target="media/image35.emf"/><Relationship Id="rId79" Type="http://schemas.openxmlformats.org/officeDocument/2006/relationships/image" Target="media/image40.emf"/><Relationship Id="rId87" Type="http://schemas.openxmlformats.org/officeDocument/2006/relationships/image" Target="media/image48.emf"/><Relationship Id="rId102" Type="http://schemas.openxmlformats.org/officeDocument/2006/relationships/footer" Target="footer25.xm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22.emf"/><Relationship Id="rId82" Type="http://schemas.openxmlformats.org/officeDocument/2006/relationships/image" Target="media/image43.emf"/><Relationship Id="rId90" Type="http://schemas.openxmlformats.org/officeDocument/2006/relationships/image" Target="media/image51.emf"/><Relationship Id="rId95" Type="http://schemas.openxmlformats.org/officeDocument/2006/relationships/image" Target="media/image56.emf"/><Relationship Id="rId19" Type="http://schemas.openxmlformats.org/officeDocument/2006/relationships/header" Target="header5.xml"/><Relationship Id="rId14" Type="http://schemas.openxmlformats.org/officeDocument/2006/relationships/header" Target="header3.xml"/><Relationship Id="rId22" Type="http://schemas.openxmlformats.org/officeDocument/2006/relationships/footer" Target="footer9.xml"/><Relationship Id="rId27" Type="http://schemas.openxmlformats.org/officeDocument/2006/relationships/header" Target="header7.xml"/><Relationship Id="rId30" Type="http://schemas.openxmlformats.org/officeDocument/2006/relationships/footer" Target="footer15.xml"/><Relationship Id="rId35" Type="http://schemas.openxmlformats.org/officeDocument/2006/relationships/header" Target="header9.xml"/><Relationship Id="rId43" Type="http://schemas.openxmlformats.org/officeDocument/2006/relationships/image" Target="media/image4.png"/><Relationship Id="rId48" Type="http://schemas.openxmlformats.org/officeDocument/2006/relationships/image" Target="media/image9.png"/><Relationship Id="rId56" Type="http://schemas.openxmlformats.org/officeDocument/2006/relationships/image" Target="media/image17.emf"/><Relationship Id="rId64" Type="http://schemas.openxmlformats.org/officeDocument/2006/relationships/image" Target="media/image25.emf"/><Relationship Id="rId69" Type="http://schemas.openxmlformats.org/officeDocument/2006/relationships/image" Target="media/image30.emf"/><Relationship Id="rId77" Type="http://schemas.openxmlformats.org/officeDocument/2006/relationships/image" Target="media/image38.emf"/><Relationship Id="rId100" Type="http://schemas.openxmlformats.org/officeDocument/2006/relationships/header" Target="header11.xml"/><Relationship Id="rId105" Type="http://schemas.openxmlformats.org/officeDocument/2006/relationships/header" Target="header13.xml"/><Relationship Id="rId8" Type="http://schemas.openxmlformats.org/officeDocument/2006/relationships/image" Target="media/image1.png"/><Relationship Id="rId51" Type="http://schemas.openxmlformats.org/officeDocument/2006/relationships/image" Target="media/image12.png"/><Relationship Id="rId72" Type="http://schemas.openxmlformats.org/officeDocument/2006/relationships/image" Target="media/image33.emf"/><Relationship Id="rId80" Type="http://schemas.openxmlformats.org/officeDocument/2006/relationships/image" Target="media/image41.emf"/><Relationship Id="rId85" Type="http://schemas.openxmlformats.org/officeDocument/2006/relationships/image" Target="media/image46.emf"/><Relationship Id="rId93" Type="http://schemas.openxmlformats.org/officeDocument/2006/relationships/image" Target="media/image54.emf"/><Relationship Id="rId98" Type="http://schemas.openxmlformats.org/officeDocument/2006/relationships/image" Target="media/image59.emf"/><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11.xml"/><Relationship Id="rId33" Type="http://schemas.openxmlformats.org/officeDocument/2006/relationships/footer" Target="footer17.xml"/><Relationship Id="rId38" Type="http://schemas.openxmlformats.org/officeDocument/2006/relationships/footer" Target="footer21.xml"/><Relationship Id="rId46" Type="http://schemas.openxmlformats.org/officeDocument/2006/relationships/image" Target="media/image7.png"/><Relationship Id="rId59" Type="http://schemas.openxmlformats.org/officeDocument/2006/relationships/image" Target="media/image20.emf"/><Relationship Id="rId67" Type="http://schemas.openxmlformats.org/officeDocument/2006/relationships/image" Target="media/image28.emf"/><Relationship Id="rId103" Type="http://schemas.openxmlformats.org/officeDocument/2006/relationships/header" Target="header12.xml"/><Relationship Id="rId108" Type="http://schemas.openxmlformats.org/officeDocument/2006/relationships/header" Target="header14.xml"/><Relationship Id="rId20" Type="http://schemas.openxmlformats.org/officeDocument/2006/relationships/footer" Target="footer7.xml"/><Relationship Id="rId41" Type="http://schemas.openxmlformats.org/officeDocument/2006/relationships/image" Target="media/image2.png"/><Relationship Id="rId54" Type="http://schemas.openxmlformats.org/officeDocument/2006/relationships/image" Target="media/image15.png"/><Relationship Id="rId62" Type="http://schemas.openxmlformats.org/officeDocument/2006/relationships/image" Target="media/image23.emf"/><Relationship Id="rId70" Type="http://schemas.openxmlformats.org/officeDocument/2006/relationships/image" Target="media/image31.emf"/><Relationship Id="rId75" Type="http://schemas.openxmlformats.org/officeDocument/2006/relationships/image" Target="media/image36.emf"/><Relationship Id="rId83" Type="http://schemas.openxmlformats.org/officeDocument/2006/relationships/image" Target="media/image44.emf"/><Relationship Id="rId88" Type="http://schemas.openxmlformats.org/officeDocument/2006/relationships/image" Target="media/image49.emf"/><Relationship Id="rId91" Type="http://schemas.openxmlformats.org/officeDocument/2006/relationships/image" Target="media/image52.emf"/><Relationship Id="rId96" Type="http://schemas.openxmlformats.org/officeDocument/2006/relationships/image" Target="media/image57.emf"/><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6.xml"/><Relationship Id="rId28" Type="http://schemas.openxmlformats.org/officeDocument/2006/relationships/footer" Target="footer13.xml"/><Relationship Id="rId36" Type="http://schemas.openxmlformats.org/officeDocument/2006/relationships/footer" Target="footer19.xml"/><Relationship Id="rId49" Type="http://schemas.openxmlformats.org/officeDocument/2006/relationships/image" Target="media/image10.png"/><Relationship Id="rId57" Type="http://schemas.openxmlformats.org/officeDocument/2006/relationships/image" Target="media/image18.emf"/><Relationship Id="rId106" Type="http://schemas.openxmlformats.org/officeDocument/2006/relationships/footer" Target="footer27.xml"/><Relationship Id="rId10" Type="http://schemas.openxmlformats.org/officeDocument/2006/relationships/footer" Target="footer1.xml"/><Relationship Id="rId31" Type="http://schemas.openxmlformats.org/officeDocument/2006/relationships/header" Target="header8.xml"/><Relationship Id="rId44" Type="http://schemas.openxmlformats.org/officeDocument/2006/relationships/image" Target="media/image5.png"/><Relationship Id="rId52" Type="http://schemas.openxmlformats.org/officeDocument/2006/relationships/image" Target="media/image13.png"/><Relationship Id="rId60" Type="http://schemas.openxmlformats.org/officeDocument/2006/relationships/image" Target="media/image21.emf"/><Relationship Id="rId65" Type="http://schemas.openxmlformats.org/officeDocument/2006/relationships/image" Target="media/image26.emf"/><Relationship Id="rId73" Type="http://schemas.openxmlformats.org/officeDocument/2006/relationships/image" Target="media/image34.emf"/><Relationship Id="rId78" Type="http://schemas.openxmlformats.org/officeDocument/2006/relationships/image" Target="media/image39.emf"/><Relationship Id="rId81" Type="http://schemas.openxmlformats.org/officeDocument/2006/relationships/image" Target="media/image42.emf"/><Relationship Id="rId86" Type="http://schemas.openxmlformats.org/officeDocument/2006/relationships/image" Target="media/image47.emf"/><Relationship Id="rId94" Type="http://schemas.openxmlformats.org/officeDocument/2006/relationships/image" Target="media/image55.emf"/><Relationship Id="rId99" Type="http://schemas.openxmlformats.org/officeDocument/2006/relationships/footer" Target="footer23.xml"/><Relationship Id="rId101" Type="http://schemas.openxmlformats.org/officeDocument/2006/relationships/footer" Target="footer24.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9" Type="http://schemas.openxmlformats.org/officeDocument/2006/relationships/header" Target="header10.xml"/><Relationship Id="rId109" Type="http://schemas.openxmlformats.org/officeDocument/2006/relationships/footer" Target="footer29.xml"/><Relationship Id="rId34" Type="http://schemas.openxmlformats.org/officeDocument/2006/relationships/footer" Target="footer18.xml"/><Relationship Id="rId50" Type="http://schemas.openxmlformats.org/officeDocument/2006/relationships/image" Target="media/image11.png"/><Relationship Id="rId55" Type="http://schemas.openxmlformats.org/officeDocument/2006/relationships/image" Target="media/image16.emf"/><Relationship Id="rId76" Type="http://schemas.openxmlformats.org/officeDocument/2006/relationships/image" Target="media/image37.emf"/><Relationship Id="rId97" Type="http://schemas.openxmlformats.org/officeDocument/2006/relationships/image" Target="media/image58.emf"/><Relationship Id="rId104" Type="http://schemas.openxmlformats.org/officeDocument/2006/relationships/footer" Target="footer26.xml"/><Relationship Id="rId7" Type="http://schemas.openxmlformats.org/officeDocument/2006/relationships/endnotes" Target="endnotes.xml"/><Relationship Id="rId71" Type="http://schemas.openxmlformats.org/officeDocument/2006/relationships/image" Target="media/image32.emf"/><Relationship Id="rId92" Type="http://schemas.openxmlformats.org/officeDocument/2006/relationships/image" Target="media/image5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9E297-F233-4D7F-8ED8-F95EFA009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10468</Words>
  <Characters>59668</Characters>
  <Application>Microsoft Office Word</Application>
  <DocSecurity>0</DocSecurity>
  <Lines>497</Lines>
  <Paragraphs>139</Paragraphs>
  <ScaleCrop>false</ScaleCrop>
  <HeadingPairs>
    <vt:vector size="2" baseType="variant">
      <vt:variant>
        <vt:lpstr>Title</vt:lpstr>
      </vt:variant>
      <vt:variant>
        <vt:i4>1</vt:i4>
      </vt:variant>
    </vt:vector>
  </HeadingPairs>
  <TitlesOfParts>
    <vt:vector size="1" baseType="lpstr">
      <vt:lpstr>Developing and Supporting Teachers’ Ability to Prevent and Reduce Restraint and Seclusion (R/S)</vt:lpstr>
    </vt:vector>
  </TitlesOfParts>
  <Company>Hewlett-Packard</Company>
  <LinksUpToDate>false</LinksUpToDate>
  <CharactersWithSpaces>69997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and Supporting Teachers’ Ability to Prevent and Reduce Restraint and Seclusion (R/S)</dc:title>
  <dc:subject>Developed by Nancy I. Macias-Smith, MSPP graduation requirement 2012</dc:subject>
  <dc:creator>Owner</dc:creator>
  <cp:keywords/>
  <dc:description/>
  <cp:lastModifiedBy>Nancy Smith</cp:lastModifiedBy>
  <cp:revision>2</cp:revision>
  <cp:lastPrinted>2012-04-03T15:49:00Z</cp:lastPrinted>
  <dcterms:created xsi:type="dcterms:W3CDTF">2012-04-15T18:50:00Z</dcterms:created>
  <dcterms:modified xsi:type="dcterms:W3CDTF">2012-04-15T18:50:00Z</dcterms:modified>
</cp:coreProperties>
</file>